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4429" w:rsidRPr="00FB5ED5" w:rsidRDefault="00F44429" w:rsidP="00F44429">
      <w:pPr>
        <w:pStyle w:val="Header"/>
        <w:rPr>
          <w:rFonts w:eastAsia="Malgun Gothic"/>
          <w:lang w:val="en-US" w:eastAsia="ko-KR"/>
        </w:rPr>
      </w:pPr>
      <w:bookmarkStart w:id="0" w:name="_Toc198546600"/>
      <w:r>
        <w:rPr>
          <w:lang w:val="en-US"/>
        </w:rPr>
        <w:t>3GPP TSG RAN WG2 #91bis</w:t>
      </w:r>
      <w:r w:rsidRPr="003227AF">
        <w:rPr>
          <w:lang w:val="en-US"/>
        </w:rPr>
        <w:tab/>
      </w:r>
      <w:hyperlink r:id="rId11" w:history="1">
        <w:r w:rsidR="0076703D" w:rsidRPr="00E7199A">
          <w:rPr>
            <w:rStyle w:val="Hyperlink"/>
            <w:color w:val="auto"/>
            <w:u w:val="none"/>
            <w:lang w:val="en-US"/>
          </w:rPr>
          <w:t>R2-1</w:t>
        </w:r>
        <w:r w:rsidR="0076703D" w:rsidRPr="00E7199A">
          <w:rPr>
            <w:rStyle w:val="Hyperlink"/>
            <w:rFonts w:eastAsia="Malgun Gothic" w:hint="eastAsia"/>
            <w:color w:val="auto"/>
            <w:u w:val="none"/>
            <w:lang w:val="en-US" w:eastAsia="ko-KR"/>
          </w:rPr>
          <w:t>5</w:t>
        </w:r>
        <w:r w:rsidR="0076703D" w:rsidRPr="00E7199A">
          <w:rPr>
            <w:rStyle w:val="Hyperlink"/>
            <w:rFonts w:eastAsia="Malgun Gothic"/>
            <w:color w:val="auto"/>
            <w:u w:val="none"/>
            <w:lang w:val="en-US" w:eastAsia="ko-KR"/>
          </w:rPr>
          <w:t>4891</w:t>
        </w:r>
      </w:hyperlink>
    </w:p>
    <w:p w:rsidR="00F44429" w:rsidRDefault="00F44429" w:rsidP="00F44429">
      <w:pPr>
        <w:pStyle w:val="ContributionHeader"/>
        <w:tabs>
          <w:tab w:val="clear" w:pos="2340"/>
          <w:tab w:val="clear" w:pos="9900"/>
          <w:tab w:val="left" w:pos="1276"/>
        </w:tabs>
        <w:rPr>
          <w:rFonts w:eastAsia="Malgun Gothic" w:cs="Arial"/>
          <w:lang w:eastAsia="ko-KR"/>
        </w:rPr>
      </w:pPr>
      <w:r w:rsidRPr="00F44429">
        <w:rPr>
          <w:rFonts w:eastAsia="Malgun Gothic" w:cs="Arial"/>
          <w:lang w:eastAsia="ko-KR"/>
        </w:rPr>
        <w:t>Malmö, Sweden, October 5 - 9, 2015</w:t>
      </w:r>
    </w:p>
    <w:p w:rsidR="00F44429" w:rsidRPr="00DE6BA3" w:rsidRDefault="00F44429" w:rsidP="00F44429">
      <w:pPr>
        <w:pStyle w:val="ContributionHeader"/>
        <w:tabs>
          <w:tab w:val="clear" w:pos="2340"/>
          <w:tab w:val="clear" w:pos="9900"/>
          <w:tab w:val="left" w:pos="1276"/>
        </w:tabs>
      </w:pPr>
    </w:p>
    <w:p w:rsidR="00F44429" w:rsidRPr="00DE6BA3" w:rsidRDefault="00F44429" w:rsidP="00F44429">
      <w:pPr>
        <w:pStyle w:val="ContributionHeader"/>
        <w:tabs>
          <w:tab w:val="clear" w:pos="2340"/>
          <w:tab w:val="clear" w:pos="9900"/>
          <w:tab w:val="left" w:pos="1276"/>
        </w:tabs>
      </w:pPr>
      <w:r w:rsidRPr="00DE6BA3">
        <w:t>Agenda Item:</w:t>
      </w:r>
      <w:r w:rsidRPr="00DE6BA3">
        <w:tab/>
        <w:t>1</w:t>
      </w:r>
      <w:r w:rsidRPr="00362055">
        <w:rPr>
          <w:rFonts w:eastAsia="Malgun Gothic" w:hint="eastAsia"/>
          <w:lang w:eastAsia="ko-KR"/>
        </w:rPr>
        <w:t>3</w:t>
      </w:r>
      <w:r w:rsidRPr="00DE6BA3">
        <w:t>.1</w:t>
      </w:r>
      <w:r>
        <w:t>.2</w:t>
      </w:r>
    </w:p>
    <w:p w:rsidR="00F44429" w:rsidRPr="00F33D0A" w:rsidRDefault="00F44429" w:rsidP="00F44429">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Pr="00DE6BA3">
        <w:t>Vice-Chair</w:t>
      </w:r>
      <w:r w:rsidR="007C09F6">
        <w:t>woma</w:t>
      </w:r>
      <w:r w:rsidR="00F23006">
        <w:t>n</w:t>
      </w:r>
      <w:r w:rsidRPr="00F33D0A">
        <w:rPr>
          <w:rFonts w:eastAsia="Malgun Gothic" w:hint="eastAsia"/>
          <w:lang w:eastAsia="ko-KR"/>
        </w:rPr>
        <w:t xml:space="preserve"> (</w:t>
      </w:r>
      <w:r>
        <w:rPr>
          <w:rFonts w:eastAsia="Malgun Gothic"/>
          <w:lang w:eastAsia="ko-KR"/>
        </w:rPr>
        <w:t>InterDigital</w:t>
      </w:r>
      <w:r w:rsidRPr="00F33D0A">
        <w:rPr>
          <w:rFonts w:eastAsia="Malgun Gothic" w:hint="eastAsia"/>
          <w:lang w:eastAsia="ko-KR"/>
        </w:rPr>
        <w:t>)</w:t>
      </w:r>
    </w:p>
    <w:p w:rsidR="00F44429" w:rsidRPr="005A7AE1" w:rsidRDefault="00F44429" w:rsidP="00F44429">
      <w:pPr>
        <w:pStyle w:val="ContributionHeader"/>
        <w:tabs>
          <w:tab w:val="clear" w:pos="2340"/>
          <w:tab w:val="clear" w:pos="9900"/>
          <w:tab w:val="left" w:pos="1276"/>
        </w:tabs>
        <w:rPr>
          <w:rFonts w:eastAsia="Malgun Gothic"/>
          <w:lang w:eastAsia="ko-KR"/>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sidRPr="00DE6BA3">
        <w:t xml:space="preserve">Report of the </w:t>
      </w:r>
      <w:r w:rsidR="00F23006">
        <w:t xml:space="preserve">LTE break-out session (ProSe, </w:t>
      </w:r>
      <w:r>
        <w:t>eDRX</w:t>
      </w:r>
      <w:r w:rsidR="00F23006">
        <w:t>, V2X, LATRED</w:t>
      </w:r>
      <w:r>
        <w:t xml:space="preserve">) </w:t>
      </w:r>
    </w:p>
    <w:p w:rsidR="00F44429" w:rsidRPr="00DE6BA3" w:rsidRDefault="00F44429" w:rsidP="00F44429">
      <w:pPr>
        <w:pStyle w:val="ContributionHeader"/>
        <w:tabs>
          <w:tab w:val="clear" w:pos="2340"/>
          <w:tab w:val="clear" w:pos="9900"/>
          <w:tab w:val="left" w:pos="1276"/>
        </w:tabs>
      </w:pPr>
      <w:r w:rsidRPr="00DE6BA3">
        <w:t>Document for:</w:t>
      </w:r>
      <w:r w:rsidRPr="00DE6BA3">
        <w:tab/>
        <w:t>Approval</w:t>
      </w:r>
    </w:p>
    <w:p w:rsidR="00F44429" w:rsidRPr="00DE6BA3" w:rsidRDefault="00F44429" w:rsidP="00F44429">
      <w:pPr>
        <w:pBdr>
          <w:bottom w:val="single" w:sz="4" w:space="1" w:color="auto"/>
        </w:pBdr>
        <w:tabs>
          <w:tab w:val="left" w:pos="1276"/>
        </w:tabs>
      </w:pPr>
    </w:p>
    <w:p w:rsidR="00F44429" w:rsidRDefault="00F44429" w:rsidP="00F33BB8">
      <w:pPr>
        <w:pStyle w:val="Heading2"/>
      </w:pPr>
    </w:p>
    <w:p w:rsidR="00F33BB8" w:rsidRDefault="00F33BB8" w:rsidP="00F33BB8">
      <w:pPr>
        <w:pStyle w:val="Heading2"/>
      </w:pPr>
      <w:r>
        <w:t>7.5</w:t>
      </w:r>
      <w:r>
        <w:tab/>
        <w:t xml:space="preserve">WI: </w:t>
      </w:r>
      <w:r w:rsidR="00D321A1">
        <w:t>ProSe enhancements</w:t>
      </w:r>
    </w:p>
    <w:p w:rsidR="00F33BB8" w:rsidRPr="0073578E" w:rsidRDefault="00F33BB8" w:rsidP="00F33BB8">
      <w:pPr>
        <w:pStyle w:val="Comments"/>
      </w:pPr>
      <w:r w:rsidRPr="0073578E">
        <w:t>(</w:t>
      </w:r>
      <w:r w:rsidRPr="00F33BB8">
        <w:t>LTE_eD2D_Prox</w:t>
      </w:r>
      <w:r w:rsidRPr="0073578E">
        <w:t>-Core, leading WG: RAN</w:t>
      </w:r>
      <w:r>
        <w:t>2</w:t>
      </w:r>
      <w:r w:rsidRPr="0073578E">
        <w:t xml:space="preserve">, started: </w:t>
      </w:r>
      <w:r>
        <w:t>Dec</w:t>
      </w:r>
      <w:r w:rsidRPr="0073578E">
        <w:t>.</w:t>
      </w:r>
      <w:r>
        <w:t xml:space="preserve"> </w:t>
      </w:r>
      <w:r w:rsidRPr="0073578E">
        <w:t>14, target: Dec. 15, WID:</w:t>
      </w:r>
      <w:r w:rsidRPr="00F33BB8">
        <w:t xml:space="preserve"> </w:t>
      </w:r>
      <w:r w:rsidRPr="007D2202">
        <w:rPr>
          <w:color w:val="FF00FF"/>
        </w:rPr>
        <w:t>RP-150441</w:t>
      </w:r>
      <w:r w:rsidRPr="0073578E">
        <w:t>)</w:t>
      </w:r>
    </w:p>
    <w:p w:rsidR="00F33BB8" w:rsidRDefault="00F33BB8" w:rsidP="00F33BB8">
      <w:pPr>
        <w:pStyle w:val="Comments"/>
      </w:pPr>
      <w:r>
        <w:t xml:space="preserve">Time budget: </w:t>
      </w:r>
      <w:r w:rsidR="00E20692">
        <w:t>3</w:t>
      </w:r>
      <w:r w:rsidRPr="0073578E">
        <w:t xml:space="preserve"> TU</w:t>
      </w:r>
    </w:p>
    <w:p w:rsidR="001B69AA" w:rsidRDefault="001B69AA" w:rsidP="001B69AA">
      <w:pPr>
        <w:pStyle w:val="SubHeading"/>
      </w:pPr>
      <w:r>
        <w:t>Incoming LSs</w:t>
      </w:r>
    </w:p>
    <w:p w:rsidR="00374574" w:rsidRDefault="007E7F8C" w:rsidP="00374574">
      <w:pPr>
        <w:pStyle w:val="Doc-title"/>
      </w:pPr>
      <w:hyperlink r:id="rId12" w:history="1">
        <w:r w:rsidR="00374574" w:rsidRPr="000701EA">
          <w:rPr>
            <w:rStyle w:val="Hyperlink"/>
          </w:rPr>
          <w:t>R2-154004</w:t>
        </w:r>
      </w:hyperlink>
      <w:r w:rsidR="00374574">
        <w:tab/>
        <w:t xml:space="preserve">Reply LS to S2-152699 = </w:t>
      </w:r>
      <w:hyperlink r:id="rId13" w:history="1">
        <w:r w:rsidR="00374574" w:rsidRPr="000701EA">
          <w:rPr>
            <w:rStyle w:val="Hyperlink"/>
          </w:rPr>
          <w:t>R2-153034</w:t>
        </w:r>
      </w:hyperlink>
      <w:r w:rsidR="00374574">
        <w:t xml:space="preserve"> on ProSe coarse proximity estimation based on path loss (</w:t>
      </w:r>
      <w:r w:rsidR="00374574" w:rsidRPr="007D2202">
        <w:rPr>
          <w:color w:val="FF00FF"/>
        </w:rPr>
        <w:t>R1-154871</w:t>
      </w:r>
      <w:r w:rsidR="00374574">
        <w:t>; contact: Intel)</w:t>
      </w:r>
      <w:r w:rsidR="00374574">
        <w:tab/>
        <w:t>RAN1</w:t>
      </w:r>
      <w:r w:rsidR="00374574">
        <w:tab/>
        <w:t>LS in</w:t>
      </w:r>
      <w:r w:rsidR="00374574">
        <w:tab/>
        <w:t>cc: RAN2</w:t>
      </w:r>
      <w:r w:rsidR="00374574">
        <w:tab/>
        <w:t>Rel-13</w:t>
      </w:r>
      <w:r w:rsidR="00374574">
        <w:tab/>
        <w:t>eProSe</w:t>
      </w:r>
    </w:p>
    <w:p w:rsidR="00C7146B" w:rsidRDefault="00C7146B" w:rsidP="000019E6">
      <w:pPr>
        <w:pStyle w:val="Doc-text2"/>
      </w:pPr>
      <w:r>
        <w:t>=&gt;</w:t>
      </w:r>
      <w:r>
        <w:tab/>
        <w:t>Noted</w:t>
      </w:r>
    </w:p>
    <w:p w:rsidR="00C7146B" w:rsidRPr="000019E6" w:rsidRDefault="00C7146B" w:rsidP="000019E6">
      <w:pPr>
        <w:pStyle w:val="Doc-text2"/>
      </w:pPr>
    </w:p>
    <w:p w:rsidR="00374574" w:rsidRDefault="007E7F8C" w:rsidP="00374574">
      <w:pPr>
        <w:pStyle w:val="Doc-title"/>
      </w:pPr>
      <w:hyperlink r:id="rId14" w:history="1">
        <w:r w:rsidR="00374574" w:rsidRPr="000701EA">
          <w:rPr>
            <w:rStyle w:val="Hyperlink"/>
          </w:rPr>
          <w:t>R2-154006</w:t>
        </w:r>
      </w:hyperlink>
      <w:r w:rsidR="00374574">
        <w:tab/>
        <w:t>LS on RAN1 agreements at RAN1#82 (</w:t>
      </w:r>
      <w:r w:rsidR="00374574" w:rsidRPr="007D2202">
        <w:rPr>
          <w:color w:val="FF00FF"/>
        </w:rPr>
        <w:t>R1-155009</w:t>
      </w:r>
      <w:r w:rsidR="00374574">
        <w:t>; contact: Qualcomm)</w:t>
      </w:r>
      <w:r w:rsidR="00374574">
        <w:tab/>
        <w:t>RAN1</w:t>
      </w:r>
      <w:r w:rsidR="00374574">
        <w:tab/>
        <w:t>LS in</w:t>
      </w:r>
      <w:r w:rsidR="00374574">
        <w:br/>
        <w:t>to: RAN2</w:t>
      </w:r>
      <w:r w:rsidR="00374574">
        <w:tab/>
        <w:t>Rel-13</w:t>
      </w:r>
      <w:r w:rsidR="00374574">
        <w:tab/>
        <w:t>LTE_eD2D_Prox-Core</w:t>
      </w:r>
    </w:p>
    <w:p w:rsidR="000854D2" w:rsidRPr="000019E6" w:rsidRDefault="000854D2" w:rsidP="000019E6">
      <w:pPr>
        <w:pStyle w:val="Doc-text2"/>
      </w:pPr>
      <w:r>
        <w:t>=&gt;</w:t>
      </w:r>
      <w:r>
        <w:tab/>
        <w:t>Noted</w:t>
      </w:r>
    </w:p>
    <w:p w:rsidR="00E34998" w:rsidRDefault="007E7F8C" w:rsidP="00E34998">
      <w:pPr>
        <w:pStyle w:val="Doc-title"/>
      </w:pPr>
      <w:hyperlink r:id="rId15" w:history="1">
        <w:r w:rsidR="00374574" w:rsidRPr="000701EA">
          <w:rPr>
            <w:rStyle w:val="Hyperlink"/>
          </w:rPr>
          <w:t>R2-154010</w:t>
        </w:r>
      </w:hyperlink>
      <w:r w:rsidR="00374574">
        <w:tab/>
        <w:t xml:space="preserve">Reply LS to </w:t>
      </w:r>
      <w:r w:rsidR="00374574" w:rsidRPr="007D2202">
        <w:rPr>
          <w:color w:val="FF00FF"/>
        </w:rPr>
        <w:t>R1-153553</w:t>
      </w:r>
      <w:r w:rsidR="00374574">
        <w:t xml:space="preserve"> = </w:t>
      </w:r>
      <w:hyperlink r:id="rId16" w:history="1">
        <w:r w:rsidR="00374574" w:rsidRPr="000701EA">
          <w:rPr>
            <w:rStyle w:val="Hyperlink"/>
          </w:rPr>
          <w:t>R2-152020</w:t>
        </w:r>
      </w:hyperlink>
      <w:r w:rsidR="00374574">
        <w:t xml:space="preserve"> on Sidelink measurements for relay UE selection (R4-155129; contact: Qualcomm)</w:t>
      </w:r>
      <w:r w:rsidR="00374574">
        <w:tab/>
        <w:t>RAN4</w:t>
      </w:r>
      <w:r w:rsidR="00374574">
        <w:tab/>
        <w:t>LS in</w:t>
      </w:r>
      <w:r w:rsidR="00374574">
        <w:br/>
        <w:t>cc: RAN2</w:t>
      </w:r>
      <w:r w:rsidR="00374574">
        <w:tab/>
        <w:t>Rel-13</w:t>
      </w:r>
      <w:r w:rsidR="00374574">
        <w:tab/>
        <w:t>LTE_eD2D_Prox-Core</w:t>
      </w:r>
    </w:p>
    <w:p w:rsidR="00CD06FB" w:rsidRDefault="00CD06FB" w:rsidP="000019E6">
      <w:pPr>
        <w:pStyle w:val="Doc-text2"/>
      </w:pPr>
      <w:r>
        <w:t>=&gt;</w:t>
      </w:r>
      <w:r>
        <w:tab/>
        <w:t>Noted</w:t>
      </w:r>
    </w:p>
    <w:p w:rsidR="008702DC" w:rsidRDefault="008702DC" w:rsidP="000019E6">
      <w:pPr>
        <w:pStyle w:val="Doc-text2"/>
      </w:pPr>
    </w:p>
    <w:p w:rsidR="00792476" w:rsidRDefault="008702DC" w:rsidP="00030F63">
      <w:pPr>
        <w:pStyle w:val="EmailDiscussion"/>
      </w:pPr>
      <w:r>
        <w:t xml:space="preserve">[LTE/eD2D – </w:t>
      </w:r>
      <w:r w:rsidR="00BE43B6">
        <w:t>UE-to NW relays</w:t>
      </w:r>
      <w:r>
        <w:t xml:space="preserve">] </w:t>
      </w:r>
      <w:r w:rsidR="00BE43B6">
        <w:t xml:space="preserve">- Discuss open issues -  Qualcomm </w:t>
      </w:r>
    </w:p>
    <w:p w:rsidR="00792476" w:rsidRDefault="00993C33">
      <w:pPr>
        <w:pStyle w:val="Doc-text2"/>
      </w:pPr>
      <w:r>
        <w:t>-</w:t>
      </w:r>
      <w:r>
        <w:tab/>
        <w:t xml:space="preserve">Discuss whether other PS discovery services can also use the discovery pool for UE-to-Network Relay and whether there is a differentiation for discovery resource pool used by ProSe UE-to-Network Relay and in-coverage remote UE </w:t>
      </w:r>
    </w:p>
    <w:p w:rsidR="00792476" w:rsidRDefault="00993C33" w:rsidP="00030F63">
      <w:pPr>
        <w:pStyle w:val="Doc-text2"/>
      </w:pPr>
      <w:r>
        <w:t>-</w:t>
      </w:r>
      <w:r>
        <w:tab/>
        <w:t>confirm that: c</w:t>
      </w:r>
      <w:r w:rsidRPr="00A72593">
        <w:t>ommunication resource pool for ProSe UE-to-Network re</w:t>
      </w:r>
      <w:r>
        <w:t>mote UE</w:t>
      </w:r>
      <w:r w:rsidRPr="00A72593">
        <w:t xml:space="preserve"> is the same as the pool for other PS ProSe communication</w:t>
      </w:r>
      <w:r>
        <w:t xml:space="preserve"> [CB for relay UE based on agreement on whether the relay UE can be in idle mode].  </w:t>
      </w:r>
    </w:p>
    <w:p w:rsidR="00792476" w:rsidRDefault="00E86436">
      <w:pPr>
        <w:pStyle w:val="Doc-text2"/>
        <w:rPr>
          <w:i/>
        </w:rPr>
      </w:pPr>
      <w:r>
        <w:t xml:space="preserve">- </w:t>
      </w:r>
      <w:r>
        <w:tab/>
        <w:t>W</w:t>
      </w:r>
      <w:r w:rsidRPr="00CD7115">
        <w:t>hether the UE may select the UE-to-Network Relay which has the best link quality on PC5 and satisfies higher layer criteria</w:t>
      </w:r>
      <w:r w:rsidRPr="000019E6">
        <w:rPr>
          <w:i/>
        </w:rPr>
        <w:t xml:space="preserve"> </w:t>
      </w:r>
    </w:p>
    <w:p w:rsidR="00792476" w:rsidRDefault="00BE43B6">
      <w:pPr>
        <w:pStyle w:val="Doc-text2"/>
      </w:pPr>
      <w:r>
        <w:t>Deadline: Nov. 4</w:t>
      </w:r>
      <w:r w:rsidR="00C43611" w:rsidRPr="00030F63">
        <w:rPr>
          <w:vertAlign w:val="superscript"/>
        </w:rPr>
        <w:t>th</w:t>
      </w:r>
      <w:r>
        <w:t xml:space="preserve"> </w:t>
      </w:r>
    </w:p>
    <w:p w:rsidR="00792476" w:rsidRDefault="00792476">
      <w:pPr>
        <w:pStyle w:val="Doc-text2"/>
      </w:pPr>
    </w:p>
    <w:p w:rsidR="00792476" w:rsidRDefault="00BE43B6" w:rsidP="00030F63">
      <w:pPr>
        <w:pStyle w:val="EmailDiscussion"/>
      </w:pPr>
      <w:r>
        <w:t>[LTE/eD2D – Stage 2] – Running stage 2 CR – Qualcomm</w:t>
      </w:r>
    </w:p>
    <w:p w:rsidR="00792476" w:rsidRDefault="00BE43B6">
      <w:pPr>
        <w:pStyle w:val="Doc-text2"/>
      </w:pPr>
      <w:r>
        <w:t>-</w:t>
      </w:r>
      <w:r>
        <w:tab/>
        <w:t>Endorse running stage 2 CR capturing agreements from RAN2#91bis</w:t>
      </w:r>
    </w:p>
    <w:p w:rsidR="00792476" w:rsidRDefault="00BE43B6">
      <w:pPr>
        <w:pStyle w:val="Doc-text2"/>
      </w:pPr>
      <w:r>
        <w:t>-</w:t>
      </w:r>
      <w:r>
        <w:tab/>
        <w:t xml:space="preserve">One week after meeting </w:t>
      </w:r>
    </w:p>
    <w:p w:rsidR="0073468C" w:rsidRDefault="0073468C" w:rsidP="0073468C">
      <w:pPr>
        <w:pStyle w:val="SubHeading"/>
      </w:pPr>
      <w:r>
        <w:t>Running CR</w:t>
      </w:r>
    </w:p>
    <w:p w:rsidR="0073468C" w:rsidRDefault="0073468C" w:rsidP="0073468C">
      <w:pPr>
        <w:pStyle w:val="Comments"/>
      </w:pPr>
      <w:r w:rsidRPr="00E43081">
        <w:t>The technically endorsed running 36.300 CR from RAN2-9</w:t>
      </w:r>
      <w:r>
        <w:t>1</w:t>
      </w:r>
      <w:r w:rsidRPr="00E43081">
        <w:t xml:space="preserve"> is available in </w:t>
      </w:r>
      <w:hyperlink r:id="rId17" w:history="1">
        <w:r w:rsidRPr="000701EA">
          <w:rPr>
            <w:rStyle w:val="Hyperlink"/>
          </w:rPr>
          <w:t>R2-153890</w:t>
        </w:r>
      </w:hyperlink>
      <w:r>
        <w:rPr>
          <w:color w:val="FF0000"/>
        </w:rPr>
        <w:t xml:space="preserve"> (result of [91#16])</w:t>
      </w:r>
      <w:r w:rsidRPr="00E43081">
        <w:t>.</w:t>
      </w:r>
    </w:p>
    <w:p w:rsidR="000854D2" w:rsidRDefault="000854D2" w:rsidP="0073468C">
      <w:pPr>
        <w:pStyle w:val="Comments"/>
      </w:pPr>
    </w:p>
    <w:bookmarkStart w:id="1" w:name="_7.6_WI:_LTE-WLAN"/>
    <w:bookmarkEnd w:id="1"/>
    <w:p w:rsidR="00E34998" w:rsidRDefault="00C43611" w:rsidP="00E34998">
      <w:pPr>
        <w:pStyle w:val="Doc-title"/>
      </w:pPr>
      <w:r>
        <w:fldChar w:fldCharType="begin"/>
      </w:r>
      <w:r w:rsidR="000701EA">
        <w:instrText xml:space="preserve"> HYPERLINK "C:\\Users\\panidx\\Documents\\RAN meetings\\RAN2\\91bis - Malmo\\Docs\\R2-154737.zip" </w:instrText>
      </w:r>
      <w:r>
        <w:fldChar w:fldCharType="separate"/>
      </w:r>
      <w:r w:rsidR="000E2C72" w:rsidRPr="000701EA">
        <w:rPr>
          <w:rStyle w:val="Hyperlink"/>
        </w:rPr>
        <w:t>R2-154737</w:t>
      </w:r>
      <w:r>
        <w:fldChar w:fldCharType="end"/>
      </w:r>
      <w:r w:rsidR="000E2C72" w:rsidRPr="00C43FB6">
        <w:tab/>
        <w:t>Capturing RAN2 agreements on eSL (REL-13) in 36.331</w:t>
      </w:r>
      <w:r w:rsidR="000E2C72" w:rsidRPr="00C43FB6">
        <w:tab/>
        <w:t>Samsung Telecommunications</w:t>
      </w:r>
      <w:r w:rsidR="000E2C72" w:rsidRPr="00C43FB6">
        <w:tab/>
        <w:t>other</w:t>
      </w:r>
    </w:p>
    <w:p w:rsidR="000E2C72" w:rsidRDefault="000E2C72" w:rsidP="00A5547A">
      <w:pPr>
        <w:pStyle w:val="Doc-text2"/>
      </w:pPr>
      <w:r>
        <w:t>Moved from 7.5.5</w:t>
      </w:r>
    </w:p>
    <w:p w:rsidR="001C2C13" w:rsidRDefault="001C2C13" w:rsidP="00A5547A">
      <w:pPr>
        <w:pStyle w:val="Doc-text2"/>
      </w:pPr>
      <w:r>
        <w:t>-</w:t>
      </w:r>
      <w:r>
        <w:tab/>
        <w:t xml:space="preserve">Ericsson wonders if we have ruled out the possibility of having another SIB for relay purposes.  Samsung suggested extended bc it is simpler.  Ericsson is concerned that we are getting close to the limit.  </w:t>
      </w:r>
      <w:r w:rsidR="00EA02D1">
        <w:t xml:space="preserve">Qualcomm thinks that we also need to think about multiple pools for </w:t>
      </w:r>
      <w:r w:rsidR="00EA02D1">
        <w:lastRenderedPageBreak/>
        <w:t xml:space="preserve">inter-freq/PLMN discovery.  Nokia Net thinks we should minimize number of SIBs to minimize scheduling complexity.  </w:t>
      </w:r>
    </w:p>
    <w:p w:rsidR="001C2C13" w:rsidRDefault="001C2C13" w:rsidP="00A5547A">
      <w:pPr>
        <w:pStyle w:val="Doc-text2"/>
      </w:pPr>
      <w:r>
        <w:t>-</w:t>
      </w:r>
      <w:r>
        <w:tab/>
        <w:t>US gov we need to think about the new pools introduced as well (up to 8)</w:t>
      </w:r>
    </w:p>
    <w:p w:rsidR="00EA02D1" w:rsidRDefault="00EA02D1" w:rsidP="00A5547A">
      <w:pPr>
        <w:pStyle w:val="Doc-text2"/>
      </w:pPr>
      <w:r>
        <w:t>=&gt;</w:t>
      </w:r>
      <w:r>
        <w:tab/>
        <w:t>Take the existing SIB19 as a baseline and if we find a problem we will solve it</w:t>
      </w:r>
    </w:p>
    <w:p w:rsidR="00792476" w:rsidRDefault="008702DC">
      <w:pPr>
        <w:pStyle w:val="Doc-text2"/>
      </w:pPr>
      <w:r>
        <w:t>-</w:t>
      </w:r>
      <w:r>
        <w:tab/>
        <w:t xml:space="preserve">Nokia Net thinks that it would be good to have a list of open issues </w:t>
      </w:r>
    </w:p>
    <w:p w:rsidR="00792476" w:rsidRDefault="00792476">
      <w:pPr>
        <w:pStyle w:val="Doc-text2"/>
      </w:pPr>
    </w:p>
    <w:p w:rsidR="008702DC" w:rsidRDefault="00993C33" w:rsidP="00A5547A">
      <w:pPr>
        <w:pStyle w:val="Doc-text2"/>
      </w:pPr>
      <w:r>
        <w:t>=&gt;</w:t>
      </w:r>
      <w:r>
        <w:tab/>
        <w:t xml:space="preserve">The rapporteur will provide a full list of open issues over the reflector </w:t>
      </w:r>
    </w:p>
    <w:p w:rsidR="00BE43B6" w:rsidRDefault="00BE43B6" w:rsidP="00A5547A">
      <w:pPr>
        <w:pStyle w:val="Doc-text2"/>
      </w:pPr>
      <w:r>
        <w:t>=&gt;</w:t>
      </w:r>
      <w:r>
        <w:tab/>
        <w:t xml:space="preserve">LG volunteers to provide the 36.304 </w:t>
      </w:r>
    </w:p>
    <w:p w:rsidR="00792476" w:rsidRDefault="00792476" w:rsidP="00A5547A">
      <w:pPr>
        <w:pStyle w:val="Doc-text2"/>
      </w:pPr>
      <w:r>
        <w:t>=&gt;</w:t>
      </w:r>
      <w:r>
        <w:tab/>
      </w:r>
      <w:r w:rsidR="007E7F8C">
        <w:t>Noted</w:t>
      </w:r>
    </w:p>
    <w:p w:rsidR="00993C33" w:rsidRDefault="00993C33" w:rsidP="00A5547A">
      <w:pPr>
        <w:pStyle w:val="Doc-text2"/>
      </w:pPr>
    </w:p>
    <w:p w:rsidR="00792476" w:rsidRDefault="008702DC" w:rsidP="00030F63">
      <w:pPr>
        <w:pStyle w:val="EmailDiscussion"/>
      </w:pPr>
      <w:r>
        <w:t xml:space="preserve">[LTE/eD2D] – 36.331 </w:t>
      </w:r>
      <w:r w:rsidR="00BE43B6">
        <w:t>- Samsung</w:t>
      </w:r>
    </w:p>
    <w:p w:rsidR="00792476" w:rsidRDefault="008702DC">
      <w:pPr>
        <w:pStyle w:val="Doc-text2"/>
      </w:pPr>
      <w:r>
        <w:t>-</w:t>
      </w:r>
      <w:r>
        <w:tab/>
        <w:t>Review initial 36.331 CR capturing agreements reached so far</w:t>
      </w:r>
    </w:p>
    <w:p w:rsidR="00792476" w:rsidRDefault="008702DC">
      <w:pPr>
        <w:pStyle w:val="Doc-text2"/>
      </w:pPr>
      <w:r>
        <w:t>-</w:t>
      </w:r>
      <w:r>
        <w:tab/>
        <w:t xml:space="preserve">Deadline: </w:t>
      </w:r>
      <w:r w:rsidR="0009180F">
        <w:t>until next meeting</w:t>
      </w:r>
    </w:p>
    <w:p w:rsidR="008702DC" w:rsidRDefault="008702DC" w:rsidP="000E2C72">
      <w:pPr>
        <w:pStyle w:val="Doc-title"/>
      </w:pPr>
    </w:p>
    <w:p w:rsidR="008702DC" w:rsidRDefault="008702DC" w:rsidP="000E2C72">
      <w:pPr>
        <w:pStyle w:val="Doc-title"/>
      </w:pPr>
    </w:p>
    <w:p w:rsidR="000E2C72" w:rsidRDefault="007E7F8C" w:rsidP="000E2C72">
      <w:pPr>
        <w:pStyle w:val="Doc-title"/>
      </w:pPr>
      <w:hyperlink r:id="rId18" w:history="1">
        <w:r w:rsidR="000E2C72" w:rsidRPr="000701EA">
          <w:rPr>
            <w:rStyle w:val="Hyperlink"/>
          </w:rPr>
          <w:t>R2-154162</w:t>
        </w:r>
      </w:hyperlink>
      <w:r w:rsidR="000E2C72" w:rsidRPr="00C43FB6">
        <w:tab/>
        <w:t>Introduction of eD2D</w:t>
      </w:r>
      <w:r w:rsidR="000E2C72" w:rsidRPr="00C43FB6">
        <w:tab/>
        <w:t>Ericsson</w:t>
      </w:r>
      <w:r w:rsidR="000E2C72" w:rsidRPr="00C43FB6">
        <w:tab/>
        <w:t>draftCR</w:t>
      </w:r>
      <w:r w:rsidR="000E2C72" w:rsidRPr="00C43FB6">
        <w:tab/>
        <w:t>36.321</w:t>
      </w:r>
      <w:r w:rsidR="000E2C72" w:rsidRPr="00C43FB6">
        <w:tab/>
        <w:t>12.7.0</w:t>
      </w:r>
      <w:r w:rsidR="000E2C72" w:rsidRPr="00C43FB6">
        <w:tab/>
      </w:r>
      <w:r w:rsidR="000E2C72" w:rsidRPr="00C43FB6">
        <w:tab/>
      </w:r>
      <w:r w:rsidR="000E2C72" w:rsidRPr="00C43FB6">
        <w:tab/>
        <w:t>B</w:t>
      </w:r>
      <w:r w:rsidR="000E2C72" w:rsidRPr="00C43FB6">
        <w:tab/>
      </w:r>
      <w:r w:rsidR="000E2C72" w:rsidRPr="00C43FB6">
        <w:tab/>
        <w:t>Rel-13</w:t>
      </w:r>
      <w:r w:rsidR="000E2C72" w:rsidRPr="00C43FB6">
        <w:tab/>
        <w:t>LTE_eD2D_Prox-Core</w:t>
      </w:r>
      <w:r w:rsidR="000E2C72">
        <w:br/>
      </w:r>
      <w:r w:rsidR="000E2C72" w:rsidRPr="00C43FB6">
        <w:t>wrong spec ver number used in CR cover; it should be 12.7.0</w:t>
      </w:r>
    </w:p>
    <w:p w:rsidR="000E2C72" w:rsidRDefault="00792476" w:rsidP="00A5547A">
      <w:pPr>
        <w:pStyle w:val="Doc-text2"/>
      </w:pPr>
      <w:r>
        <w:t>=&gt;</w:t>
      </w:r>
      <w:r>
        <w:tab/>
        <w:t>Postponed</w:t>
      </w:r>
      <w:bookmarkStart w:id="2" w:name="_GoBack"/>
      <w:bookmarkEnd w:id="2"/>
    </w:p>
    <w:p w:rsidR="00792476" w:rsidRDefault="00BE43B6" w:rsidP="00030F63">
      <w:pPr>
        <w:pStyle w:val="EmailDiscussion"/>
      </w:pPr>
      <w:r>
        <w:t xml:space="preserve">[LTE/eD2D] – MAC CR – Ericsson </w:t>
      </w:r>
    </w:p>
    <w:p w:rsidR="00792476" w:rsidRDefault="00BE43B6">
      <w:pPr>
        <w:pStyle w:val="Doc-text2"/>
      </w:pPr>
      <w:r>
        <w:t>-</w:t>
      </w:r>
      <w:r>
        <w:tab/>
        <w:t xml:space="preserve">Review initial 36.321 </w:t>
      </w:r>
      <w:r w:rsidR="0009180F">
        <w:t>CR and provide comments to rapporteur</w:t>
      </w:r>
    </w:p>
    <w:p w:rsidR="00792476" w:rsidRDefault="0009180F">
      <w:pPr>
        <w:pStyle w:val="Doc-text2"/>
      </w:pPr>
      <w:r>
        <w:t>-</w:t>
      </w:r>
      <w:r>
        <w:tab/>
        <w:t xml:space="preserve">Deadline: until next meeting  </w:t>
      </w:r>
    </w:p>
    <w:p w:rsidR="00DC3906" w:rsidRDefault="00DC3906" w:rsidP="00DC3906">
      <w:pPr>
        <w:pStyle w:val="Heading3"/>
      </w:pPr>
      <w:r>
        <w:t>7.5.1</w:t>
      </w:r>
      <w:r>
        <w:tab/>
      </w:r>
      <w:r w:rsidRPr="001E541D">
        <w:t>UE-to-Network Relays</w:t>
      </w:r>
    </w:p>
    <w:p w:rsidR="00DC3906" w:rsidRDefault="00DC3906" w:rsidP="00DC3906">
      <w:pPr>
        <w:pStyle w:val="Heading4"/>
      </w:pPr>
      <w:r>
        <w:t>7.5.1.1</w:t>
      </w:r>
      <w:r>
        <w:tab/>
        <w:t xml:space="preserve">Relay UE initiation/discovery </w:t>
      </w:r>
    </w:p>
    <w:p w:rsidR="00DC3906" w:rsidRDefault="00DC3906" w:rsidP="00DC3906">
      <w:pPr>
        <w:pStyle w:val="Comments"/>
      </w:pPr>
      <w:r>
        <w:t xml:space="preserve">Can broadcast discovery resources be used in connected mode? Use of thresholds for relay UEs in connected mode? </w:t>
      </w:r>
    </w:p>
    <w:p w:rsidR="00F51BB0" w:rsidRPr="00A5547A" w:rsidRDefault="00F51BB0" w:rsidP="00DC3906">
      <w:pPr>
        <w:pStyle w:val="Comments"/>
        <w:rPr>
          <w:i w:val="0"/>
        </w:rPr>
      </w:pPr>
    </w:p>
    <w:p w:rsidR="000E2C72" w:rsidRDefault="007E7F8C" w:rsidP="000E2C72">
      <w:pPr>
        <w:pStyle w:val="Doc-title"/>
      </w:pPr>
      <w:hyperlink r:id="rId19" w:history="1">
        <w:r w:rsidR="000E2C72" w:rsidRPr="000701EA">
          <w:rPr>
            <w:rStyle w:val="Hyperlink"/>
          </w:rPr>
          <w:t>R2-154798</w:t>
        </w:r>
      </w:hyperlink>
      <w:r w:rsidR="000E2C72">
        <w:tab/>
        <w:t>Open Issues of ProSe UE-to-Network relay</w:t>
      </w:r>
      <w:r w:rsidR="000E2C72">
        <w:tab/>
        <w:t>Qualcomm Incorporated, ZTE, InterDigital, Intel</w:t>
      </w:r>
      <w:r w:rsidR="000E2C72">
        <w:tab/>
        <w:t>discussion</w:t>
      </w:r>
    </w:p>
    <w:p w:rsidR="00F23006" w:rsidRDefault="00F23006" w:rsidP="00F23006">
      <w:pPr>
        <w:pStyle w:val="Doc-text2"/>
      </w:pPr>
      <w:r>
        <w:t>-</w:t>
      </w:r>
    </w:p>
    <w:p w:rsidR="00BE07BA" w:rsidRDefault="00BE07BA" w:rsidP="00BE07BA">
      <w:pPr>
        <w:pStyle w:val="Doc-text2"/>
        <w:rPr>
          <w:i/>
        </w:rPr>
      </w:pPr>
      <w:r w:rsidRPr="000019E6">
        <w:rPr>
          <w:i/>
        </w:rPr>
        <w:t>Proposal 1: eNB may broadcast a minimum and/or maximum Uu link quality threshold that UE needs to respect before requesting ProSe UE-to-Network discovery transmission resources. The eNB may configure none, one of the threshold or both thresholds.</w:t>
      </w:r>
    </w:p>
    <w:p w:rsidR="00BE07BA" w:rsidRPr="000019E6" w:rsidRDefault="00BE07BA" w:rsidP="00BE07BA">
      <w:pPr>
        <w:pStyle w:val="Doc-text2"/>
      </w:pPr>
      <w:r>
        <w:t>-</w:t>
      </w:r>
      <w:r>
        <w:tab/>
        <w:t>Panasonic wonders if this is for connected mode UE. QC confirms</w:t>
      </w:r>
    </w:p>
    <w:p w:rsidR="00BE07BA" w:rsidRDefault="00BE07BA" w:rsidP="00BE07BA">
      <w:pPr>
        <w:pStyle w:val="Doc-text2"/>
        <w:rPr>
          <w:i/>
        </w:rPr>
      </w:pPr>
      <w:r w:rsidRPr="000019E6">
        <w:rPr>
          <w:i/>
        </w:rPr>
        <w:t>Proposal 2: There is no distinction between model A and Model B at AS level.</w:t>
      </w:r>
    </w:p>
    <w:p w:rsidR="00BE07BA" w:rsidRDefault="00BE07BA" w:rsidP="00BE07BA">
      <w:pPr>
        <w:pStyle w:val="Doc-text2"/>
      </w:pPr>
      <w:r>
        <w:t>-</w:t>
      </w:r>
      <w:r>
        <w:tab/>
        <w:t xml:space="preserve">CATT wonders if this is a </w:t>
      </w:r>
      <w:r w:rsidR="00CA20FB">
        <w:t>for a relay U</w:t>
      </w:r>
      <w:r>
        <w:t xml:space="preserve">E </w:t>
      </w:r>
    </w:p>
    <w:p w:rsidR="00CA20FB" w:rsidRPr="000019E6" w:rsidRDefault="00CA20FB" w:rsidP="00CA20FB">
      <w:pPr>
        <w:pStyle w:val="Doc-text2"/>
        <w:rPr>
          <w:i/>
        </w:rPr>
      </w:pPr>
      <w:r w:rsidRPr="000019E6">
        <w:rPr>
          <w:i/>
        </w:rPr>
        <w:t>Proposal 3: Other PS discovery services can also use the discovery pool for UE-to-Network Relay.</w:t>
      </w:r>
    </w:p>
    <w:p w:rsidR="00CA20FB" w:rsidRDefault="00CA20FB" w:rsidP="00CA20FB">
      <w:pPr>
        <w:pStyle w:val="Doc-text2"/>
      </w:pPr>
      <w:r>
        <w:t>-</w:t>
      </w:r>
      <w:r>
        <w:tab/>
        <w:t xml:space="preserve">Ericsson wonders what the other PS services refer to.  Qualcomm thinks that group member discover and TMGI.  Ericsson agrees with this proposal. </w:t>
      </w:r>
    </w:p>
    <w:p w:rsidR="00793180" w:rsidRDefault="00CA20FB" w:rsidP="000019E6">
      <w:pPr>
        <w:pStyle w:val="Doc-text2"/>
      </w:pPr>
      <w:r>
        <w:t>-</w:t>
      </w:r>
      <w:r>
        <w:tab/>
        <w:t xml:space="preserve">Huawei wonders how the AS stratum know what type of discovery is being transmitted.  Qualcomm has the understanding that the format will be different.  Huawei assumes that Rel-12 allows PS to be transmitted so they are not sure how the UE differentiates between Rel-12 PS discovery and Rel-13 PS discovery. </w:t>
      </w:r>
      <w:r w:rsidR="00466AE2">
        <w:t xml:space="preserve">  </w:t>
      </w:r>
      <w:r w:rsidR="00BE2E20">
        <w:t xml:space="preserve">If a Rel-13 UE only transmits PS discovery on the Rel-13 pool then Rel-12 UE will not be able to discovery these UEs.  </w:t>
      </w:r>
      <w:r w:rsidR="000E5EA7">
        <w:t xml:space="preserve">Nokia Net thinks that maybe we should investigate more the implications of this agreement.  Samsung agrees and wonders what is the purpose of having a separate pool.  Also the relay discovery pool is being used for measurements so it would be better to keep them separate.  </w:t>
      </w:r>
      <w:r w:rsidR="00793180">
        <w:t xml:space="preserve">Qualcomm thinks that this is not a </w:t>
      </w:r>
      <w:r w:rsidR="00853631">
        <w:t xml:space="preserve">big problem as there won’t be much collisions.  </w:t>
      </w:r>
      <w:r w:rsidR="00793180">
        <w:t xml:space="preserve">  </w:t>
      </w:r>
    </w:p>
    <w:p w:rsidR="000E5EA7" w:rsidRDefault="00793180" w:rsidP="000019E6">
      <w:pPr>
        <w:pStyle w:val="Doc-text2"/>
      </w:pPr>
      <w:r>
        <w:t>-</w:t>
      </w:r>
      <w:r>
        <w:tab/>
      </w:r>
      <w:r w:rsidR="000E5EA7">
        <w:t xml:space="preserve">Qualcomm thinks that we can define a separate tx pool and the rx pool can contain both Rel-12 and Rel-13 tx pools. </w:t>
      </w:r>
    </w:p>
    <w:p w:rsidR="000E5EA7" w:rsidRDefault="000E5EA7" w:rsidP="000019E6">
      <w:pPr>
        <w:pStyle w:val="Doc-text2"/>
      </w:pPr>
      <w:r>
        <w:t>-</w:t>
      </w:r>
      <w:r>
        <w:tab/>
        <w:t xml:space="preserve">Huawei would like to understand if PS pools are only in PS carriers. </w:t>
      </w:r>
    </w:p>
    <w:p w:rsidR="000E5EA7" w:rsidRDefault="00CA20FB" w:rsidP="00CA20FB">
      <w:pPr>
        <w:pStyle w:val="Doc-text2"/>
      </w:pPr>
      <w:r>
        <w:t>-</w:t>
      </w:r>
      <w:r>
        <w:tab/>
        <w:t xml:space="preserve">Ericsson thinks introducing multiple pools may become problematic.  </w:t>
      </w:r>
    </w:p>
    <w:p w:rsidR="00CA20FB" w:rsidRDefault="000E5EA7" w:rsidP="00CA20FB">
      <w:pPr>
        <w:pStyle w:val="Doc-text2"/>
      </w:pPr>
      <w:r>
        <w:t>-</w:t>
      </w:r>
      <w:r>
        <w:tab/>
        <w:t>US government thinks that we should have a different PS pool for other purposes other than group member discovery and this pool should be different from commercial pool.</w:t>
      </w:r>
    </w:p>
    <w:p w:rsidR="000E5EA7" w:rsidRDefault="000E5EA7" w:rsidP="00CA20FB">
      <w:pPr>
        <w:pStyle w:val="Doc-text2"/>
      </w:pPr>
      <w:r>
        <w:t>-</w:t>
      </w:r>
      <w:r>
        <w:tab/>
        <w:t xml:space="preserve">Ericsson thinks that we need to think about inter-operability issues between UEs and UEs.  </w:t>
      </w:r>
    </w:p>
    <w:p w:rsidR="000E5EA7" w:rsidRDefault="000E5EA7" w:rsidP="00CA20FB">
      <w:pPr>
        <w:pStyle w:val="Doc-text2"/>
      </w:pPr>
      <w:r>
        <w:t>-</w:t>
      </w:r>
      <w:r>
        <w:tab/>
        <w:t xml:space="preserve">ZTE wonders if Rel-12 is really used for PS discovery.  </w:t>
      </w:r>
    </w:p>
    <w:p w:rsidR="00CA20FB" w:rsidRPr="000019E6" w:rsidRDefault="00CA20FB" w:rsidP="00CA20FB">
      <w:pPr>
        <w:pStyle w:val="Doc-text2"/>
      </w:pPr>
    </w:p>
    <w:p w:rsidR="00CA20FB" w:rsidRDefault="00CA20FB" w:rsidP="00CA20FB">
      <w:pPr>
        <w:pStyle w:val="Doc-text2"/>
        <w:rPr>
          <w:i/>
        </w:rPr>
      </w:pPr>
      <w:r w:rsidRPr="000019E6">
        <w:rPr>
          <w:i/>
        </w:rPr>
        <w:t>Proposal 4: There is no differentiation for discovery resource pool used by ProSe UE-to-Network Relay and Remote UE.</w:t>
      </w:r>
    </w:p>
    <w:p w:rsidR="000E5EA7" w:rsidRDefault="000E5EA7" w:rsidP="00CA20FB">
      <w:pPr>
        <w:pStyle w:val="Doc-text2"/>
      </w:pPr>
      <w:r>
        <w:t>-</w:t>
      </w:r>
      <w:r>
        <w:tab/>
        <w:t>Ericsson thinks that this is a configuration choice and what does it mean in ter</w:t>
      </w:r>
      <w:r w:rsidR="00FB27DD">
        <w:t xml:space="preserve">ms of specifications. </w:t>
      </w:r>
    </w:p>
    <w:p w:rsidR="00BC7470" w:rsidRDefault="00BC7470" w:rsidP="00CA20FB">
      <w:pPr>
        <w:pStyle w:val="Doc-text2"/>
      </w:pPr>
      <w:r>
        <w:t>-</w:t>
      </w:r>
      <w:r>
        <w:tab/>
        <w:t xml:space="preserve">Huawei thinks we should keep it open and agree together with the previous proposal.  Qualcomm explains that it is important to have the same pool as the periodicities of these pools need to be aligned.  ZTE now sees an issue with this approach as if the UE is out of coverage how can it have the same configuration as the relay UE.  </w:t>
      </w:r>
    </w:p>
    <w:p w:rsidR="00FA51F1" w:rsidRDefault="00FA51F1" w:rsidP="00CA20FB">
      <w:pPr>
        <w:pStyle w:val="Doc-text2"/>
      </w:pPr>
    </w:p>
    <w:p w:rsidR="00FA51F1" w:rsidRDefault="00FA51F1" w:rsidP="00FA51F1">
      <w:pPr>
        <w:pStyle w:val="Doc-text2"/>
        <w:rPr>
          <w:i/>
        </w:rPr>
      </w:pPr>
      <w:r w:rsidRPr="00FA51F1">
        <w:rPr>
          <w:i/>
        </w:rPr>
        <w:t>Proposal 6: When a UE moves from in-coverage to out of coverage and vice versa it follows Rel-12 behaviour for using Sidelink Communication resources (i.e. Mode 1 resource, Exception pool, pre-configured resource pool) for ProSe UE-to-Network Relay Operation.</w:t>
      </w:r>
    </w:p>
    <w:p w:rsidR="00FA51F1" w:rsidRDefault="008D1988" w:rsidP="00FA51F1">
      <w:pPr>
        <w:pStyle w:val="Doc-text2"/>
      </w:pPr>
      <w:r>
        <w:t>-</w:t>
      </w:r>
      <w:r>
        <w:tab/>
        <w:t xml:space="preserve">LG wonders if a separate exceptional pool only for relay.  Qualcomm thinks it is the same pool.  </w:t>
      </w:r>
    </w:p>
    <w:p w:rsidR="008D1988" w:rsidRDefault="008D1988" w:rsidP="00FA51F1">
      <w:pPr>
        <w:pStyle w:val="Doc-text2"/>
      </w:pPr>
      <w:r>
        <w:t>-</w:t>
      </w:r>
      <w:r>
        <w:tab/>
        <w:t xml:space="preserve">Panasonic indicates that the UE uses the exception pool only after T300 expires.  In this case the interruption time may be large for out-of-coverage to in-coverage.  ZTE thinks that this is a left over from Rel-12 and can address it now.  </w:t>
      </w:r>
    </w:p>
    <w:p w:rsidR="00880592" w:rsidRDefault="00880592" w:rsidP="00FA51F1">
      <w:pPr>
        <w:pStyle w:val="Doc-text2"/>
      </w:pPr>
      <w:r>
        <w:t>-</w:t>
      </w:r>
      <w:r>
        <w:tab/>
        <w:t xml:space="preserve">Panasonic thinks that T300 behaviour doesn’t help the UE in anyway.  </w:t>
      </w:r>
    </w:p>
    <w:p w:rsidR="008D1988" w:rsidRPr="000019E6" w:rsidRDefault="008D1988" w:rsidP="00FA51F1">
      <w:pPr>
        <w:pStyle w:val="Doc-text2"/>
      </w:pPr>
      <w:r>
        <w:t>-</w:t>
      </w:r>
      <w:r>
        <w:tab/>
        <w:t xml:space="preserve">Ericsson wants to confirm that this is only for remote UE.  </w:t>
      </w:r>
    </w:p>
    <w:p w:rsidR="000E2C72" w:rsidRDefault="00FA51F1" w:rsidP="000019E6">
      <w:pPr>
        <w:pStyle w:val="Doc-text2"/>
        <w:rPr>
          <w:i/>
        </w:rPr>
      </w:pPr>
      <w:r w:rsidRPr="00FA51F1">
        <w:rPr>
          <w:i/>
        </w:rPr>
        <w:t>Proposal 7: Communication resource pool for ProSe UE-to-Network relay is the same as the pool for other PS ProSe communication</w:t>
      </w:r>
      <w:r w:rsidRPr="000019E6">
        <w:rPr>
          <w:i/>
        </w:rPr>
        <w:t>.</w:t>
      </w:r>
    </w:p>
    <w:p w:rsidR="00FA51F1" w:rsidRDefault="00FA51F1" w:rsidP="000019E6">
      <w:pPr>
        <w:pStyle w:val="Doc-text2"/>
      </w:pPr>
      <w:r>
        <w:t>-</w:t>
      </w:r>
      <w:r>
        <w:tab/>
      </w:r>
      <w:r w:rsidR="00A72593">
        <w:t xml:space="preserve">Huawei wonders if this approach allows the network to independently control group communication and relay communications.  </w:t>
      </w:r>
      <w:r w:rsidR="00E80520">
        <w:t>Ericsson wonders if this is a case we want to support.  Huawei would like to allow group communication but not relay</w:t>
      </w:r>
      <w:r w:rsidR="00FE3A8A">
        <w:t xml:space="preserve"> for example</w:t>
      </w:r>
      <w:r w:rsidR="00E80520">
        <w:t xml:space="preserve">.  </w:t>
      </w:r>
      <w:r w:rsidR="00FE3A8A">
        <w:t xml:space="preserve">Ericsson agrees with Huawei that would like to support this case, but we can maybe agree to this proposal and other mechanisms can allow us to independently control.  </w:t>
      </w:r>
      <w:r w:rsidR="000D7BB4">
        <w:t xml:space="preserve">US gov thinks we need a technical reason why this is needed as from a service requirement this is not necessary. </w:t>
      </w:r>
    </w:p>
    <w:p w:rsidR="007656B9" w:rsidRDefault="007656B9" w:rsidP="007656B9">
      <w:pPr>
        <w:pStyle w:val="Doc-text2"/>
        <w:rPr>
          <w:i/>
        </w:rPr>
      </w:pPr>
      <w:r w:rsidRPr="000019E6">
        <w:rPr>
          <w:i/>
        </w:rPr>
        <w:t>Proposal 8: The Uu link quality Threshold is provided in SIB19, and can be used in both RRC_IDLE and RRC_CONNECTED by Remote UE to transmit discovery solicitation message if the Uu link quality at the UE is below this threshold.</w:t>
      </w:r>
    </w:p>
    <w:p w:rsidR="00884149" w:rsidRPr="000019E6" w:rsidRDefault="00884149" w:rsidP="007656B9">
      <w:pPr>
        <w:pStyle w:val="Doc-text2"/>
      </w:pPr>
      <w:r>
        <w:t>-</w:t>
      </w:r>
      <w:r>
        <w:tab/>
        <w:t xml:space="preserve">If there is no threshold what is the UE behaviour? Qualcomm this that if there is no threshold the UE will transmit.  Huawei thinks that if there is no threshold the UE shouldn’t transmit.  </w:t>
      </w:r>
    </w:p>
    <w:p w:rsidR="007656B9" w:rsidRDefault="007656B9" w:rsidP="007656B9">
      <w:pPr>
        <w:pStyle w:val="Doc-text2"/>
      </w:pPr>
      <w:r>
        <w:t>-</w:t>
      </w:r>
      <w:r>
        <w:tab/>
        <w:t xml:space="preserve">Blackberry wonders if the UE should initiate discovery when neighbouring cells are available for cell reselection.  QC thinks that this covered by legacy behaviour, the UE would perform reselection and use the threshold from the other cell.  </w:t>
      </w:r>
    </w:p>
    <w:p w:rsidR="00ED45A3" w:rsidRDefault="00ED45A3" w:rsidP="007656B9">
      <w:pPr>
        <w:pStyle w:val="Doc-text2"/>
      </w:pPr>
      <w:r>
        <w:t>-</w:t>
      </w:r>
      <w:r>
        <w:tab/>
        <w:t xml:space="preserve">LG wants to confirm that rx pool is also separate for discovery.  QC confirms.  </w:t>
      </w:r>
    </w:p>
    <w:p w:rsidR="00772998" w:rsidRDefault="00772998" w:rsidP="000019E6">
      <w:pPr>
        <w:pStyle w:val="Doc-text2"/>
        <w:rPr>
          <w:i/>
        </w:rPr>
      </w:pPr>
      <w:r>
        <w:tab/>
      </w:r>
      <w:r w:rsidRPr="000019E6">
        <w:rPr>
          <w:i/>
        </w:rPr>
        <w:t>Proposal 10</w:t>
      </w:r>
    </w:p>
    <w:p w:rsidR="00772998" w:rsidRDefault="00772998" w:rsidP="000019E6">
      <w:pPr>
        <w:pStyle w:val="Doc-text2"/>
      </w:pPr>
      <w:r>
        <w:softHyphen/>
        <w:t>-</w:t>
      </w:r>
      <w:r>
        <w:tab/>
        <w:t xml:space="preserve">Huawei doesn’t think we should limit the idle mode to eMBMS case.  ZTE doesn’t think that there is a use case for other services and we discussed this in the last meeting.  </w:t>
      </w:r>
      <w:r w:rsidR="002E41C9">
        <w:t xml:space="preserve"> US gov wonders what about SC-PTM.  </w:t>
      </w:r>
    </w:p>
    <w:p w:rsidR="002E41C9" w:rsidRPr="000019E6" w:rsidRDefault="00C74018" w:rsidP="000019E6">
      <w:pPr>
        <w:pStyle w:val="Doc-text2"/>
      </w:pPr>
      <w:r>
        <w:t>=&gt;</w:t>
      </w:r>
      <w:r>
        <w:tab/>
        <w:t xml:space="preserve">Noted </w:t>
      </w:r>
    </w:p>
    <w:p w:rsidR="00C43FB6" w:rsidRDefault="007E7F8C" w:rsidP="00C43FB6">
      <w:pPr>
        <w:pStyle w:val="Doc-title"/>
      </w:pPr>
      <w:hyperlink r:id="rId20" w:history="1">
        <w:r w:rsidR="00C43FB6" w:rsidRPr="000701EA">
          <w:rPr>
            <w:rStyle w:val="Hyperlink"/>
          </w:rPr>
          <w:t>R2-154045</w:t>
        </w:r>
      </w:hyperlink>
      <w:r w:rsidR="00C43FB6">
        <w:tab/>
        <w:t>Discussion on relay initiation and relay discovery</w:t>
      </w:r>
      <w:r w:rsidR="00C43FB6">
        <w:tab/>
        <w:t>CATT</w:t>
      </w:r>
      <w:r w:rsidR="00C43FB6">
        <w:tab/>
        <w:t>discussion</w:t>
      </w:r>
    </w:p>
    <w:p w:rsidR="00F23006" w:rsidRDefault="00792476" w:rsidP="00F23006">
      <w:pPr>
        <w:pStyle w:val="Doc-text2"/>
      </w:pPr>
      <w:r>
        <w:t>=&gt;</w:t>
      </w:r>
      <w:r>
        <w:tab/>
      </w:r>
      <w:r w:rsidR="007E7F8C">
        <w:t>Not treated</w:t>
      </w:r>
    </w:p>
    <w:tbl>
      <w:tblPr>
        <w:tblStyle w:val="TableGrid"/>
        <w:tblW w:w="0" w:type="auto"/>
        <w:tblInd w:w="1622" w:type="dxa"/>
        <w:tblLook w:val="04A0" w:firstRow="1" w:lastRow="0" w:firstColumn="1" w:lastColumn="0" w:noHBand="0" w:noVBand="1"/>
      </w:tblPr>
      <w:tblGrid>
        <w:gridCol w:w="8268"/>
      </w:tblGrid>
      <w:tr w:rsidR="00BE07BA" w:rsidTr="00BE07BA">
        <w:tc>
          <w:tcPr>
            <w:tcW w:w="9890" w:type="dxa"/>
          </w:tcPr>
          <w:p w:rsidR="00BE07BA" w:rsidRDefault="00BE07BA" w:rsidP="00F23006">
            <w:pPr>
              <w:pStyle w:val="Doc-text2"/>
              <w:ind w:left="0" w:firstLine="0"/>
            </w:pPr>
            <w:r>
              <w:t>Agreements:</w:t>
            </w:r>
          </w:p>
          <w:p w:rsidR="00BE07BA" w:rsidRDefault="00BE07BA" w:rsidP="000019E6">
            <w:pPr>
              <w:pStyle w:val="Doc-text2"/>
              <w:numPr>
                <w:ilvl w:val="0"/>
                <w:numId w:val="30"/>
              </w:numPr>
            </w:pPr>
            <w:r w:rsidRPr="00BE07BA">
              <w:t xml:space="preserve">eNB may broadcast a minimum and/or maximum Uu link quality threshold that </w:t>
            </w:r>
            <w:r>
              <w:t>a re</w:t>
            </w:r>
            <w:r w:rsidR="00884149">
              <w:t>lay</w:t>
            </w:r>
            <w:r>
              <w:t xml:space="preserve"> </w:t>
            </w:r>
            <w:r w:rsidRPr="00BE07BA">
              <w:t>UE</w:t>
            </w:r>
            <w:r>
              <w:t xml:space="preserve"> </w:t>
            </w:r>
            <w:r w:rsidRPr="00BE07BA">
              <w:t>needs to respect before</w:t>
            </w:r>
            <w:r>
              <w:t xml:space="preserve"> triggering the request for</w:t>
            </w:r>
            <w:r w:rsidRPr="00BE07BA">
              <w:t xml:space="preserve"> ProSe UE-to-Network discovery transmission resources. The eNB may configure none, one of the threshold or both thresholds.</w:t>
            </w:r>
            <w:r w:rsidR="00884149">
              <w:t xml:space="preserve"> </w:t>
            </w:r>
            <w:r w:rsidR="00ED45A3">
              <w:t xml:space="preserve"> FFS how stage three can capture always allowing the UE to request resources, either by no threshold or by thresholds allowing a wide range of values.)  </w:t>
            </w:r>
          </w:p>
          <w:p w:rsidR="00BE07BA" w:rsidRDefault="00BE07BA" w:rsidP="000019E6">
            <w:pPr>
              <w:pStyle w:val="Doc-text2"/>
              <w:numPr>
                <w:ilvl w:val="0"/>
                <w:numId w:val="30"/>
              </w:numPr>
            </w:pPr>
            <w:r>
              <w:t>T</w:t>
            </w:r>
            <w:r w:rsidRPr="00BE07BA">
              <w:t>he</w:t>
            </w:r>
            <w:r>
              <w:t xml:space="preserve"> eNB is not made aware whether model A or model B discovery is being performed by the UE.  </w:t>
            </w:r>
          </w:p>
          <w:p w:rsidR="00466AE2" w:rsidRDefault="00993C33" w:rsidP="000019E6">
            <w:pPr>
              <w:pStyle w:val="Doc-text2"/>
              <w:numPr>
                <w:ilvl w:val="0"/>
                <w:numId w:val="30"/>
              </w:numPr>
            </w:pPr>
            <w:r>
              <w:t xml:space="preserve">FFS: </w:t>
            </w:r>
            <w:r w:rsidR="000E5EA7">
              <w:t>Can o</w:t>
            </w:r>
            <w:r w:rsidR="00466AE2" w:rsidRPr="000019E6">
              <w:t>ther PS discovery services can also use the discovery pool for UE-to-Network Relay</w:t>
            </w:r>
            <w:r w:rsidR="00BE2E20">
              <w:t xml:space="preserve"> </w:t>
            </w:r>
          </w:p>
          <w:p w:rsidR="000E5EA7" w:rsidRDefault="00993C33" w:rsidP="000019E6">
            <w:pPr>
              <w:pStyle w:val="Doc-text2"/>
              <w:numPr>
                <w:ilvl w:val="0"/>
                <w:numId w:val="30"/>
              </w:numPr>
            </w:pPr>
            <w:r>
              <w:t xml:space="preserve">FFS: </w:t>
            </w:r>
            <w:r w:rsidR="000E5EA7" w:rsidRPr="000019E6">
              <w:t>There is no differentiation for</w:t>
            </w:r>
            <w:r w:rsidR="000E5EA7">
              <w:t xml:space="preserve"> </w:t>
            </w:r>
            <w:r w:rsidR="000E5EA7" w:rsidRPr="000019E6">
              <w:t xml:space="preserve">discovery resource pool used by ProSe UE-to-Network Relay and </w:t>
            </w:r>
            <w:r w:rsidR="00BC7470">
              <w:t>in-coverage r</w:t>
            </w:r>
            <w:r w:rsidR="000E5EA7" w:rsidRPr="000019E6">
              <w:t>emote UE</w:t>
            </w:r>
            <w:r w:rsidR="00BC7470">
              <w:t xml:space="preserve"> </w:t>
            </w:r>
          </w:p>
          <w:p w:rsidR="00FA51F1" w:rsidRDefault="00FA51F1" w:rsidP="000019E6">
            <w:pPr>
              <w:pStyle w:val="Doc-text2"/>
              <w:numPr>
                <w:ilvl w:val="0"/>
                <w:numId w:val="30"/>
              </w:numPr>
            </w:pPr>
            <w:r w:rsidRPr="00FA51F1">
              <w:t xml:space="preserve">Similar to Rel-12, UEs (both Relay and Remote) cannot use transmission resources provided by broadcast signalling when they are in RRC_CONNECTED. </w:t>
            </w:r>
            <w:r w:rsidRPr="00FA51F1">
              <w:lastRenderedPageBreak/>
              <w:t>Reception resources provided in broadcast signalling will be used in RRC-CONNECTED as well.</w:t>
            </w:r>
          </w:p>
          <w:p w:rsidR="008D1988" w:rsidRDefault="008D1988" w:rsidP="000019E6">
            <w:pPr>
              <w:pStyle w:val="Doc-text2"/>
              <w:numPr>
                <w:ilvl w:val="0"/>
                <w:numId w:val="30"/>
              </w:numPr>
            </w:pPr>
            <w:r w:rsidRPr="000019E6">
              <w:t>When a</w:t>
            </w:r>
            <w:r w:rsidR="000D7BB4">
              <w:t xml:space="preserve"> remote</w:t>
            </w:r>
            <w:r w:rsidRPr="000019E6">
              <w:t xml:space="preserve"> UE moves from in-coverage to out of coverage Sidelink Communication resources (i.e. Mode 1 resource, Exception pool, pre-configured resource pool) for ProSe UE-to-Network Relay Operation</w:t>
            </w:r>
            <w:r>
              <w:t>.  FFS if additional optimization to minimize interruption when moving from out-of-cov</w:t>
            </w:r>
            <w:r w:rsidR="00880592">
              <w:t xml:space="preserve">erage to in-coverage are needed and whether T300 is needed.  </w:t>
            </w:r>
          </w:p>
          <w:p w:rsidR="00A72593" w:rsidRDefault="00A72593" w:rsidP="000019E6">
            <w:pPr>
              <w:pStyle w:val="Doc-text2"/>
              <w:numPr>
                <w:ilvl w:val="0"/>
                <w:numId w:val="30"/>
              </w:numPr>
            </w:pPr>
            <w:r w:rsidRPr="00A72593">
              <w:t>Communication resource pool for ProSe UE-to-Network re</w:t>
            </w:r>
            <w:r w:rsidR="00913DD7">
              <w:t>mote UE</w:t>
            </w:r>
            <w:r w:rsidRPr="00A72593">
              <w:t xml:space="preserve"> is the same as the pool for other PS ProSe communication</w:t>
            </w:r>
            <w:r w:rsidR="00F132A3">
              <w:t xml:space="preserve"> [CB </w:t>
            </w:r>
            <w:r w:rsidR="00913DD7">
              <w:t xml:space="preserve">for relay UE </w:t>
            </w:r>
            <w:r w:rsidR="00F132A3">
              <w:t xml:space="preserve">based on agreement on </w:t>
            </w:r>
            <w:r w:rsidR="00913DD7">
              <w:t>whether the relay UE can be in idle mode</w:t>
            </w:r>
            <w:r w:rsidR="00F132A3">
              <w:t>]</w:t>
            </w:r>
            <w:r w:rsidR="00FF631D">
              <w:t xml:space="preserve">.  </w:t>
            </w:r>
          </w:p>
          <w:p w:rsidR="007656B9" w:rsidRDefault="00FF631D" w:rsidP="000019E6">
            <w:pPr>
              <w:pStyle w:val="Doc-text2"/>
              <w:numPr>
                <w:ilvl w:val="0"/>
                <w:numId w:val="30"/>
              </w:numPr>
            </w:pPr>
            <w:r>
              <w:t>How</w:t>
            </w:r>
            <w:r w:rsidR="000D7BB4">
              <w:t xml:space="preserve"> and if we need</w:t>
            </w:r>
            <w:r>
              <w:t xml:space="preserve"> to independently control UE-to-Network relay communication and group communication is FFS and depends on other discussions in other WGs. </w:t>
            </w:r>
          </w:p>
          <w:p w:rsidR="007656B9" w:rsidRDefault="007656B9" w:rsidP="007656B9">
            <w:pPr>
              <w:pStyle w:val="Doc-text2"/>
              <w:numPr>
                <w:ilvl w:val="0"/>
                <w:numId w:val="30"/>
              </w:numPr>
            </w:pPr>
            <w:r>
              <w:t xml:space="preserve">The </w:t>
            </w:r>
            <w:r w:rsidR="00884149">
              <w:t>“</w:t>
            </w:r>
            <w:r>
              <w:t xml:space="preserve">Uu link quality Threshold </w:t>
            </w:r>
            <w:r w:rsidR="00884149">
              <w:t xml:space="preserve">for remote UEs” </w:t>
            </w:r>
            <w:r>
              <w:t>is provided in SIB19, and can be used in both RRC_IDLE and RRC_CONNECTED by Remote UE to transmit discovery solicitation message if the Uu link quality at the UE is below this threshold.</w:t>
            </w:r>
          </w:p>
          <w:p w:rsidR="007656B9" w:rsidRDefault="007656B9" w:rsidP="000019E6">
            <w:pPr>
              <w:pStyle w:val="Doc-text2"/>
              <w:numPr>
                <w:ilvl w:val="1"/>
                <w:numId w:val="30"/>
              </w:numPr>
            </w:pPr>
            <w:r>
              <w:t xml:space="preserve">If SIB19 provides Relay Discovery transmission resource, then an RRC_IDLE Remote UE </w:t>
            </w:r>
            <w:r w:rsidR="00C74018">
              <w:t xml:space="preserve">receiving group communication </w:t>
            </w:r>
            <w:r>
              <w:t>can use it to transmit discovery solicitation message once the configured threshold is reached.</w:t>
            </w:r>
          </w:p>
          <w:p w:rsidR="007656B9" w:rsidRDefault="007656B9" w:rsidP="000019E6">
            <w:pPr>
              <w:pStyle w:val="Doc-text2"/>
              <w:numPr>
                <w:ilvl w:val="1"/>
                <w:numId w:val="30"/>
              </w:numPr>
            </w:pPr>
            <w:r>
              <w:t>If SIB19 does not provide Relay discovery transmission resources, then once the configured threshold is reached, an RRC_IDLE Remote UE enters into RRC_CONNECTED and sends SidelinkUEInformation message to</w:t>
            </w:r>
            <w:r w:rsidR="007C224B">
              <w:t xml:space="preserve"> request</w:t>
            </w:r>
            <w:r>
              <w:t xml:space="preserve"> </w:t>
            </w:r>
            <w:r w:rsidR="007C224B">
              <w:t>transmit resources</w:t>
            </w:r>
            <w:r>
              <w:t>.</w:t>
            </w:r>
          </w:p>
          <w:p w:rsidR="00FF631D" w:rsidRPr="000019E6" w:rsidRDefault="007656B9" w:rsidP="000019E6">
            <w:pPr>
              <w:pStyle w:val="Doc-text2"/>
              <w:numPr>
                <w:ilvl w:val="1"/>
                <w:numId w:val="30"/>
              </w:numPr>
            </w:pPr>
            <w:r>
              <w:t xml:space="preserve">If a Remote UE is already in RRC_CONNECTED then once the configured threshold is satisfied, it sends SidelinkUEInformation message </w:t>
            </w:r>
            <w:r w:rsidR="007C224B">
              <w:t>to request transmit resources.</w:t>
            </w:r>
          </w:p>
        </w:tc>
      </w:tr>
    </w:tbl>
    <w:p w:rsidR="00BE07BA" w:rsidRDefault="00BE07BA" w:rsidP="00F23006">
      <w:pPr>
        <w:pStyle w:val="Doc-text2"/>
      </w:pPr>
    </w:p>
    <w:p w:rsidR="00BE07BA" w:rsidRPr="00F23006" w:rsidRDefault="00BE07BA" w:rsidP="00F23006">
      <w:pPr>
        <w:pStyle w:val="Doc-text2"/>
      </w:pPr>
    </w:p>
    <w:p w:rsidR="00C43FB6" w:rsidRDefault="007E7F8C" w:rsidP="00C43FB6">
      <w:pPr>
        <w:pStyle w:val="Doc-title"/>
      </w:pPr>
      <w:hyperlink r:id="rId21" w:history="1">
        <w:r w:rsidR="00C43FB6" w:rsidRPr="000701EA">
          <w:rPr>
            <w:rStyle w:val="Hyperlink"/>
          </w:rPr>
          <w:t>R2-154264</w:t>
        </w:r>
      </w:hyperlink>
      <w:r w:rsidR="00C43FB6">
        <w:tab/>
        <w:t>Discussion on remaining issues of relay discovery</w:t>
      </w:r>
      <w:r w:rsidR="00C43FB6">
        <w:tab/>
        <w:t>Shenzhen Coolpad Technologies</w:t>
      </w:r>
      <w:r w:rsidR="00C43FB6">
        <w:tab/>
        <w:t>discussion</w:t>
      </w:r>
    </w:p>
    <w:p w:rsidR="00C43FB6" w:rsidRDefault="007E7F8C" w:rsidP="00C43FB6">
      <w:pPr>
        <w:pStyle w:val="Doc-title"/>
      </w:pPr>
      <w:hyperlink r:id="rId22" w:history="1">
        <w:r w:rsidR="00C43FB6" w:rsidRPr="000701EA">
          <w:rPr>
            <w:rStyle w:val="Hyperlink"/>
          </w:rPr>
          <w:t>R2-154302</w:t>
        </w:r>
      </w:hyperlink>
      <w:r w:rsidR="00C43FB6">
        <w:tab/>
        <w:t>Further considerations on relay UE initiation and release process</w:t>
      </w:r>
      <w:r w:rsidR="00C43FB6">
        <w:tab/>
        <w:t>SHARP Corporation</w:t>
      </w:r>
      <w:r w:rsidR="00C43FB6">
        <w:tab/>
        <w:t>discussion</w:t>
      </w:r>
    </w:p>
    <w:p w:rsidR="00C43FB6" w:rsidRDefault="007E7F8C" w:rsidP="00C43FB6">
      <w:pPr>
        <w:pStyle w:val="Doc-title"/>
      </w:pPr>
      <w:hyperlink r:id="rId23" w:history="1">
        <w:r w:rsidR="00C43FB6" w:rsidRPr="000701EA">
          <w:rPr>
            <w:rStyle w:val="Hyperlink"/>
          </w:rPr>
          <w:t>R2-154441</w:t>
        </w:r>
      </w:hyperlink>
      <w:r w:rsidR="00C43FB6">
        <w:tab/>
        <w:t>Behaviour of the UE-to-Network relay</w:t>
      </w:r>
      <w:r w:rsidR="00C43FB6">
        <w:tab/>
        <w:t>LG Electronics France</w:t>
      </w:r>
      <w:r w:rsidR="00C43FB6">
        <w:tab/>
        <w:t>discussion</w:t>
      </w:r>
    </w:p>
    <w:p w:rsidR="00C43FB6" w:rsidRPr="00A5547A" w:rsidRDefault="007E7F8C" w:rsidP="00C43FB6">
      <w:pPr>
        <w:pStyle w:val="Doc-title"/>
        <w:rPr>
          <w:i/>
        </w:rPr>
      </w:pPr>
      <w:hyperlink r:id="rId24" w:history="1">
        <w:r w:rsidR="00C43FB6" w:rsidRPr="000701EA">
          <w:rPr>
            <w:rStyle w:val="Hyperlink"/>
            <w:i/>
          </w:rPr>
          <w:t>R2-154543</w:t>
        </w:r>
      </w:hyperlink>
      <w:r w:rsidR="00C43FB6" w:rsidRPr="00A5547A">
        <w:rPr>
          <w:i/>
        </w:rPr>
        <w:tab/>
        <w:t>Remaining issues for ProSe UE-to-Network relay procedure</w:t>
      </w:r>
      <w:r w:rsidR="00C43FB6" w:rsidRPr="00A5547A">
        <w:rPr>
          <w:i/>
        </w:rPr>
        <w:tab/>
        <w:t>Huawei, HiSilicon</w:t>
      </w:r>
      <w:r w:rsidR="00C43FB6" w:rsidRPr="00A5547A">
        <w:rPr>
          <w:i/>
        </w:rPr>
        <w:tab/>
        <w:t>discussion</w:t>
      </w:r>
    </w:p>
    <w:p w:rsidR="00C43FB6" w:rsidRDefault="007E7F8C" w:rsidP="00C43FB6">
      <w:pPr>
        <w:pStyle w:val="Doc-title"/>
      </w:pPr>
      <w:hyperlink r:id="rId25" w:history="1">
        <w:r w:rsidR="00C43FB6" w:rsidRPr="000701EA">
          <w:rPr>
            <w:rStyle w:val="Hyperlink"/>
          </w:rPr>
          <w:t>R2-154677</w:t>
        </w:r>
      </w:hyperlink>
      <w:r w:rsidR="00C43FB6">
        <w:tab/>
        <w:t>Remaining issues of initiation of ProSe UE-to-Network Relays</w:t>
      </w:r>
      <w:r w:rsidR="00C43FB6">
        <w:tab/>
        <w:t>Kyocera</w:t>
      </w:r>
      <w:r w:rsidR="00C43FB6">
        <w:tab/>
        <w:t>discussion</w:t>
      </w:r>
    </w:p>
    <w:p w:rsidR="00792476" w:rsidRPr="00792476" w:rsidRDefault="00792476" w:rsidP="00030F63">
      <w:pPr>
        <w:pStyle w:val="Doc-text2"/>
      </w:pPr>
      <w:r>
        <w:t>Above 5 Tdocs not treated</w:t>
      </w:r>
    </w:p>
    <w:p w:rsidR="00EA5EEC" w:rsidRPr="00B91CAC" w:rsidRDefault="00DC3906" w:rsidP="00F23006">
      <w:pPr>
        <w:pStyle w:val="Heading4"/>
      </w:pPr>
      <w:r>
        <w:t>7.5.1.2</w:t>
      </w:r>
      <w:r>
        <w:tab/>
        <w:t xml:space="preserve">Relay UE selection/re-selection </w:t>
      </w:r>
    </w:p>
    <w:p w:rsidR="00DC3906" w:rsidRDefault="00DC3906" w:rsidP="00DC3906">
      <w:pPr>
        <w:pStyle w:val="Comments"/>
      </w:pPr>
      <w:r w:rsidRPr="00857252">
        <w:t xml:space="preserve">Including </w:t>
      </w:r>
      <w:r w:rsidRPr="004B5C3B">
        <w:t xml:space="preserve">output </w:t>
      </w:r>
      <w:r w:rsidRPr="00857252">
        <w:t>of email discussion [91#31][LTE/D2D] Relay selection and reselection (Qualcomm)</w:t>
      </w:r>
    </w:p>
    <w:p w:rsidR="00DC3906" w:rsidRPr="003C1524" w:rsidRDefault="00DC3906" w:rsidP="00DC3906">
      <w:pPr>
        <w:pStyle w:val="Comments"/>
      </w:pPr>
    </w:p>
    <w:p w:rsidR="00DC3906" w:rsidRPr="004D7D6B" w:rsidRDefault="00DC3906" w:rsidP="00DC3906">
      <w:pPr>
        <w:rPr>
          <w:i/>
          <w:noProof/>
          <w:sz w:val="18"/>
        </w:rPr>
      </w:pPr>
      <w:r w:rsidRPr="004B5C3B">
        <w:rPr>
          <w:i/>
          <w:noProof/>
          <w:sz w:val="18"/>
        </w:rPr>
        <w:t>Selection/reselection terminology and detailed criteria to select a new relay and whether/how to perform the ranking of relays</w:t>
      </w:r>
      <w:r>
        <w:rPr>
          <w:i/>
          <w:noProof/>
          <w:sz w:val="18"/>
        </w:rPr>
        <w:t xml:space="preserve">. </w:t>
      </w:r>
      <w:r w:rsidRPr="004D7D6B">
        <w:rPr>
          <w:i/>
          <w:noProof/>
          <w:sz w:val="18"/>
        </w:rPr>
        <w:t xml:space="preserve">Is Uu link quality used for selection/reselection purposes?  </w:t>
      </w:r>
    </w:p>
    <w:p w:rsidR="00DC3906" w:rsidRDefault="00DC3906" w:rsidP="00DC3906">
      <w:pPr>
        <w:pStyle w:val="Comments"/>
      </w:pPr>
      <w:r>
        <w:t>Discovery ID and interaction with higher layers</w:t>
      </w:r>
    </w:p>
    <w:p w:rsidR="00C74018" w:rsidRDefault="007E7F8C" w:rsidP="000019E6">
      <w:pPr>
        <w:pStyle w:val="Doc-title"/>
      </w:pPr>
      <w:hyperlink r:id="rId26" w:history="1">
        <w:r w:rsidR="00C43FB6" w:rsidRPr="000701EA">
          <w:rPr>
            <w:rStyle w:val="Hyperlink"/>
          </w:rPr>
          <w:t>R2-154796</w:t>
        </w:r>
      </w:hyperlink>
      <w:r w:rsidR="00C43FB6">
        <w:tab/>
        <w:t>Report of email discussion [91#31][LTE/D2D] Relay selection and reselection</w:t>
      </w:r>
      <w:r w:rsidR="00C43FB6">
        <w:tab/>
        <w:t>Qualcomm</w:t>
      </w:r>
      <w:r w:rsidR="00C43FB6">
        <w:tab/>
        <w:t>report</w:t>
      </w:r>
    </w:p>
    <w:p w:rsidR="006C253A" w:rsidRPr="000019E6" w:rsidRDefault="006C253A" w:rsidP="00030F63">
      <w:pPr>
        <w:pStyle w:val="Doc-text2"/>
        <w:rPr>
          <w:lang w:eastAsia="zh-CN"/>
        </w:rPr>
      </w:pPr>
      <w:r w:rsidRPr="000019E6">
        <w:rPr>
          <w:i/>
          <w:lang w:eastAsia="zh-CN"/>
        </w:rPr>
        <w:t>Proposal 3: Layer 3 filtering of PC5 measurement and PC5 measurement based ranking is specified at AS layer.</w:t>
      </w:r>
    </w:p>
    <w:p w:rsidR="006C253A" w:rsidRDefault="006C253A" w:rsidP="000019E6">
      <w:pPr>
        <w:pStyle w:val="Doc-text2"/>
        <w:rPr>
          <w:i/>
          <w:lang w:eastAsia="zh-CN"/>
        </w:rPr>
      </w:pPr>
      <w:r w:rsidRPr="000019E6">
        <w:rPr>
          <w:i/>
          <w:lang w:eastAsia="zh-CN"/>
        </w:rPr>
        <w:t>Proposal 4: It is not required to define which layer takes final decision to select a relay. There will be suitability criterion at AS layer and at upper layer; both of these criterion should be satisfied to select a relay</w:t>
      </w:r>
    </w:p>
    <w:p w:rsidR="006C253A" w:rsidRDefault="006C253A" w:rsidP="000019E6">
      <w:pPr>
        <w:pStyle w:val="Doc-text2"/>
      </w:pPr>
      <w:r>
        <w:t>-</w:t>
      </w:r>
      <w:r>
        <w:tab/>
        <w:t xml:space="preserve">LG wonders which approach is simplest.  If we don’t specify anything then specification management becomes difficult.  Qualcomm thinks that we specify everything we will have to do more work.  </w:t>
      </w:r>
    </w:p>
    <w:p w:rsidR="009562DB" w:rsidRDefault="006C253A" w:rsidP="000019E6">
      <w:pPr>
        <w:pStyle w:val="Doc-text2"/>
      </w:pPr>
      <w:r>
        <w:t>-</w:t>
      </w:r>
      <w:r>
        <w:tab/>
        <w:t xml:space="preserve">Intel thinks that the final decisions should be left higher layers. QC wonders what is the advantage of specifying.  </w:t>
      </w:r>
    </w:p>
    <w:p w:rsidR="009562DB" w:rsidRDefault="009562DB" w:rsidP="000019E6">
      <w:pPr>
        <w:pStyle w:val="Doc-text2"/>
      </w:pPr>
      <w:r>
        <w:t>-</w:t>
      </w:r>
      <w:r>
        <w:tab/>
        <w:t xml:space="preserve">LG thinks we should notify CT1 and SA2 of this decision.  </w:t>
      </w:r>
    </w:p>
    <w:p w:rsidR="002D3935" w:rsidRPr="000019E6" w:rsidRDefault="002D3935" w:rsidP="002D3935">
      <w:pPr>
        <w:pStyle w:val="Doc-text2"/>
        <w:rPr>
          <w:i/>
        </w:rPr>
      </w:pPr>
      <w:r w:rsidRPr="000019E6">
        <w:rPr>
          <w:i/>
        </w:rPr>
        <w:lastRenderedPageBreak/>
        <w:t>Proposal 5: Following definition of relay (re)selection is defined in RAN2 specification:</w:t>
      </w:r>
    </w:p>
    <w:p w:rsidR="002D3935" w:rsidRPr="000019E6" w:rsidRDefault="002D3935" w:rsidP="002D3935">
      <w:pPr>
        <w:pStyle w:val="Doc-text2"/>
        <w:rPr>
          <w:i/>
        </w:rPr>
      </w:pPr>
      <w:r>
        <w:rPr>
          <w:i/>
        </w:rPr>
        <w:tab/>
      </w:r>
      <w:r w:rsidRPr="000019E6">
        <w:rPr>
          <w:i/>
        </w:rPr>
        <w:t>Relay Selection: Process of identifying a potential UE-to-NW relay, which can be used for connectivity service (e.g. to communicate with a PDN).</w:t>
      </w:r>
    </w:p>
    <w:p w:rsidR="00E4529B" w:rsidRPr="000019E6" w:rsidRDefault="002D3935" w:rsidP="00030F63">
      <w:pPr>
        <w:pStyle w:val="Doc-text2"/>
        <w:rPr>
          <w:i/>
        </w:rPr>
      </w:pPr>
      <w:r w:rsidRPr="000019E6">
        <w:rPr>
          <w:i/>
        </w:rPr>
        <w:tab/>
        <w:t xml:space="preserve">Relay Reselection: Process of changing previously selected UE-to-NW relay and identifying potential new UE-to-NW relay, which can be used for connectivity service (e.g. to communicate </w:t>
      </w:r>
      <w:r w:rsidRPr="000019E6">
        <w:rPr>
          <w:i/>
        </w:rPr>
        <w:tab/>
        <w:t>with a PDN).</w:t>
      </w:r>
    </w:p>
    <w:p w:rsidR="00E4529B" w:rsidRDefault="00E4529B" w:rsidP="00E4529B">
      <w:pPr>
        <w:pStyle w:val="Doc-text2"/>
        <w:rPr>
          <w:i/>
        </w:rPr>
      </w:pPr>
      <w:r w:rsidRPr="000019E6">
        <w:rPr>
          <w:i/>
        </w:rPr>
        <w:t>Proposal 6: Uu (of Relay UE) signal strength is not considered for relay selection/reselection.</w:t>
      </w:r>
    </w:p>
    <w:p w:rsidR="00E4529B" w:rsidRPr="000019E6" w:rsidRDefault="00E4529B" w:rsidP="00030F63">
      <w:pPr>
        <w:pStyle w:val="Doc-text2"/>
      </w:pPr>
      <w:r>
        <w:t>-</w:t>
      </w:r>
      <w:r>
        <w:tab/>
        <w:t xml:space="preserve">Ericsson would like to see the Uu link quality being used in the selection processes.  </w:t>
      </w:r>
    </w:p>
    <w:p w:rsidR="00E4529B" w:rsidRDefault="00E4529B" w:rsidP="00E4529B">
      <w:pPr>
        <w:pStyle w:val="Doc-text2"/>
        <w:rPr>
          <w:i/>
        </w:rPr>
      </w:pPr>
      <w:r w:rsidRPr="000019E6">
        <w:rPr>
          <w:i/>
        </w:rPr>
        <w:t>Proposal 7: Select the UE-to-Network Relay which has the best link quality on PC5.</w:t>
      </w:r>
    </w:p>
    <w:p w:rsidR="007616B3" w:rsidRPr="000019E6" w:rsidRDefault="005E738D" w:rsidP="000019E6">
      <w:pPr>
        <w:pStyle w:val="Doc-text2"/>
      </w:pPr>
      <w:r>
        <w:t>-</w:t>
      </w:r>
      <w:r>
        <w:tab/>
        <w:t>Qualcomm clarifies that the ranking is based on link quality of PC5</w:t>
      </w:r>
      <w:r w:rsidR="007616B3">
        <w:t xml:space="preserve">.  ZTE thinks that there is a case where the UE can select any relay before finding all of them, especially for urgent scenarios. Samsung is not sure why we should specify exactly how the UE selects, of course UE implementation can select best if it wants to.  </w:t>
      </w:r>
    </w:p>
    <w:p w:rsidR="00E4529B" w:rsidRDefault="00E4529B" w:rsidP="00E4529B">
      <w:pPr>
        <w:pStyle w:val="Doc-text2"/>
        <w:rPr>
          <w:i/>
        </w:rPr>
      </w:pPr>
      <w:r w:rsidRPr="000019E6">
        <w:rPr>
          <w:i/>
        </w:rPr>
        <w:t>Proposal 8: AS layer triggers relay reselection when PC5 signal strength of current relay is below configured (same threshold as agreed in RAN2#91 for suitable relay) signal strength threshold.</w:t>
      </w:r>
    </w:p>
    <w:p w:rsidR="003F3648" w:rsidRDefault="003F3648" w:rsidP="000019E6">
      <w:pPr>
        <w:pStyle w:val="Doc-text2"/>
      </w:pPr>
      <w:r>
        <w:t>-</w:t>
      </w:r>
      <w:r>
        <w:tab/>
        <w:t xml:space="preserve">ZTE wonders how we can continue measuring the PC5 link quality.  Qualcomm thinks that upper layers can continue transmitting the discovery message and using the communication is not a good idea.  ZTE thinks that in case of Model A then we need have an expectation that higher layers will continue discovery and in Model B the UE has to continue sending solicitation messages.  Huawei and LG think that the relay UE has to be continuously transmitting the discovery message.  Qualcomm thinks that relying only on the relay UE to send the discovery messages is not sufficient.  The remote UE may need to send solicitation messages for reselection purposes.  Panasonic would like SA2 to confirm that this is possible and how often the discovery messages will be transmitted.  </w:t>
      </w:r>
      <w:r w:rsidR="00401FBB">
        <w:t xml:space="preserve">QC doesn’t think that a confirmation is needed.  </w:t>
      </w:r>
      <w:r>
        <w:t xml:space="preserve"> </w:t>
      </w:r>
      <w:r w:rsidR="00401FBB">
        <w:t xml:space="preserve">LG thinks that we should also add RAN4.  </w:t>
      </w:r>
    </w:p>
    <w:p w:rsidR="00401FBB" w:rsidRDefault="00401FBB" w:rsidP="000019E6">
      <w:pPr>
        <w:pStyle w:val="Doc-text2"/>
      </w:pPr>
      <w:r>
        <w:t>-</w:t>
      </w:r>
      <w:r>
        <w:tab/>
        <w:t xml:space="preserve">LG thinks that this is similar to SyncRef procedure.  QC indicates that the procedure is slightly different.  </w:t>
      </w:r>
    </w:p>
    <w:p w:rsidR="00401FBB" w:rsidRDefault="00401FBB" w:rsidP="000019E6">
      <w:pPr>
        <w:pStyle w:val="Doc-text2"/>
      </w:pPr>
      <w:r>
        <w:t>-</w:t>
      </w:r>
      <w:r>
        <w:tab/>
        <w:t xml:space="preserve">Huawei wonders if proposal 8 on it’s on is enough as there may be ping pongs.  QC thinks that ping pong is less of an issue since the UE is performing absolute measurements rather than connected.  LG agrees with Huawei and this was a similar problem with SyncRef.  </w:t>
      </w:r>
    </w:p>
    <w:p w:rsidR="003F3648" w:rsidRPr="000019E6" w:rsidRDefault="00AA4702" w:rsidP="00030F63">
      <w:pPr>
        <w:pStyle w:val="Doc-text2"/>
      </w:pPr>
      <w:r>
        <w:t>-</w:t>
      </w:r>
      <w:r>
        <w:tab/>
        <w:t>Intel wonders if the UE triggers measurements or reselections</w:t>
      </w:r>
      <w:r w:rsidR="008432D3">
        <w:t xml:space="preserve">.  Qualcomm’s understanding is that it is reselection.  </w:t>
      </w:r>
    </w:p>
    <w:p w:rsidR="000C7921" w:rsidRDefault="00E4529B" w:rsidP="00030F63">
      <w:pPr>
        <w:pStyle w:val="Doc-text2"/>
        <w:rPr>
          <w:i/>
        </w:rPr>
      </w:pPr>
      <w:r w:rsidRPr="000019E6">
        <w:rPr>
          <w:i/>
        </w:rPr>
        <w:t>Proposal 9: Discuss if a Hysteresis (or offset) is required on top of option 2.</w:t>
      </w:r>
    </w:p>
    <w:p w:rsidR="00792476" w:rsidRDefault="00792476" w:rsidP="000019E6">
      <w:pPr>
        <w:pStyle w:val="Doc-text2"/>
      </w:pPr>
      <w:r w:rsidRPr="00030F63">
        <w:t>=&gt;</w:t>
      </w:r>
      <w:r w:rsidRPr="00030F63">
        <w:tab/>
        <w:t>Noted</w:t>
      </w:r>
    </w:p>
    <w:p w:rsidR="007E7F8C" w:rsidRDefault="007E7F8C" w:rsidP="000019E6">
      <w:pPr>
        <w:pStyle w:val="Doc-text2"/>
        <w:rPr>
          <w:i/>
        </w:rPr>
      </w:pPr>
    </w:p>
    <w:p w:rsidR="00401FBB" w:rsidRDefault="000C7921" w:rsidP="000019E6">
      <w:pPr>
        <w:pStyle w:val="Doc-text2"/>
        <w:ind w:left="0" w:firstLine="0"/>
      </w:pPr>
      <w:r w:rsidRPr="000C7921">
        <w:t>R2-154918</w:t>
      </w:r>
      <w:r w:rsidRPr="000C7921">
        <w:tab/>
        <w:t>Report of email discussion [91#31][LTE/D2D] Relay selection and reselection</w:t>
      </w:r>
      <w:r w:rsidRPr="000C7921">
        <w:tab/>
        <w:t>Qualcomm</w:t>
      </w:r>
      <w:r w:rsidRPr="000C7921">
        <w:tab/>
        <w:t>report</w:t>
      </w:r>
      <w:r w:rsidRPr="000C7921">
        <w:tab/>
      </w:r>
      <w:r w:rsidRPr="000C7921">
        <w:tab/>
      </w:r>
      <w:r w:rsidRPr="000C7921">
        <w:tab/>
      </w:r>
      <w:r w:rsidRPr="000C7921">
        <w:tab/>
      </w:r>
      <w:r w:rsidRPr="000C7921">
        <w:tab/>
      </w:r>
      <w:r w:rsidRPr="000C7921">
        <w:tab/>
      </w:r>
      <w:r w:rsidRPr="000C7921">
        <w:tab/>
        <w:t>Rel-13</w:t>
      </w:r>
      <w:r w:rsidRPr="000C7921">
        <w:tab/>
        <w:t>LTE_eD2D_Prox-Core</w:t>
      </w:r>
    </w:p>
    <w:p w:rsidR="000C7921" w:rsidRDefault="000C7921" w:rsidP="000019E6">
      <w:pPr>
        <w:pStyle w:val="Doc-text2"/>
      </w:pPr>
      <w:r>
        <w:t>=&gt;</w:t>
      </w:r>
      <w:r>
        <w:tab/>
        <w:t xml:space="preserve">revision including ITL input </w:t>
      </w:r>
    </w:p>
    <w:p w:rsidR="000C7921" w:rsidRPr="000019E6" w:rsidRDefault="000C7921" w:rsidP="000019E6">
      <w:pPr>
        <w:pStyle w:val="Doc-text2"/>
      </w:pPr>
      <w:r>
        <w:t>[CB]</w:t>
      </w:r>
    </w:p>
    <w:p w:rsidR="00F23006" w:rsidRDefault="007E7F8C" w:rsidP="00F23006">
      <w:pPr>
        <w:pStyle w:val="Doc-title"/>
      </w:pPr>
      <w:hyperlink r:id="rId27" w:history="1">
        <w:r w:rsidR="00F23006" w:rsidRPr="000701EA">
          <w:rPr>
            <w:rStyle w:val="Hyperlink"/>
          </w:rPr>
          <w:t>R2-154571</w:t>
        </w:r>
      </w:hyperlink>
      <w:r w:rsidR="00F23006">
        <w:tab/>
        <w:t>Relay selection and reselection details</w:t>
      </w:r>
      <w:r w:rsidR="00F23006">
        <w:tab/>
        <w:t>LG Electronics France</w:t>
      </w:r>
      <w:r w:rsidR="00F23006">
        <w:tab/>
        <w:t>discussion</w:t>
      </w:r>
    </w:p>
    <w:p w:rsidR="00F23006" w:rsidRDefault="00C74018" w:rsidP="007C09F6">
      <w:pPr>
        <w:pStyle w:val="Doc-text2"/>
      </w:pPr>
      <w:r>
        <w:t>L</w:t>
      </w:r>
      <w:r w:rsidR="00F23006">
        <w:t>ate</w:t>
      </w:r>
    </w:p>
    <w:p w:rsidR="00360F39" w:rsidRDefault="00AA4702" w:rsidP="007C09F6">
      <w:pPr>
        <w:pStyle w:val="Doc-text2"/>
      </w:pPr>
      <w:r>
        <w:t>-</w:t>
      </w:r>
      <w:r>
        <w:tab/>
        <w:t xml:space="preserve">ZTE thinks that they would prefer to only do cell reselection if the relay UE is below a threshold.  </w:t>
      </w:r>
      <w:r w:rsidR="00F76841">
        <w:t xml:space="preserve"> Ericsson would like the hysteris.  </w:t>
      </w:r>
    </w:p>
    <w:p w:rsidR="00F76841" w:rsidRDefault="00F76841" w:rsidP="007C09F6">
      <w:pPr>
        <w:pStyle w:val="Doc-text2"/>
      </w:pPr>
      <w:r>
        <w:t>-</w:t>
      </w:r>
      <w:r>
        <w:tab/>
        <w:t xml:space="preserve">Qualcomm wonders whether this is a timer or an offset.  ZTE thinks it is both similar to cell reselection.  </w:t>
      </w:r>
    </w:p>
    <w:p w:rsidR="00AA4702" w:rsidRDefault="00792476" w:rsidP="007C09F6">
      <w:pPr>
        <w:pStyle w:val="Doc-text2"/>
      </w:pPr>
      <w:r>
        <w:t>=&gt;</w:t>
      </w:r>
      <w:r>
        <w:tab/>
        <w:t>Noted</w:t>
      </w:r>
    </w:p>
    <w:p w:rsidR="00C74018" w:rsidRDefault="00C74018" w:rsidP="007C09F6">
      <w:pPr>
        <w:pStyle w:val="Doc-text2"/>
      </w:pPr>
    </w:p>
    <w:tbl>
      <w:tblPr>
        <w:tblStyle w:val="TableGrid"/>
        <w:tblW w:w="0" w:type="auto"/>
        <w:tblInd w:w="1622" w:type="dxa"/>
        <w:tblLook w:val="04A0" w:firstRow="1" w:lastRow="0" w:firstColumn="1" w:lastColumn="0" w:noHBand="0" w:noVBand="1"/>
      </w:tblPr>
      <w:tblGrid>
        <w:gridCol w:w="8268"/>
      </w:tblGrid>
      <w:tr w:rsidR="00C74018" w:rsidTr="00C74018">
        <w:tc>
          <w:tcPr>
            <w:tcW w:w="9890" w:type="dxa"/>
          </w:tcPr>
          <w:p w:rsidR="00C74018" w:rsidRDefault="006C253A" w:rsidP="007C09F6">
            <w:pPr>
              <w:pStyle w:val="Doc-text2"/>
              <w:ind w:left="0" w:firstLine="0"/>
            </w:pPr>
            <w:r>
              <w:t>Agreements:</w:t>
            </w:r>
          </w:p>
          <w:p w:rsidR="006C253A" w:rsidRPr="000019E6" w:rsidRDefault="006C253A" w:rsidP="000019E6">
            <w:pPr>
              <w:pStyle w:val="ListParagraph"/>
              <w:numPr>
                <w:ilvl w:val="0"/>
                <w:numId w:val="32"/>
              </w:numPr>
              <w:rPr>
                <w:lang w:eastAsia="zh-CN"/>
              </w:rPr>
            </w:pPr>
            <w:r w:rsidRPr="000019E6">
              <w:rPr>
                <w:lang w:eastAsia="zh-CN"/>
              </w:rPr>
              <w:t>RSRP filtering only takes place across resources with the same ProSe Relay UE ID.</w:t>
            </w:r>
          </w:p>
          <w:p w:rsidR="006C253A" w:rsidRDefault="006C253A" w:rsidP="000019E6">
            <w:pPr>
              <w:pStyle w:val="Doc-text2"/>
              <w:numPr>
                <w:ilvl w:val="0"/>
                <w:numId w:val="32"/>
              </w:numPr>
            </w:pPr>
            <w:r w:rsidRPr="000019E6">
              <w:rPr>
                <w:lang w:eastAsia="zh-CN"/>
              </w:rPr>
              <w:t>ProSe Relay UE ID is available at upper layer and inter layer interaction is left to UE implementation.</w:t>
            </w:r>
          </w:p>
          <w:p w:rsidR="006C253A" w:rsidRDefault="006C253A" w:rsidP="000019E6">
            <w:pPr>
              <w:pStyle w:val="Doc-text2"/>
              <w:numPr>
                <w:ilvl w:val="0"/>
                <w:numId w:val="32"/>
              </w:numPr>
            </w:pPr>
            <w:r w:rsidRPr="006C253A">
              <w:t>Layer 3 filtering of PC5 measurement and PC5 measurement based ranking is specified at AS layer</w:t>
            </w:r>
          </w:p>
          <w:p w:rsidR="002D3935" w:rsidRDefault="002D3935" w:rsidP="000019E6">
            <w:pPr>
              <w:pStyle w:val="Doc-text2"/>
              <w:numPr>
                <w:ilvl w:val="0"/>
                <w:numId w:val="32"/>
              </w:numPr>
            </w:pPr>
            <w:r w:rsidRPr="002D3935">
              <w:t>It is not required to define which layer takes final decision to select a relay. There will be suitability criterion at AS layer and at upper layer; both of these criterion should be satisfied to select a relay</w:t>
            </w:r>
          </w:p>
          <w:p w:rsidR="002D3935" w:rsidRPr="000019E6" w:rsidRDefault="002D3935" w:rsidP="000019E6">
            <w:pPr>
              <w:pStyle w:val="Doc-text2"/>
              <w:numPr>
                <w:ilvl w:val="0"/>
                <w:numId w:val="32"/>
              </w:numPr>
            </w:pPr>
            <w:r w:rsidRPr="000019E6">
              <w:rPr>
                <w:i/>
              </w:rPr>
              <w:t xml:space="preserve">: </w:t>
            </w:r>
            <w:r w:rsidRPr="000019E6">
              <w:t>Following definition of relay (re)selection is defined in RAN2 specification</w:t>
            </w:r>
          </w:p>
          <w:p w:rsidR="002D3935" w:rsidRPr="000019E6" w:rsidRDefault="002D3935" w:rsidP="000019E6">
            <w:pPr>
              <w:pStyle w:val="Doc-text2"/>
              <w:numPr>
                <w:ilvl w:val="1"/>
                <w:numId w:val="32"/>
              </w:numPr>
              <w:tabs>
                <w:tab w:val="clear" w:pos="1622"/>
                <w:tab w:val="left" w:pos="1325"/>
              </w:tabs>
              <w:ind w:left="1325"/>
            </w:pPr>
            <w:r w:rsidRPr="000019E6">
              <w:t>Relay Selection: Process of identifying a potential UE-to-NW relay, which can be used for connectivity service (e.g. to communicate with a PDN).</w:t>
            </w:r>
          </w:p>
          <w:p w:rsidR="002D3935" w:rsidRPr="000019E6" w:rsidRDefault="002D3935" w:rsidP="000019E6">
            <w:pPr>
              <w:pStyle w:val="Doc-text2"/>
              <w:numPr>
                <w:ilvl w:val="1"/>
                <w:numId w:val="32"/>
              </w:numPr>
              <w:tabs>
                <w:tab w:val="clear" w:pos="1622"/>
                <w:tab w:val="left" w:pos="1325"/>
              </w:tabs>
              <w:ind w:left="1325"/>
            </w:pPr>
            <w:r w:rsidRPr="000019E6">
              <w:lastRenderedPageBreak/>
              <w:t xml:space="preserve">Relay Reselection: Process of changing previously selected UE-to-NW relay and identifying potential new UE-to-NW relay, which can be used for connectivity service (e.g. to communicate </w:t>
            </w:r>
            <w:r w:rsidRPr="000019E6">
              <w:tab/>
              <w:t>with a PDN).</w:t>
            </w:r>
          </w:p>
          <w:p w:rsidR="002D3935" w:rsidRDefault="005E738D" w:rsidP="000019E6">
            <w:pPr>
              <w:pStyle w:val="Doc-text2"/>
              <w:numPr>
                <w:ilvl w:val="0"/>
                <w:numId w:val="32"/>
              </w:numPr>
            </w:pPr>
            <w:r w:rsidRPr="000019E6">
              <w:t>Uu (of Relay UE) signal strength is not considered for relay selection/reselection</w:t>
            </w:r>
          </w:p>
          <w:p w:rsidR="00401FBB" w:rsidRDefault="005E738D" w:rsidP="000019E6">
            <w:pPr>
              <w:pStyle w:val="Doc-text2"/>
              <w:numPr>
                <w:ilvl w:val="0"/>
                <w:numId w:val="32"/>
              </w:numPr>
            </w:pPr>
            <w:r>
              <w:t xml:space="preserve">The </w:t>
            </w:r>
            <w:r w:rsidRPr="000019E6">
              <w:t>ranking of UE-to-Network Relays is based on the link quality on PC5</w:t>
            </w:r>
            <w:r w:rsidR="007616B3">
              <w:t xml:space="preserve">, strongest to weakest.  </w:t>
            </w:r>
            <w:r w:rsidR="00C43611">
              <w:t xml:space="preserve">FFS whether </w:t>
            </w:r>
            <w:r w:rsidR="00C43611" w:rsidRPr="00030F63">
              <w:t>the UE may select the UE-to-Network Relay which has the best link quality on PC5 and satisfies higher layer criteria</w:t>
            </w:r>
            <w:r w:rsidR="007616B3" w:rsidRPr="000019E6">
              <w:rPr>
                <w:i/>
              </w:rPr>
              <w:t xml:space="preserve"> </w:t>
            </w:r>
          </w:p>
          <w:p w:rsidR="007E2A0E" w:rsidRPr="000019E6" w:rsidRDefault="00401FBB" w:rsidP="000019E6">
            <w:pPr>
              <w:pStyle w:val="Doc-text2"/>
              <w:numPr>
                <w:ilvl w:val="0"/>
                <w:numId w:val="32"/>
              </w:numPr>
              <w:ind w:left="723"/>
              <w:rPr>
                <w:i/>
              </w:rPr>
            </w:pPr>
            <w:r w:rsidRPr="000019E6">
              <w:t>AS layer triggers relay reselection when PC5 signal strength of current relay is below configured (same threshold as agreed in RAN2#91 for suitable relay) signal strength threshold.</w:t>
            </w:r>
            <w:r w:rsidR="00F76841">
              <w:t xml:space="preserve">  A hysteresis will be added, a timer and/or an offset.  </w:t>
            </w:r>
            <w:r w:rsidR="00F76841" w:rsidRPr="000019E6">
              <w:t xml:space="preserve">Details will be finalized in stage 3 CR writing.  </w:t>
            </w:r>
          </w:p>
          <w:p w:rsidR="007E2A0E" w:rsidRPr="000019E6" w:rsidRDefault="007E2A0E" w:rsidP="000019E6">
            <w:pPr>
              <w:pStyle w:val="Doc-text2"/>
              <w:numPr>
                <w:ilvl w:val="0"/>
                <w:numId w:val="32"/>
              </w:numPr>
              <w:ind w:left="723"/>
            </w:pPr>
            <w:r w:rsidRPr="000019E6">
              <w:t>A remote UE may send UESidelinkInformation (for relay discovery and communication) to eNB only if the Uu link quality at the UE is below an optional network configured threshold</w:t>
            </w:r>
          </w:p>
        </w:tc>
      </w:tr>
      <w:tr w:rsidR="002D3935" w:rsidTr="00C74018">
        <w:tc>
          <w:tcPr>
            <w:tcW w:w="9890" w:type="dxa"/>
          </w:tcPr>
          <w:p w:rsidR="002D3935" w:rsidRDefault="002D3935" w:rsidP="007C09F6">
            <w:pPr>
              <w:pStyle w:val="Doc-text2"/>
              <w:ind w:left="0" w:firstLine="0"/>
            </w:pPr>
          </w:p>
        </w:tc>
      </w:tr>
    </w:tbl>
    <w:p w:rsidR="00C74018" w:rsidRDefault="00C74018" w:rsidP="007C09F6">
      <w:pPr>
        <w:pStyle w:val="Doc-text2"/>
      </w:pPr>
    </w:p>
    <w:p w:rsidR="002D3935" w:rsidRDefault="002D3935" w:rsidP="002D3935">
      <w:pPr>
        <w:pStyle w:val="Doc-text2"/>
      </w:pPr>
      <w:r>
        <w:t>=&gt;</w:t>
      </w:r>
      <w:r>
        <w:tab/>
        <w:t xml:space="preserve">LS to SA2 and CT1 </w:t>
      </w:r>
    </w:p>
    <w:p w:rsidR="003F3648" w:rsidRDefault="003F3648" w:rsidP="002D3935">
      <w:pPr>
        <w:pStyle w:val="Doc-text2"/>
      </w:pPr>
      <w:r>
        <w:t>-</w:t>
      </w:r>
      <w:r>
        <w:tab/>
        <w:t xml:space="preserve">Inform them of how </w:t>
      </w:r>
      <w:r w:rsidR="00401FBB">
        <w:t>relay</w:t>
      </w:r>
      <w:r>
        <w:t xml:space="preserve"> selection/reselection works and the expectations from RAN2 point of view to enable correct operations of these procedures.   </w:t>
      </w:r>
      <w:r w:rsidR="000019E6">
        <w:t xml:space="preserve"> Additionally, inform them that Uu quality of relay UE will not be used</w:t>
      </w:r>
    </w:p>
    <w:p w:rsidR="00D4706E" w:rsidRDefault="00D4706E" w:rsidP="002D3935">
      <w:pPr>
        <w:pStyle w:val="Doc-text2"/>
      </w:pPr>
      <w:r>
        <w:t>-</w:t>
      </w:r>
      <w:r>
        <w:tab/>
        <w:t>Notify SA2 on the agreement made on MAC PDU headers for one-to-one communications.</w:t>
      </w:r>
    </w:p>
    <w:p w:rsidR="000019E6" w:rsidRDefault="000019E6" w:rsidP="002D3935">
      <w:pPr>
        <w:pStyle w:val="Doc-text2"/>
      </w:pPr>
      <w:r>
        <w:t xml:space="preserve"> </w:t>
      </w:r>
    </w:p>
    <w:p w:rsidR="00792476" w:rsidRDefault="00A951B9" w:rsidP="00030F63">
      <w:pPr>
        <w:pStyle w:val="Doc-text2"/>
        <w:ind w:left="0" w:firstLine="0"/>
      </w:pPr>
      <w:r w:rsidRPr="00A951B9">
        <w:t>R2-154917</w:t>
      </w:r>
      <w:r w:rsidRPr="00A951B9">
        <w:tab/>
        <w:t>LS to SA2 on RAN2 agreements related to ProSe</w:t>
      </w:r>
      <w:r w:rsidRPr="00A951B9">
        <w:tab/>
        <w:t xml:space="preserve">LG </w:t>
      </w:r>
      <w:r w:rsidRPr="00A951B9">
        <w:tab/>
        <w:t xml:space="preserve">LS out </w:t>
      </w:r>
      <w:r w:rsidRPr="00A951B9">
        <w:tab/>
      </w:r>
      <w:r w:rsidRPr="00A951B9">
        <w:tab/>
      </w:r>
      <w:r w:rsidRPr="00A951B9">
        <w:tab/>
      </w:r>
      <w:r w:rsidRPr="00A951B9">
        <w:tab/>
      </w:r>
      <w:r w:rsidRPr="00A951B9">
        <w:tab/>
      </w:r>
      <w:r w:rsidRPr="00A951B9">
        <w:tab/>
        <w:t>from: RAN2 to: SA2, CT1, RAN3?</w:t>
      </w:r>
      <w:r w:rsidRPr="00A951B9">
        <w:tab/>
        <w:t>Rel-13</w:t>
      </w:r>
      <w:r w:rsidRPr="00A951B9">
        <w:tab/>
        <w:t>LTE_eD2D_Prox-Core</w:t>
      </w:r>
    </w:p>
    <w:p w:rsidR="002D3935" w:rsidRPr="00CD7115" w:rsidRDefault="002D3935" w:rsidP="002D3935">
      <w:pPr>
        <w:pStyle w:val="Doc-text2"/>
      </w:pPr>
      <w:r>
        <w:t>[CB]</w:t>
      </w:r>
    </w:p>
    <w:p w:rsidR="002D3935" w:rsidRDefault="002D3935" w:rsidP="007C09F6">
      <w:pPr>
        <w:pStyle w:val="Doc-text2"/>
      </w:pPr>
    </w:p>
    <w:p w:rsidR="002E756D" w:rsidRDefault="007E7F8C" w:rsidP="002E756D">
      <w:pPr>
        <w:pStyle w:val="Doc-title"/>
      </w:pPr>
      <w:hyperlink r:id="rId28" w:history="1">
        <w:r w:rsidR="002E756D" w:rsidRPr="000701EA">
          <w:rPr>
            <w:rStyle w:val="Hyperlink"/>
          </w:rPr>
          <w:t>R2-154243</w:t>
        </w:r>
      </w:hyperlink>
      <w:r w:rsidR="002E756D">
        <w:tab/>
        <w:t>Uu Link quality of Remote UE</w:t>
      </w:r>
      <w:r w:rsidR="002E756D">
        <w:tab/>
        <w:t>PANASONIC R&amp;D Center Germany</w:t>
      </w:r>
      <w:r w:rsidR="002E756D">
        <w:tab/>
        <w:t>discussion</w:t>
      </w:r>
    </w:p>
    <w:p w:rsidR="001A37AA" w:rsidRDefault="001A37AA" w:rsidP="001A37AA">
      <w:pPr>
        <w:pStyle w:val="Doc-text2"/>
      </w:pPr>
      <w:r>
        <w:t xml:space="preserve">revised to </w:t>
      </w:r>
      <w:hyperlink r:id="rId29" w:history="1">
        <w:r w:rsidRPr="000701EA">
          <w:rPr>
            <w:rStyle w:val="Hyperlink"/>
          </w:rPr>
          <w:t>R2-154886</w:t>
        </w:r>
      </w:hyperlink>
    </w:p>
    <w:p w:rsidR="001A37AA" w:rsidRDefault="007E7F8C" w:rsidP="001A37AA">
      <w:pPr>
        <w:pStyle w:val="Doc-title"/>
      </w:pPr>
      <w:hyperlink r:id="rId30" w:history="1">
        <w:r w:rsidR="001A37AA" w:rsidRPr="000701EA">
          <w:rPr>
            <w:rStyle w:val="Hyperlink"/>
          </w:rPr>
          <w:t>R2-154886</w:t>
        </w:r>
      </w:hyperlink>
      <w:r w:rsidR="001A37AA" w:rsidRPr="0052524D">
        <w:tab/>
        <w:t>Uu Link quality of Remote UE</w:t>
      </w:r>
      <w:r w:rsidR="001A37AA" w:rsidRPr="0052524D">
        <w:tab/>
        <w:t>PANASONIC R&amp;D Center Germany, Qualcomm Incorporated</w:t>
      </w:r>
      <w:r w:rsidR="001A37AA" w:rsidRPr="0052524D">
        <w:tab/>
        <w:t>discussion</w:t>
      </w:r>
      <w:r w:rsidR="001A37AA">
        <w:tab/>
      </w:r>
      <w:r w:rsidR="001A37AA" w:rsidRPr="0052524D">
        <w:t>related to email discussion [91#31]</w:t>
      </w:r>
    </w:p>
    <w:p w:rsidR="001A37AA" w:rsidRDefault="001A37AA" w:rsidP="001A37AA">
      <w:pPr>
        <w:pStyle w:val="Doc-text2"/>
      </w:pPr>
      <w:r>
        <w:t xml:space="preserve">revision of </w:t>
      </w:r>
      <w:hyperlink r:id="rId31" w:history="1">
        <w:r w:rsidRPr="000701EA">
          <w:rPr>
            <w:rStyle w:val="Hyperlink"/>
          </w:rPr>
          <w:t>R2-154243</w:t>
        </w:r>
      </w:hyperlink>
    </w:p>
    <w:p w:rsidR="007E2A0E" w:rsidRPr="000019E6" w:rsidRDefault="007E2A0E" w:rsidP="001A37AA">
      <w:pPr>
        <w:pStyle w:val="Doc-text2"/>
        <w:rPr>
          <w:i/>
        </w:rPr>
      </w:pPr>
      <w:r w:rsidRPr="000019E6">
        <w:rPr>
          <w:i/>
        </w:rPr>
        <w:t>A remote UE may send UESidelinkInformation (for relay discovery and communication) to eNB only if the Uu link quality at the UE is below an optional network configured threshold</w:t>
      </w:r>
    </w:p>
    <w:p w:rsidR="00C43FB6" w:rsidRDefault="007E7F8C" w:rsidP="007C09F6">
      <w:pPr>
        <w:pStyle w:val="Doc-title"/>
      </w:pPr>
      <w:hyperlink r:id="rId32" w:history="1">
        <w:r w:rsidR="002E77BE" w:rsidRPr="000701EA">
          <w:rPr>
            <w:rStyle w:val="Hyperlink"/>
          </w:rPr>
          <w:t>R2-154150</w:t>
        </w:r>
      </w:hyperlink>
      <w:r w:rsidR="002E77BE">
        <w:tab/>
        <w:t>Contents of radio layer information in Relay discovery messages</w:t>
      </w:r>
      <w:r w:rsidR="002E77BE">
        <w:tab/>
        <w:t>Ericsson</w:t>
      </w:r>
      <w:r w:rsidR="002E77BE">
        <w:tab/>
        <w:t>discussion</w:t>
      </w:r>
    </w:p>
    <w:p w:rsidR="00C43FB6" w:rsidRDefault="007E7F8C" w:rsidP="00C43FB6">
      <w:pPr>
        <w:pStyle w:val="Doc-title"/>
      </w:pPr>
      <w:hyperlink r:id="rId33" w:history="1">
        <w:r w:rsidR="00C43FB6" w:rsidRPr="000701EA">
          <w:rPr>
            <w:rStyle w:val="Hyperlink"/>
          </w:rPr>
          <w:t>R2-154046</w:t>
        </w:r>
      </w:hyperlink>
      <w:r w:rsidR="00C43FB6">
        <w:tab/>
        <w:t>Consideration on relay (re-)selection and resource allocation</w:t>
      </w:r>
      <w:r w:rsidR="00C43FB6">
        <w:tab/>
        <w:t>CATT</w:t>
      </w:r>
      <w:r w:rsidR="00C43FB6">
        <w:tab/>
        <w:t>discussion</w:t>
      </w:r>
    </w:p>
    <w:p w:rsidR="00C43FB6" w:rsidRDefault="007E7F8C" w:rsidP="00C43FB6">
      <w:pPr>
        <w:pStyle w:val="Doc-title"/>
      </w:pPr>
      <w:hyperlink r:id="rId34" w:history="1">
        <w:r w:rsidR="00C43FB6" w:rsidRPr="000701EA">
          <w:rPr>
            <w:rStyle w:val="Hyperlink"/>
          </w:rPr>
          <w:t>R2-154153</w:t>
        </w:r>
      </w:hyperlink>
      <w:r w:rsidR="00C43FB6">
        <w:tab/>
        <w:t>Filtering of sidelink measurements</w:t>
      </w:r>
      <w:r w:rsidR="00C43FB6">
        <w:tab/>
        <w:t>Ericsson</w:t>
      </w:r>
      <w:r w:rsidR="00C43FB6">
        <w:tab/>
        <w:t>discussion</w:t>
      </w:r>
    </w:p>
    <w:p w:rsidR="00C43FB6" w:rsidRDefault="00C43FB6" w:rsidP="00C43FB6">
      <w:pPr>
        <w:pStyle w:val="Doc-title"/>
      </w:pPr>
    </w:p>
    <w:p w:rsidR="00C43FB6" w:rsidRDefault="007E7F8C" w:rsidP="00C43FB6">
      <w:pPr>
        <w:pStyle w:val="Doc-title"/>
      </w:pPr>
      <w:hyperlink r:id="rId35" w:history="1">
        <w:r w:rsidR="00C43FB6" w:rsidRPr="000701EA">
          <w:rPr>
            <w:rStyle w:val="Hyperlink"/>
          </w:rPr>
          <w:t>R2-154160</w:t>
        </w:r>
      </w:hyperlink>
      <w:r w:rsidR="00C43FB6">
        <w:tab/>
        <w:t>Relay selection criteria for public safety discovery</w:t>
      </w:r>
      <w:r w:rsidR="00C43FB6">
        <w:tab/>
        <w:t>Ericsson</w:t>
      </w:r>
      <w:r w:rsidR="00C43FB6">
        <w:tab/>
        <w:t>discussion</w:t>
      </w:r>
    </w:p>
    <w:p w:rsidR="00C43FB6" w:rsidRDefault="007E7F8C" w:rsidP="00C43FB6">
      <w:pPr>
        <w:pStyle w:val="Doc-title"/>
      </w:pPr>
      <w:hyperlink r:id="rId36" w:history="1">
        <w:r w:rsidR="00C43FB6" w:rsidRPr="000701EA">
          <w:rPr>
            <w:rStyle w:val="Hyperlink"/>
          </w:rPr>
          <w:t>R2-154307</w:t>
        </w:r>
      </w:hyperlink>
      <w:r w:rsidR="00C43FB6">
        <w:tab/>
        <w:t>Discussion on trigger condition for relay reselection</w:t>
      </w:r>
      <w:r w:rsidR="00C43FB6">
        <w:tab/>
        <w:t>FUJITSU LIMITED</w:t>
      </w:r>
      <w:r w:rsidR="00C43FB6">
        <w:tab/>
        <w:t>discussion</w:t>
      </w:r>
    </w:p>
    <w:p w:rsidR="00C43FB6" w:rsidRDefault="007E7F8C" w:rsidP="00C43FB6">
      <w:pPr>
        <w:pStyle w:val="Doc-title"/>
      </w:pPr>
      <w:hyperlink r:id="rId37" w:history="1">
        <w:r w:rsidR="00C43FB6" w:rsidRPr="000701EA">
          <w:rPr>
            <w:rStyle w:val="Hyperlink"/>
          </w:rPr>
          <w:t>R2-154308</w:t>
        </w:r>
      </w:hyperlink>
      <w:r w:rsidR="00C43FB6">
        <w:tab/>
        <w:t>The remote UE access to relay UE served by one neighbor cell</w:t>
      </w:r>
      <w:r w:rsidR="00C43FB6">
        <w:tab/>
        <w:t>FUJITSU LIMITED</w:t>
      </w:r>
      <w:r w:rsidR="00C43FB6">
        <w:tab/>
        <w:t>discussion</w:t>
      </w:r>
    </w:p>
    <w:p w:rsidR="00C43FB6" w:rsidRDefault="007E7F8C" w:rsidP="00C43FB6">
      <w:pPr>
        <w:pStyle w:val="Doc-title"/>
      </w:pPr>
      <w:hyperlink r:id="rId38" w:history="1">
        <w:r w:rsidR="00C43FB6" w:rsidRPr="000701EA">
          <w:rPr>
            <w:rStyle w:val="Hyperlink"/>
          </w:rPr>
          <w:t>R2-154443</w:t>
        </w:r>
      </w:hyperlink>
      <w:r w:rsidR="00C43FB6">
        <w:tab/>
        <w:t>Connection and communication with relay</w:t>
      </w:r>
      <w:r w:rsidR="00C43FB6">
        <w:tab/>
        <w:t>LG Electronics France</w:t>
      </w:r>
      <w:r w:rsidR="00C43FB6">
        <w:tab/>
        <w:t>discussion</w:t>
      </w:r>
    </w:p>
    <w:p w:rsidR="00E34998" w:rsidRDefault="007E7F8C" w:rsidP="00E34998">
      <w:pPr>
        <w:pStyle w:val="Doc-title"/>
      </w:pPr>
      <w:hyperlink r:id="rId39" w:history="1">
        <w:r w:rsidR="00C43FB6" w:rsidRPr="000701EA">
          <w:rPr>
            <w:rStyle w:val="Hyperlink"/>
          </w:rPr>
          <w:t>R2-154695</w:t>
        </w:r>
      </w:hyperlink>
      <w:r w:rsidR="00C43FB6">
        <w:tab/>
        <w:t>Relay UE Selection and Reselection</w:t>
      </w:r>
      <w:r w:rsidR="00C43FB6">
        <w:tab/>
        <w:t>ZTE</w:t>
      </w:r>
      <w:r w:rsidR="00C43FB6">
        <w:tab/>
        <w:t>discussion</w:t>
      </w:r>
    </w:p>
    <w:p w:rsidR="00FA5E4D" w:rsidRDefault="007E7F8C" w:rsidP="00FA5E4D">
      <w:pPr>
        <w:pStyle w:val="Doc-title"/>
      </w:pPr>
      <w:hyperlink r:id="rId40" w:history="1">
        <w:r w:rsidR="00FA5E4D" w:rsidRPr="000701EA">
          <w:rPr>
            <w:rStyle w:val="Hyperlink"/>
          </w:rPr>
          <w:t>R2-154811</w:t>
        </w:r>
      </w:hyperlink>
      <w:r w:rsidR="00FA5E4D">
        <w:tab/>
        <w:t>In-coverage discovery/selection of UE-to-Network relays</w:t>
      </w:r>
      <w:r w:rsidR="00FA5E4D">
        <w:tab/>
        <w:t>BlackBerry UK Limited</w:t>
      </w:r>
      <w:r w:rsidR="00FA5E4D">
        <w:tab/>
        <w:t>discussion</w:t>
      </w:r>
    </w:p>
    <w:p w:rsidR="00FA5E4D" w:rsidRDefault="00FA5E4D" w:rsidP="00A5547A">
      <w:pPr>
        <w:pStyle w:val="Doc-text2"/>
      </w:pPr>
      <w:r>
        <w:t>Moved from 7.5.1</w:t>
      </w:r>
    </w:p>
    <w:p w:rsidR="00792476" w:rsidRPr="00FA5E4D" w:rsidRDefault="00792476" w:rsidP="00A5547A">
      <w:pPr>
        <w:pStyle w:val="Doc-text2"/>
      </w:pPr>
      <w:r>
        <w:t>Above 11 Tdocs not treated</w:t>
      </w:r>
    </w:p>
    <w:p w:rsidR="00DC3906" w:rsidRDefault="00DC3906" w:rsidP="00DC3906">
      <w:pPr>
        <w:pStyle w:val="Heading4"/>
      </w:pPr>
      <w:r>
        <w:t>7.5.1.3</w:t>
      </w:r>
      <w:r>
        <w:tab/>
        <w:t xml:space="preserve">Connection establishment </w:t>
      </w:r>
    </w:p>
    <w:p w:rsidR="00DC3906" w:rsidRDefault="00DC3906" w:rsidP="00DC3906">
      <w:pPr>
        <w:pStyle w:val="Comments"/>
      </w:pPr>
      <w:r>
        <w:t>AS involvement (UE and/or eNB) with NAS in deciding "when" to switch “allowed traffic” (as determined by higher layers) between Uu and PC5 (if any)</w:t>
      </w:r>
    </w:p>
    <w:p w:rsidR="00C43FB6" w:rsidRDefault="007E7F8C" w:rsidP="00C43FB6">
      <w:pPr>
        <w:pStyle w:val="Doc-title"/>
      </w:pPr>
      <w:hyperlink r:id="rId41" w:history="1">
        <w:r w:rsidR="00C43FB6" w:rsidRPr="000701EA">
          <w:rPr>
            <w:rStyle w:val="Hyperlink"/>
          </w:rPr>
          <w:t>R2-154158</w:t>
        </w:r>
      </w:hyperlink>
      <w:r w:rsidR="00C43FB6">
        <w:tab/>
        <w:t>Establishment and release of the PC5 link between the Relay UE and the Remote UE</w:t>
      </w:r>
      <w:r w:rsidR="00C43FB6">
        <w:tab/>
        <w:t>Ericsson</w:t>
      </w:r>
      <w:r w:rsidR="00C43FB6">
        <w:tab/>
        <w:t>discussion</w:t>
      </w:r>
    </w:p>
    <w:p w:rsidR="00792476" w:rsidRPr="00792476" w:rsidRDefault="00792476" w:rsidP="00030F63">
      <w:pPr>
        <w:pStyle w:val="Doc-text2"/>
      </w:pPr>
      <w:r>
        <w:t>=&gt;</w:t>
      </w:r>
      <w:r>
        <w:tab/>
        <w:t>Noted</w:t>
      </w:r>
    </w:p>
    <w:p w:rsidR="00434F63" w:rsidRDefault="00434F63" w:rsidP="000019E6">
      <w:pPr>
        <w:pStyle w:val="Doc-text2"/>
        <w:rPr>
          <w:i/>
        </w:rPr>
      </w:pPr>
      <w:r w:rsidRPr="000019E6">
        <w:rPr>
          <w:i/>
        </w:rPr>
        <w:t>Proposal 1</w:t>
      </w:r>
      <w:r w:rsidRPr="000019E6">
        <w:rPr>
          <w:i/>
        </w:rPr>
        <w:tab/>
        <w:t xml:space="preserve">The Remote UE transmits a message (e.g. SidelinkUEInformation) to its serving eNB before initiating the establishment of the PC5 Layer-2 link to a Relay UE. The </w:t>
      </w:r>
      <w:r w:rsidRPr="000019E6">
        <w:rPr>
          <w:i/>
        </w:rPr>
        <w:lastRenderedPageBreak/>
        <w:t>SidelinkUEInformation includes at least the Relay UE ID and an indication that that the link is to be used for UE-to-Network relaying as a Remote UE</w:t>
      </w:r>
    </w:p>
    <w:p w:rsidR="00434F63" w:rsidRDefault="00434F63" w:rsidP="000019E6">
      <w:pPr>
        <w:pStyle w:val="Doc-text2"/>
      </w:pPr>
      <w:r>
        <w:rPr>
          <w:i/>
        </w:rPr>
        <w:t>-</w:t>
      </w:r>
      <w:r>
        <w:tab/>
        <w:t xml:space="preserve">Qualcomm thinks that we agreed to this already.   Ericsson shows that the intention was to clearly state that we have an indication and a relay UE ID.  Samsung indicates that we agreed that the UE will indicate that the request is for one-to-one communication.  </w:t>
      </w:r>
      <w:r w:rsidR="002A06A5">
        <w:t xml:space="preserve">Chair indicates that the one-to-one communication in the agreement was for relay, so we did agree it already.  </w:t>
      </w:r>
    </w:p>
    <w:p w:rsidR="002A06A5" w:rsidRPr="000019E6" w:rsidRDefault="002A06A5" w:rsidP="000019E6">
      <w:pPr>
        <w:pStyle w:val="Doc-text2"/>
      </w:pPr>
      <w:r>
        <w:rPr>
          <w:i/>
        </w:rPr>
        <w:t>=&gt;</w:t>
      </w:r>
      <w:r>
        <w:rPr>
          <w:i/>
        </w:rPr>
        <w:tab/>
      </w:r>
      <w:r>
        <w:t xml:space="preserve">This was already agreed and we just need to clarify it in the stage 2 CR.  </w:t>
      </w:r>
    </w:p>
    <w:p w:rsidR="00434F63" w:rsidRDefault="00434F63" w:rsidP="00434F63">
      <w:pPr>
        <w:pStyle w:val="Doc-text2"/>
        <w:rPr>
          <w:i/>
        </w:rPr>
      </w:pPr>
      <w:r>
        <w:rPr>
          <w:i/>
        </w:rPr>
        <w:t>Proposal 2</w:t>
      </w:r>
      <w:r w:rsidRPr="00434F63">
        <w:rPr>
          <w:i/>
        </w:rPr>
        <w:tab/>
        <w:t>The eNB has the possibility to trigger the release of the PC5 link between the Relay UE and the Remote UE.</w:t>
      </w:r>
    </w:p>
    <w:p w:rsidR="00095282" w:rsidRDefault="00434F63" w:rsidP="000019E6">
      <w:pPr>
        <w:pStyle w:val="Doc-text2"/>
      </w:pPr>
      <w:r>
        <w:softHyphen/>
        <w:t>-</w:t>
      </w:r>
      <w:r>
        <w:tab/>
      </w:r>
      <w:r w:rsidR="002A06A5">
        <w:t>LG thinks that the existing mechanisms allow the eNB to release the configuration.  Is there something more than that.  Ericsson thinks that with today</w:t>
      </w:r>
      <w:r w:rsidR="00095282">
        <w:t>’</w:t>
      </w:r>
      <w:r w:rsidR="002A06A5">
        <w:t xml:space="preserve">s mechanisms the network can remove communication resources but it would remove the resources for all UEs connected to the relay.  </w:t>
      </w:r>
      <w:r w:rsidR="00095282">
        <w:t xml:space="preserve">Samsung would like to understand the need.  Nokia Net thinks that this is an optimization.  </w:t>
      </w:r>
    </w:p>
    <w:p w:rsidR="00095282" w:rsidRPr="000019E6" w:rsidRDefault="00095282" w:rsidP="000019E6">
      <w:pPr>
        <w:pStyle w:val="Doc-text2"/>
      </w:pPr>
      <w:r>
        <w:t>=&gt;</w:t>
      </w:r>
      <w:r>
        <w:tab/>
      </w:r>
      <w:r w:rsidR="00C31BB4">
        <w:t xml:space="preserve">The understanding is that today the eNB cannot release out-of-coverage remote UEs one by one </w:t>
      </w:r>
    </w:p>
    <w:p w:rsidR="00434F63" w:rsidRDefault="00434F63" w:rsidP="000019E6">
      <w:pPr>
        <w:pStyle w:val="Doc-text2"/>
        <w:rPr>
          <w:i/>
        </w:rPr>
      </w:pPr>
      <w:r>
        <w:rPr>
          <w:i/>
        </w:rPr>
        <w:t>Proposal 3</w:t>
      </w:r>
      <w:r w:rsidRPr="00434F63">
        <w:rPr>
          <w:i/>
        </w:rPr>
        <w:tab/>
        <w:t>The Relay UE transmits a message (e.g. SidelinkUEInformation) to its serving eNB upon a release of the PC5 Layer-2 link between the Relay UE and a Remote UE. The SidelinkUEInformation includes at least the ProSe UE ID of the Remote UE.</w:t>
      </w:r>
    </w:p>
    <w:p w:rsidR="00095282" w:rsidRDefault="00095282" w:rsidP="000019E6">
      <w:pPr>
        <w:pStyle w:val="Doc-text2"/>
      </w:pPr>
      <w:r>
        <w:t>-</w:t>
      </w:r>
      <w:r>
        <w:tab/>
        <w:t xml:space="preserve">Qualcomm’s understanding is that today this is UE behaviour, when the UE no longer wants to do communication it will send the communication.  LG thinks that whenever there is a delta of configuration the UE can indicate the change of information.   Ericsson would like to link this triggers to the relay operation. </w:t>
      </w:r>
    </w:p>
    <w:p w:rsidR="00434F63" w:rsidRDefault="00095282" w:rsidP="000019E6">
      <w:pPr>
        <w:pStyle w:val="Doc-text2"/>
      </w:pPr>
      <w:r>
        <w:t>=&gt;</w:t>
      </w:r>
      <w:r>
        <w:tab/>
        <w:t>The understanding is that with existing Rel-12 behaviour, when a remote UE</w:t>
      </w:r>
      <w:r w:rsidR="00C31BB4">
        <w:t xml:space="preserve"> (i.e. a destination ID)</w:t>
      </w:r>
      <w:r>
        <w:t xml:space="preserve"> is no longer connected to the relay UE</w:t>
      </w:r>
      <w:r w:rsidR="00C31BB4">
        <w:t xml:space="preserve"> (i.e. the UE no longer needs to communicate with that destination ID)</w:t>
      </w:r>
      <w:r>
        <w:t xml:space="preserve">, the relay UE will trigger a SidelinkUEinformation with the new list.   </w:t>
      </w:r>
    </w:p>
    <w:p w:rsidR="00434F63" w:rsidRPr="000019E6" w:rsidRDefault="00434F63" w:rsidP="000019E6">
      <w:pPr>
        <w:pStyle w:val="Doc-text2"/>
      </w:pPr>
    </w:p>
    <w:p w:rsidR="00DF4FB3" w:rsidRDefault="007E7F8C" w:rsidP="00DF4FB3">
      <w:pPr>
        <w:pStyle w:val="Doc-title"/>
      </w:pPr>
      <w:hyperlink r:id="rId42" w:history="1">
        <w:r w:rsidR="00DF4FB3" w:rsidRPr="000701EA">
          <w:rPr>
            <w:rStyle w:val="Hyperlink"/>
          </w:rPr>
          <w:t>R2-154381</w:t>
        </w:r>
      </w:hyperlink>
      <w:r w:rsidR="00DF4FB3">
        <w:tab/>
        <w:t>Open aspects of UE-to-Network relay connection establishment</w:t>
      </w:r>
      <w:r w:rsidR="00DF4FB3">
        <w:tab/>
        <w:t>Intel Corporation</w:t>
      </w:r>
      <w:r w:rsidR="00DF4FB3">
        <w:tab/>
        <w:t>discussion</w:t>
      </w:r>
    </w:p>
    <w:p w:rsidR="00DF4FB3" w:rsidRPr="00DF4FB3" w:rsidRDefault="007E7F8C" w:rsidP="00030F63">
      <w:pPr>
        <w:pStyle w:val="Doc-title"/>
      </w:pPr>
      <w:hyperlink r:id="rId43" w:history="1">
        <w:r w:rsidR="00DF4FB3" w:rsidRPr="000701EA">
          <w:rPr>
            <w:rStyle w:val="Hyperlink"/>
          </w:rPr>
          <w:t>R2-154242</w:t>
        </w:r>
      </w:hyperlink>
      <w:r w:rsidR="00DF4FB3">
        <w:tab/>
        <w:t>Interruption in PS Communication</w:t>
      </w:r>
      <w:r w:rsidR="00DF4FB3">
        <w:tab/>
        <w:t>PANASONIC R&amp;D Center Germany</w:t>
      </w:r>
      <w:r w:rsidR="00DF4FB3">
        <w:tab/>
        <w:t>discussion</w:t>
      </w:r>
    </w:p>
    <w:p w:rsidR="00DF4FB3" w:rsidRPr="00DF4FB3" w:rsidRDefault="007E7F8C" w:rsidP="00030F63">
      <w:pPr>
        <w:pStyle w:val="Doc-title"/>
      </w:pPr>
      <w:hyperlink r:id="rId44" w:history="1">
        <w:r w:rsidR="00DF4FB3" w:rsidRPr="000701EA">
          <w:rPr>
            <w:rStyle w:val="Hyperlink"/>
          </w:rPr>
          <w:t>R2-154444</w:t>
        </w:r>
      </w:hyperlink>
      <w:r w:rsidR="00DF4FB3">
        <w:tab/>
        <w:t>When to switch data path</w:t>
      </w:r>
      <w:r w:rsidR="00DF4FB3">
        <w:tab/>
        <w:t>LG Electronics France</w:t>
      </w:r>
      <w:r w:rsidR="00DF4FB3">
        <w:tab/>
        <w:t>discussion</w:t>
      </w:r>
    </w:p>
    <w:p w:rsidR="002E756D" w:rsidRDefault="007E7F8C" w:rsidP="002E756D">
      <w:pPr>
        <w:pStyle w:val="Doc-title"/>
      </w:pPr>
      <w:hyperlink r:id="rId45" w:history="1">
        <w:r w:rsidR="002E756D" w:rsidRPr="000701EA">
          <w:rPr>
            <w:rStyle w:val="Hyperlink"/>
          </w:rPr>
          <w:t>R2-154155</w:t>
        </w:r>
      </w:hyperlink>
      <w:r w:rsidR="002E756D">
        <w:tab/>
        <w:t>Mobility aspects of UE-to-Network Relaying</w:t>
      </w:r>
      <w:r w:rsidR="002E756D">
        <w:tab/>
        <w:t>Ericsson</w:t>
      </w:r>
      <w:r w:rsidR="002E756D">
        <w:tab/>
        <w:t>discussion</w:t>
      </w:r>
    </w:p>
    <w:p w:rsidR="002E756D" w:rsidRDefault="002E756D" w:rsidP="00A5547A">
      <w:pPr>
        <w:pStyle w:val="Doc-text2"/>
      </w:pPr>
      <w:r>
        <w:t>Moved from 7.5.1.3</w:t>
      </w:r>
    </w:p>
    <w:p w:rsidR="00792476" w:rsidRPr="002E756D" w:rsidRDefault="00792476" w:rsidP="00A5547A">
      <w:pPr>
        <w:pStyle w:val="Doc-text2"/>
      </w:pPr>
      <w:r>
        <w:t>Above 4 Tdocs not treated</w:t>
      </w:r>
    </w:p>
    <w:p w:rsidR="00DC3906" w:rsidRDefault="00DC3906" w:rsidP="00DC3906">
      <w:pPr>
        <w:pStyle w:val="Heading4"/>
      </w:pPr>
      <w:r>
        <w:t>7.5.1.4</w:t>
      </w:r>
      <w:r>
        <w:tab/>
        <w:t>Other</w:t>
      </w:r>
    </w:p>
    <w:p w:rsidR="00DC3906" w:rsidRDefault="00DC3906" w:rsidP="00DC3906">
      <w:pPr>
        <w:pStyle w:val="Comments"/>
      </w:pPr>
      <w:r>
        <w:t xml:space="preserve">Resource allocation: what resources are used for communication </w:t>
      </w:r>
    </w:p>
    <w:p w:rsidR="00DC3906" w:rsidRDefault="00DC3906" w:rsidP="00DC3906">
      <w:pPr>
        <w:pStyle w:val="Comments"/>
      </w:pPr>
      <w:r>
        <w:t>One-to-one communication and need for L2 ID collision</w:t>
      </w:r>
    </w:p>
    <w:p w:rsidR="0011341B" w:rsidRDefault="00DC3906" w:rsidP="00DC3906">
      <w:pPr>
        <w:pStyle w:val="Comments"/>
      </w:pPr>
      <w:r>
        <w:t>Other open issues</w:t>
      </w:r>
    </w:p>
    <w:p w:rsidR="00DF4FB3" w:rsidRDefault="00DF4FB3" w:rsidP="00DC3906">
      <w:pPr>
        <w:pStyle w:val="Comments"/>
        <w:rPr>
          <w:i w:val="0"/>
        </w:rPr>
      </w:pPr>
    </w:p>
    <w:p w:rsidR="0011341B" w:rsidRDefault="0011341B" w:rsidP="00DC3906">
      <w:pPr>
        <w:pStyle w:val="Comments"/>
        <w:rPr>
          <w:i w:val="0"/>
        </w:rPr>
      </w:pPr>
      <w:r>
        <w:rPr>
          <w:i w:val="0"/>
        </w:rPr>
        <w:t xml:space="preserve">MAC PDU addressing </w:t>
      </w:r>
    </w:p>
    <w:p w:rsidR="00634AEC" w:rsidRDefault="00634AEC" w:rsidP="00DC3906">
      <w:pPr>
        <w:pStyle w:val="Comments"/>
        <w:rPr>
          <w:i w:val="0"/>
        </w:rPr>
      </w:pPr>
    </w:p>
    <w:p w:rsidR="0011341B" w:rsidRDefault="007E7F8C" w:rsidP="0011341B">
      <w:pPr>
        <w:pStyle w:val="Doc-title"/>
      </w:pPr>
      <w:hyperlink r:id="rId46" w:history="1">
        <w:r w:rsidR="0011341B" w:rsidRPr="000701EA">
          <w:rPr>
            <w:rStyle w:val="Hyperlink"/>
          </w:rPr>
          <w:t>R2-154061</w:t>
        </w:r>
      </w:hyperlink>
      <w:r w:rsidR="0011341B">
        <w:tab/>
        <w:t>MAC PDU Addressing for Communication with UE-to-Network Relay</w:t>
      </w:r>
      <w:r w:rsidR="0011341B">
        <w:tab/>
        <w:t>Samsung Electronics Co., Ltd</w:t>
      </w:r>
      <w:r w:rsidR="0011341B">
        <w:tab/>
        <w:t>discussion</w:t>
      </w:r>
    </w:p>
    <w:p w:rsidR="00792476" w:rsidRPr="00792476" w:rsidRDefault="00792476" w:rsidP="00030F63">
      <w:pPr>
        <w:pStyle w:val="Doc-text2"/>
      </w:pPr>
      <w:r>
        <w:t>=&gt;</w:t>
      </w:r>
      <w:r>
        <w:tab/>
        <w:t>Noted</w:t>
      </w:r>
    </w:p>
    <w:p w:rsidR="00C31BB4" w:rsidRDefault="00C31BB4" w:rsidP="000019E6">
      <w:pPr>
        <w:pStyle w:val="Doc-text2"/>
      </w:pPr>
      <w:r>
        <w:t>-</w:t>
      </w:r>
      <w:r>
        <w:tab/>
        <w:t xml:space="preserve">LG, Ericsson, Qualcomm supports this.  ZTE wonders if we are the right group to decide this and Samsung indicates that SA2 thinks that we are the right group.  </w:t>
      </w:r>
    </w:p>
    <w:p w:rsidR="0075050A" w:rsidRDefault="0075050A" w:rsidP="000019E6">
      <w:pPr>
        <w:pStyle w:val="Doc-text2"/>
      </w:pPr>
      <w:r>
        <w:t>-</w:t>
      </w:r>
      <w:r>
        <w:tab/>
        <w:t xml:space="preserve">Huawei wonders whether 24bits are sufficient to make it unique.  Samsung this that with 24 bits we can use the same MAC header format.  </w:t>
      </w:r>
    </w:p>
    <w:p w:rsidR="00F422FC" w:rsidRDefault="00F422FC" w:rsidP="000019E6">
      <w:pPr>
        <w:pStyle w:val="Doc-text2"/>
      </w:pPr>
      <w:r>
        <w:t>-</w:t>
      </w:r>
      <w:r>
        <w:tab/>
        <w:t xml:space="preserve">Intel thinks that the requirement from SA2 that the UE ID is locally unique.  </w:t>
      </w:r>
      <w:r w:rsidR="00D4706E">
        <w:t xml:space="preserve">Qualcomm thinks that there is a good probability that it is locally unique.  </w:t>
      </w:r>
    </w:p>
    <w:p w:rsidR="00C31BB4" w:rsidRDefault="00C31BB4" w:rsidP="000019E6">
      <w:pPr>
        <w:pStyle w:val="Doc-text2"/>
      </w:pPr>
    </w:p>
    <w:tbl>
      <w:tblPr>
        <w:tblStyle w:val="TableGrid"/>
        <w:tblW w:w="0" w:type="auto"/>
        <w:tblInd w:w="1622" w:type="dxa"/>
        <w:tblLook w:val="04A0" w:firstRow="1" w:lastRow="0" w:firstColumn="1" w:lastColumn="0" w:noHBand="0" w:noVBand="1"/>
      </w:tblPr>
      <w:tblGrid>
        <w:gridCol w:w="8268"/>
      </w:tblGrid>
      <w:tr w:rsidR="00C31BB4" w:rsidTr="00C31BB4">
        <w:tc>
          <w:tcPr>
            <w:tcW w:w="9890" w:type="dxa"/>
          </w:tcPr>
          <w:p w:rsidR="00C31BB4" w:rsidRDefault="00C31BB4" w:rsidP="00C31BB4">
            <w:pPr>
              <w:rPr>
                <w:rFonts w:cs="Arial"/>
                <w:b/>
                <w:lang w:val="en-US"/>
              </w:rPr>
            </w:pPr>
            <w:r>
              <w:rPr>
                <w:rFonts w:cs="Arial"/>
                <w:b/>
                <w:lang w:val="en-US"/>
              </w:rPr>
              <w:t xml:space="preserve">Agreements: </w:t>
            </w:r>
          </w:p>
          <w:p w:rsidR="00C31BB4" w:rsidRPr="000019E6" w:rsidRDefault="00C31BB4" w:rsidP="00C31BB4">
            <w:pPr>
              <w:rPr>
                <w:rFonts w:eastAsia="Malgun Gothic" w:cs="Arial"/>
                <w:lang w:val="en-US" w:eastAsia="ko-KR"/>
              </w:rPr>
            </w:pPr>
            <w:r w:rsidRPr="000019E6">
              <w:rPr>
                <w:rFonts w:cs="Arial"/>
                <w:lang w:val="en-US"/>
              </w:rPr>
              <w:t xml:space="preserve">For one to one communication, </w:t>
            </w:r>
          </w:p>
          <w:p w:rsidR="00C31BB4" w:rsidRPr="000019E6" w:rsidRDefault="00C31BB4" w:rsidP="00C31BB4">
            <w:pPr>
              <w:numPr>
                <w:ilvl w:val="0"/>
                <w:numId w:val="14"/>
              </w:numPr>
              <w:overflowPunct w:val="0"/>
              <w:autoSpaceDE w:val="0"/>
              <w:autoSpaceDN w:val="0"/>
              <w:adjustRightInd w:val="0"/>
              <w:spacing w:before="0" w:after="120"/>
              <w:jc w:val="both"/>
              <w:textAlignment w:val="baseline"/>
              <w:rPr>
                <w:rFonts w:cs="Arial"/>
                <w:lang w:val="en-US"/>
              </w:rPr>
            </w:pPr>
            <w:r w:rsidRPr="000019E6">
              <w:rPr>
                <w:rFonts w:eastAsia="Malgun Gothic" w:cs="Arial"/>
                <w:lang w:val="en-US" w:eastAsia="ko-KR"/>
              </w:rPr>
              <w:t xml:space="preserve">Unicast addresses i.e. Source UE ID and Destination UE ID are set in SRC and DST fields respectively in MAC header. </w:t>
            </w:r>
            <w:r w:rsidR="0075050A">
              <w:rPr>
                <w:rFonts w:eastAsia="Malgun Gothic" w:cs="Arial"/>
                <w:lang w:val="en-US" w:eastAsia="ko-KR"/>
              </w:rPr>
              <w:t xml:space="preserve">RAN2 makes an initial assumption that the </w:t>
            </w:r>
            <w:r w:rsidR="0075050A">
              <w:rPr>
                <w:rFonts w:eastAsia="Malgun Gothic" w:cs="Arial"/>
                <w:lang w:val="en-US" w:eastAsia="ko-KR"/>
              </w:rPr>
              <w:lastRenderedPageBreak/>
              <w:t>ID remains 24 bits (</w:t>
            </w:r>
            <w:r w:rsidRPr="000019E6">
              <w:rPr>
                <w:rFonts w:eastAsia="Malgun Gothic" w:cs="Arial"/>
                <w:lang w:val="en-US" w:eastAsia="ko-KR"/>
              </w:rPr>
              <w:t>16MSBs of destination UE ID is set in the DST field in MAC header and 8 LSBs of destination UE ID are included in scheduling control information</w:t>
            </w:r>
            <w:r w:rsidR="0075050A">
              <w:rPr>
                <w:rFonts w:eastAsia="Malgun Gothic" w:cs="Arial"/>
                <w:lang w:val="en-US" w:eastAsia="ko-KR"/>
              </w:rPr>
              <w:t>)</w:t>
            </w:r>
            <w:r w:rsidRPr="000019E6">
              <w:rPr>
                <w:rFonts w:eastAsia="Malgun Gothic" w:cs="Arial"/>
                <w:lang w:val="en-US" w:eastAsia="ko-KR"/>
              </w:rPr>
              <w:t xml:space="preserve">. </w:t>
            </w:r>
            <w:r w:rsidR="00F422FC">
              <w:rPr>
                <w:rFonts w:eastAsia="Malgun Gothic" w:cs="Arial"/>
                <w:lang w:val="en-US" w:eastAsia="ko-KR"/>
              </w:rPr>
              <w:t xml:space="preserve"> FFS if more bits are required.  </w:t>
            </w:r>
          </w:p>
          <w:p w:rsidR="00C31BB4" w:rsidRPr="000019E6" w:rsidRDefault="00C31BB4" w:rsidP="000019E6">
            <w:pPr>
              <w:numPr>
                <w:ilvl w:val="0"/>
                <w:numId w:val="14"/>
              </w:numPr>
              <w:overflowPunct w:val="0"/>
              <w:autoSpaceDE w:val="0"/>
              <w:autoSpaceDN w:val="0"/>
              <w:adjustRightInd w:val="0"/>
              <w:spacing w:before="0" w:after="120"/>
              <w:jc w:val="both"/>
              <w:textAlignment w:val="baseline"/>
              <w:rPr>
                <w:rFonts w:cs="Arial"/>
                <w:lang w:val="en-US"/>
              </w:rPr>
            </w:pPr>
            <w:r w:rsidRPr="000019E6">
              <w:rPr>
                <w:rFonts w:eastAsia="Malgun Gothic" w:cs="Arial"/>
                <w:lang w:val="en-US" w:eastAsia="ko-KR"/>
              </w:rPr>
              <w:t>A new MAC PDU format version number indicates that unicast addresses are set in SRC and DST fields.</w:t>
            </w:r>
          </w:p>
        </w:tc>
      </w:tr>
    </w:tbl>
    <w:p w:rsidR="00C31BB4" w:rsidRPr="000019E6" w:rsidRDefault="00C31BB4" w:rsidP="000019E6">
      <w:pPr>
        <w:pStyle w:val="Doc-text2"/>
        <w:ind w:left="0" w:firstLine="0"/>
      </w:pPr>
    </w:p>
    <w:p w:rsidR="00D3327E" w:rsidRPr="00D3327E" w:rsidRDefault="007E7F8C" w:rsidP="00D3327E">
      <w:pPr>
        <w:pStyle w:val="Doc-title"/>
      </w:pPr>
      <w:hyperlink r:id="rId47" w:history="1">
        <w:r w:rsidR="00D3327E" w:rsidRPr="000701EA">
          <w:rPr>
            <w:rStyle w:val="Hyperlink"/>
          </w:rPr>
          <w:t>R2-154545</w:t>
        </w:r>
      </w:hyperlink>
      <w:r w:rsidR="00D3327E">
        <w:tab/>
        <w:t>L2 impacts of ProSe one-to-one communication</w:t>
      </w:r>
      <w:r w:rsidR="00D3327E">
        <w:tab/>
        <w:t>Huawei, HiSilicon</w:t>
      </w:r>
      <w:r w:rsidR="00D3327E">
        <w:tab/>
        <w:t>discussion</w:t>
      </w:r>
    </w:p>
    <w:p w:rsidR="00634AEC" w:rsidRDefault="007E7F8C" w:rsidP="00634AEC">
      <w:pPr>
        <w:pStyle w:val="Doc-title"/>
      </w:pPr>
      <w:hyperlink r:id="rId48" w:history="1">
        <w:r w:rsidR="00634AEC" w:rsidRPr="000701EA">
          <w:rPr>
            <w:rStyle w:val="Hyperlink"/>
          </w:rPr>
          <w:t>R2-154382</w:t>
        </w:r>
      </w:hyperlink>
      <w:r w:rsidR="00634AEC">
        <w:tab/>
        <w:t>Support of one-to-one communication</w:t>
      </w:r>
      <w:r w:rsidR="00634AEC">
        <w:tab/>
        <w:t>Intel Corporation</w:t>
      </w:r>
      <w:r w:rsidR="00634AEC">
        <w:tab/>
        <w:t>discussion</w:t>
      </w:r>
    </w:p>
    <w:p w:rsidR="00792476" w:rsidRPr="00792476" w:rsidRDefault="00792476" w:rsidP="00030F63">
      <w:pPr>
        <w:pStyle w:val="Doc-text2"/>
      </w:pPr>
      <w:r>
        <w:t>Above 2 Tdocs not treated</w:t>
      </w:r>
    </w:p>
    <w:p w:rsidR="0011341B" w:rsidRDefault="0011341B" w:rsidP="00DC3906">
      <w:pPr>
        <w:pStyle w:val="Comments"/>
        <w:rPr>
          <w:i w:val="0"/>
        </w:rPr>
      </w:pPr>
    </w:p>
    <w:p w:rsidR="0011341B" w:rsidRPr="00DF4FB3" w:rsidRDefault="0011341B" w:rsidP="00DC3906">
      <w:pPr>
        <w:pStyle w:val="Comments"/>
        <w:rPr>
          <w:b/>
          <w:i w:val="0"/>
        </w:rPr>
      </w:pPr>
      <w:r w:rsidRPr="00DF4FB3">
        <w:rPr>
          <w:b/>
          <w:i w:val="0"/>
        </w:rPr>
        <w:t xml:space="preserve">Collision </w:t>
      </w:r>
    </w:p>
    <w:p w:rsidR="00C43FB6" w:rsidRDefault="007E7F8C" w:rsidP="00C43FB6">
      <w:pPr>
        <w:pStyle w:val="Doc-title"/>
      </w:pPr>
      <w:hyperlink r:id="rId49" w:history="1">
        <w:r w:rsidR="00C43FB6" w:rsidRPr="000701EA">
          <w:rPr>
            <w:rStyle w:val="Hyperlink"/>
          </w:rPr>
          <w:t>R2-154055</w:t>
        </w:r>
      </w:hyperlink>
      <w:r w:rsidR="00C43FB6">
        <w:tab/>
        <w:t>Considerations on Layer-2 ID collision</w:t>
      </w:r>
      <w:r w:rsidR="00C43FB6">
        <w:tab/>
        <w:t>CATT</w:t>
      </w:r>
      <w:r w:rsidR="00C43FB6">
        <w:tab/>
        <w:t>discussion</w:t>
      </w:r>
    </w:p>
    <w:p w:rsidR="00634AEC" w:rsidRDefault="007E7F8C" w:rsidP="00634AEC">
      <w:pPr>
        <w:pStyle w:val="Doc-title"/>
      </w:pPr>
      <w:hyperlink r:id="rId50" w:history="1">
        <w:r w:rsidR="00634AEC" w:rsidRPr="000701EA">
          <w:rPr>
            <w:rStyle w:val="Hyperlink"/>
          </w:rPr>
          <w:t>R2-154319</w:t>
        </w:r>
      </w:hyperlink>
      <w:r w:rsidR="00634AEC">
        <w:tab/>
        <w:t>ProSe ID collision</w:t>
      </w:r>
      <w:r w:rsidR="00634AEC">
        <w:tab/>
        <w:t>LG Electronics Inc.</w:t>
      </w:r>
      <w:r w:rsidR="00634AEC">
        <w:tab/>
        <w:t>discussion</w:t>
      </w:r>
    </w:p>
    <w:p w:rsidR="00634AEC" w:rsidRDefault="007E7F8C" w:rsidP="00634AEC">
      <w:pPr>
        <w:pStyle w:val="Doc-title"/>
      </w:pPr>
      <w:hyperlink r:id="rId51" w:history="1">
        <w:r w:rsidR="00634AEC" w:rsidRPr="000701EA">
          <w:rPr>
            <w:rStyle w:val="Hyperlink"/>
          </w:rPr>
          <w:t>R2-154696</w:t>
        </w:r>
      </w:hyperlink>
      <w:r w:rsidR="00634AEC">
        <w:tab/>
        <w:t>Considerations on the ProSe Layer-2 ID conflict issue</w:t>
      </w:r>
      <w:r w:rsidR="00634AEC">
        <w:tab/>
        <w:t>ZTE</w:t>
      </w:r>
      <w:r w:rsidR="00634AEC">
        <w:tab/>
        <w:t>discussion</w:t>
      </w:r>
    </w:p>
    <w:p w:rsidR="00634AEC" w:rsidRDefault="007E7F8C" w:rsidP="00634AEC">
      <w:pPr>
        <w:pStyle w:val="Doc-title"/>
      </w:pPr>
      <w:hyperlink r:id="rId52" w:history="1">
        <w:r w:rsidR="00634AEC" w:rsidRPr="000701EA">
          <w:rPr>
            <w:rStyle w:val="Hyperlink"/>
          </w:rPr>
          <w:t>R2-154721</w:t>
        </w:r>
      </w:hyperlink>
      <w:r w:rsidR="00634AEC">
        <w:tab/>
        <w:t>Layer-2 ID conflict issues for ProSe one-to-one communication</w:t>
      </w:r>
      <w:r w:rsidR="00634AEC">
        <w:tab/>
        <w:t>ETRI</w:t>
      </w:r>
      <w:r w:rsidR="00634AEC">
        <w:tab/>
        <w:t>discussion</w:t>
      </w:r>
    </w:p>
    <w:p w:rsidR="00792476" w:rsidRPr="00792476" w:rsidRDefault="00792476" w:rsidP="00030F63">
      <w:pPr>
        <w:pStyle w:val="Doc-text2"/>
      </w:pPr>
      <w:r>
        <w:t>Above 4 Tdocs not treated</w:t>
      </w:r>
    </w:p>
    <w:p w:rsidR="0011341B" w:rsidRDefault="0011341B" w:rsidP="0011341B">
      <w:pPr>
        <w:pStyle w:val="Doc-text2"/>
        <w:ind w:left="0" w:firstLine="0"/>
      </w:pPr>
    </w:p>
    <w:p w:rsidR="00167B51" w:rsidRPr="00DF4FB3" w:rsidRDefault="00DF4FB3" w:rsidP="0011341B">
      <w:pPr>
        <w:pStyle w:val="Doc-text2"/>
        <w:ind w:left="0" w:firstLine="0"/>
        <w:rPr>
          <w:b/>
        </w:rPr>
      </w:pPr>
      <w:r w:rsidRPr="00DF4FB3">
        <w:rPr>
          <w:b/>
        </w:rPr>
        <w:t>Resource Allocation aspects</w:t>
      </w:r>
    </w:p>
    <w:p w:rsidR="00C43FB6" w:rsidRDefault="007E7F8C" w:rsidP="00C43FB6">
      <w:pPr>
        <w:pStyle w:val="Doc-title"/>
      </w:pPr>
      <w:hyperlink r:id="rId53" w:history="1">
        <w:r w:rsidR="00C43FB6" w:rsidRPr="000701EA">
          <w:rPr>
            <w:rStyle w:val="Hyperlink"/>
          </w:rPr>
          <w:t>R2-154063</w:t>
        </w:r>
      </w:hyperlink>
      <w:r w:rsidR="00C43FB6">
        <w:tab/>
        <w:t>Resource Allocation Aspects for UE-to-Network Relay</w:t>
      </w:r>
      <w:r w:rsidR="00C43FB6">
        <w:tab/>
        <w:t>Samsung Electronics Co., Ltd</w:t>
      </w:r>
      <w:r w:rsidR="00C43FB6">
        <w:tab/>
        <w:t>discussion</w:t>
      </w:r>
    </w:p>
    <w:p w:rsidR="003D682F" w:rsidRDefault="007E7F8C" w:rsidP="003D682F">
      <w:pPr>
        <w:pStyle w:val="Doc-title"/>
      </w:pPr>
      <w:hyperlink r:id="rId54" w:history="1">
        <w:r w:rsidR="003D682F" w:rsidRPr="000701EA">
          <w:rPr>
            <w:rStyle w:val="Hyperlink"/>
          </w:rPr>
          <w:t>R2-154161</w:t>
        </w:r>
      </w:hyperlink>
      <w:r w:rsidR="003D682F">
        <w:tab/>
        <w:t>Handling collisions between communication and discovery resources</w:t>
      </w:r>
      <w:r w:rsidR="003D682F">
        <w:tab/>
        <w:t>Ericsson</w:t>
      </w:r>
      <w:r w:rsidR="003D682F">
        <w:tab/>
        <w:t>discussion</w:t>
      </w:r>
    </w:p>
    <w:p w:rsidR="003D682F" w:rsidRPr="003D682F" w:rsidRDefault="007E7F8C" w:rsidP="00DF4FB3">
      <w:pPr>
        <w:pStyle w:val="Doc-title"/>
      </w:pPr>
      <w:hyperlink r:id="rId55" w:history="1">
        <w:r w:rsidR="003D682F" w:rsidRPr="000701EA">
          <w:rPr>
            <w:rStyle w:val="Hyperlink"/>
          </w:rPr>
          <w:t>R2-154245</w:t>
        </w:r>
      </w:hyperlink>
      <w:r w:rsidR="003D682F">
        <w:tab/>
        <w:t>Missing Packet due to Hal</w:t>
      </w:r>
      <w:r w:rsidR="00DF4FB3">
        <w:t>f-duplex in PC5</w:t>
      </w:r>
      <w:r w:rsidR="00DF4FB3">
        <w:tab/>
        <w:t>CATT</w:t>
      </w:r>
      <w:r w:rsidR="00DF4FB3">
        <w:tab/>
        <w:t>discussion</w:t>
      </w:r>
    </w:p>
    <w:p w:rsidR="0011341B" w:rsidRDefault="007E7F8C" w:rsidP="0011341B">
      <w:pPr>
        <w:pStyle w:val="Doc-title"/>
      </w:pPr>
      <w:hyperlink r:id="rId56" w:history="1">
        <w:r w:rsidR="0011341B" w:rsidRPr="000701EA">
          <w:rPr>
            <w:rStyle w:val="Hyperlink"/>
          </w:rPr>
          <w:t>R2-154269</w:t>
        </w:r>
      </w:hyperlink>
      <w:r w:rsidR="0011341B">
        <w:tab/>
        <w:t>Further Discussion on Resource Allocation Issues and Way Forward for Release 13</w:t>
      </w:r>
      <w:r w:rsidR="0011341B">
        <w:tab/>
        <w:t>Shenzhen Coolpad Technologies</w:t>
      </w:r>
      <w:r w:rsidR="0011341B">
        <w:tab/>
        <w:t>discussion</w:t>
      </w:r>
    </w:p>
    <w:p w:rsidR="0011341B" w:rsidRDefault="007E7F8C" w:rsidP="0011341B">
      <w:pPr>
        <w:pStyle w:val="Doc-title"/>
      </w:pPr>
      <w:hyperlink r:id="rId57" w:history="1">
        <w:r w:rsidR="0011341B" w:rsidRPr="000701EA">
          <w:rPr>
            <w:rStyle w:val="Hyperlink"/>
          </w:rPr>
          <w:t>R2-154309</w:t>
        </w:r>
      </w:hyperlink>
      <w:r w:rsidR="0011341B">
        <w:tab/>
        <w:t>Resource allocation for the remote UE and the relay UE</w:t>
      </w:r>
      <w:r w:rsidR="0011341B">
        <w:tab/>
        <w:t>FUJITSU LIMITED</w:t>
      </w:r>
      <w:r w:rsidR="0011341B">
        <w:tab/>
        <w:t>discussion</w:t>
      </w:r>
    </w:p>
    <w:p w:rsidR="00667990" w:rsidRPr="00667990" w:rsidRDefault="00667990" w:rsidP="00030F63">
      <w:pPr>
        <w:pStyle w:val="Doc-text2"/>
      </w:pPr>
      <w:r>
        <w:t>Above 5 Tdocs not treated</w:t>
      </w:r>
    </w:p>
    <w:p w:rsidR="00AE5A75" w:rsidRPr="00AE5A75" w:rsidRDefault="00AE5A75" w:rsidP="00CD64D6">
      <w:pPr>
        <w:pStyle w:val="Doc-text2"/>
        <w:ind w:left="0" w:firstLine="0"/>
      </w:pPr>
    </w:p>
    <w:p w:rsidR="003D682F" w:rsidRDefault="003D682F" w:rsidP="003D682F">
      <w:pPr>
        <w:pStyle w:val="Doc-text2"/>
      </w:pPr>
    </w:p>
    <w:p w:rsidR="003D682F" w:rsidRPr="00CD64D6" w:rsidRDefault="003D682F" w:rsidP="003D682F">
      <w:pPr>
        <w:pStyle w:val="Doc-text2"/>
        <w:ind w:left="0" w:firstLine="0"/>
        <w:rPr>
          <w:b/>
        </w:rPr>
      </w:pPr>
      <w:r w:rsidRPr="00CD64D6">
        <w:rPr>
          <w:b/>
        </w:rPr>
        <w:t>Other</w:t>
      </w:r>
    </w:p>
    <w:p w:rsidR="003D682F" w:rsidRDefault="003D682F" w:rsidP="003D682F">
      <w:pPr>
        <w:pStyle w:val="Doc-text2"/>
        <w:ind w:left="0" w:firstLine="0"/>
      </w:pPr>
    </w:p>
    <w:p w:rsidR="003D682F" w:rsidRDefault="007E7F8C" w:rsidP="00A02152">
      <w:pPr>
        <w:pStyle w:val="Doc-text2"/>
        <w:tabs>
          <w:tab w:val="clear" w:pos="1622"/>
          <w:tab w:val="left" w:pos="1260"/>
        </w:tabs>
        <w:ind w:left="0" w:firstLine="0"/>
      </w:pPr>
      <w:hyperlink r:id="rId58" w:history="1">
        <w:r w:rsidR="003D682F" w:rsidRPr="000701EA">
          <w:rPr>
            <w:rStyle w:val="Hyperlink"/>
          </w:rPr>
          <w:t>R2-154542</w:t>
        </w:r>
      </w:hyperlink>
      <w:r w:rsidR="003D682F">
        <w:tab/>
        <w:t>Discussion on Inter-frequency UE-to-Network relay</w:t>
      </w:r>
      <w:r w:rsidR="003D682F">
        <w:tab/>
        <w:t>Huawei, HiSilicon</w:t>
      </w:r>
      <w:r w:rsidR="003D682F">
        <w:tab/>
        <w:t>discussion</w:t>
      </w:r>
    </w:p>
    <w:p w:rsidR="00DF4FB3" w:rsidRDefault="007E7F8C" w:rsidP="00DF4FB3">
      <w:pPr>
        <w:pStyle w:val="Doc-title"/>
      </w:pPr>
      <w:hyperlink r:id="rId59" w:history="1">
        <w:r w:rsidR="00DF4FB3" w:rsidRPr="000701EA">
          <w:rPr>
            <w:rStyle w:val="Hyperlink"/>
          </w:rPr>
          <w:t>R2-154064</w:t>
        </w:r>
      </w:hyperlink>
      <w:r w:rsidR="00DF4FB3">
        <w:tab/>
        <w:t>Sidelink BSR for Unicast</w:t>
      </w:r>
      <w:r w:rsidR="00DF4FB3">
        <w:tab/>
        <w:t>Samsung Electronics Co., Ltd</w:t>
      </w:r>
      <w:r w:rsidR="00DF4FB3">
        <w:tab/>
        <w:t>discussion</w:t>
      </w:r>
    </w:p>
    <w:p w:rsidR="00C43FB6" w:rsidRDefault="007E7F8C" w:rsidP="00DF4FB3">
      <w:pPr>
        <w:pStyle w:val="Doc-title"/>
      </w:pPr>
      <w:hyperlink r:id="rId60" w:history="1">
        <w:r w:rsidR="00C43FB6" w:rsidRPr="000701EA">
          <w:rPr>
            <w:rStyle w:val="Hyperlink"/>
          </w:rPr>
          <w:t>R2-154301</w:t>
        </w:r>
      </w:hyperlink>
      <w:r w:rsidR="00C43FB6">
        <w:tab/>
        <w:t>Public safety perspectives on GCSE_LTE latency requirements for evaluating UE-Network Relay solutions</w:t>
      </w:r>
      <w:r w:rsidR="00C43FB6">
        <w:tab/>
        <w:t>U.S. Department of Commerce, Institute for Inform</w:t>
      </w:r>
      <w:r w:rsidR="00DF4FB3">
        <w:t>ation Industry (III)</w:t>
      </w:r>
      <w:r w:rsidR="00DF4FB3">
        <w:tab/>
        <w:t>discussion</w:t>
      </w:r>
    </w:p>
    <w:p w:rsidR="00C43FB6" w:rsidRDefault="007E7F8C" w:rsidP="00C43FB6">
      <w:pPr>
        <w:pStyle w:val="Doc-title"/>
      </w:pPr>
      <w:hyperlink r:id="rId61" w:history="1">
        <w:r w:rsidR="00C43FB6" w:rsidRPr="000701EA">
          <w:rPr>
            <w:rStyle w:val="Hyperlink"/>
          </w:rPr>
          <w:t>R2-154572</w:t>
        </w:r>
      </w:hyperlink>
      <w:r w:rsidR="00C43FB6">
        <w:tab/>
        <w:t>Sync Reference UE selection upon Relay Selection</w:t>
      </w:r>
      <w:r w:rsidR="00C43FB6">
        <w:tab/>
        <w:t>LG Electronics France</w:t>
      </w:r>
      <w:r w:rsidR="00C43FB6">
        <w:tab/>
        <w:t>discussion</w:t>
      </w:r>
    </w:p>
    <w:p w:rsidR="00C43FB6" w:rsidRPr="00C43FB6" w:rsidRDefault="00C43FB6" w:rsidP="00C43FB6">
      <w:pPr>
        <w:pStyle w:val="Doc-text2"/>
      </w:pPr>
      <w:r>
        <w:t>late</w:t>
      </w:r>
    </w:p>
    <w:p w:rsidR="00C43FB6" w:rsidRPr="00B7237E" w:rsidRDefault="007E7F8C" w:rsidP="00C43FB6">
      <w:pPr>
        <w:pStyle w:val="Doc-title"/>
      </w:pPr>
      <w:hyperlink r:id="rId62" w:history="1">
        <w:r w:rsidR="00C43FB6" w:rsidRPr="000701EA">
          <w:rPr>
            <w:rStyle w:val="Hyperlink"/>
          </w:rPr>
          <w:t>R2-154576</w:t>
        </w:r>
      </w:hyperlink>
      <w:r w:rsidR="00C43FB6" w:rsidRPr="00B7237E">
        <w:tab/>
        <w:t>Multiple SA transmissions</w:t>
      </w:r>
      <w:r w:rsidR="00C43FB6" w:rsidRPr="00B7237E">
        <w:tab/>
        <w:t>LG Electronics France</w:t>
      </w:r>
      <w:r w:rsidR="00C43FB6" w:rsidRPr="00B7237E">
        <w:tab/>
        <w:t>discussion</w:t>
      </w:r>
    </w:p>
    <w:p w:rsidR="00C43FB6" w:rsidRPr="00C43FB6" w:rsidRDefault="00C43FB6" w:rsidP="00C43FB6">
      <w:pPr>
        <w:pStyle w:val="Doc-text2"/>
      </w:pPr>
      <w:r>
        <w:t>late</w:t>
      </w:r>
    </w:p>
    <w:p w:rsidR="00C43FB6" w:rsidRDefault="007E7F8C" w:rsidP="00C43FB6">
      <w:pPr>
        <w:pStyle w:val="Doc-title"/>
      </w:pPr>
      <w:hyperlink r:id="rId63" w:history="1">
        <w:r w:rsidR="00C43FB6" w:rsidRPr="000701EA">
          <w:rPr>
            <w:rStyle w:val="Hyperlink"/>
          </w:rPr>
          <w:t>R2-154678</w:t>
        </w:r>
      </w:hyperlink>
      <w:r w:rsidR="00C43FB6">
        <w:tab/>
        <w:t>Consideration of bearer mapping for ProSe UE-to-Network Relays</w:t>
      </w:r>
      <w:r w:rsidR="00C43FB6">
        <w:tab/>
        <w:t>Kyocera</w:t>
      </w:r>
      <w:r w:rsidR="00C43FB6">
        <w:tab/>
        <w:t>discussion</w:t>
      </w:r>
    </w:p>
    <w:p w:rsidR="00667990" w:rsidRPr="00667990" w:rsidRDefault="00667990" w:rsidP="00030F63">
      <w:pPr>
        <w:pStyle w:val="Doc-text2"/>
      </w:pPr>
      <w:r>
        <w:t>Above 6 Tdocs not treated</w:t>
      </w:r>
    </w:p>
    <w:p w:rsidR="00DC3906" w:rsidRDefault="00DC3906" w:rsidP="00DC3906">
      <w:pPr>
        <w:pStyle w:val="Heading3"/>
      </w:pPr>
      <w:r>
        <w:t>7.5.2</w:t>
      </w:r>
      <w:r>
        <w:tab/>
        <w:t>ProSe discovery in partial- and outside network coverage</w:t>
      </w:r>
    </w:p>
    <w:p w:rsidR="00DC3906" w:rsidRDefault="00DC3906" w:rsidP="00DC3906">
      <w:pPr>
        <w:pStyle w:val="Comments"/>
      </w:pPr>
      <w:r>
        <w:t xml:space="preserve">RAN2 aspects of supporting out-of-coverage discovery </w:t>
      </w:r>
    </w:p>
    <w:p w:rsidR="00DF4FB3" w:rsidRDefault="007E7F8C" w:rsidP="00DF4FB3">
      <w:pPr>
        <w:pStyle w:val="Doc-title"/>
      </w:pPr>
      <w:hyperlink r:id="rId64" w:history="1">
        <w:r w:rsidR="00DF4FB3" w:rsidRPr="000701EA">
          <w:rPr>
            <w:rStyle w:val="Hyperlink"/>
          </w:rPr>
          <w:t>R2-154056</w:t>
        </w:r>
      </w:hyperlink>
      <w:r w:rsidR="00DF4FB3" w:rsidRPr="00004A19">
        <w:tab/>
        <w:t>RAN2 Aspects of ProSe Discovery in Partial &amp; OOC</w:t>
      </w:r>
      <w:r w:rsidR="00DF4FB3" w:rsidRPr="00004A19">
        <w:tab/>
        <w:t>Samsung Electronics Co., Ltd</w:t>
      </w:r>
      <w:r w:rsidR="00DF4FB3" w:rsidRPr="00004A19">
        <w:tab/>
        <w:t>discussion</w:t>
      </w:r>
    </w:p>
    <w:p w:rsidR="00166F83" w:rsidRPr="007E7F8C" w:rsidRDefault="00166F83" w:rsidP="00030F63">
      <w:pPr>
        <w:pStyle w:val="Doc-text2"/>
      </w:pPr>
      <w:r>
        <w:t>=&gt;</w:t>
      </w:r>
      <w:r>
        <w:tab/>
        <w:t>Noted</w:t>
      </w:r>
    </w:p>
    <w:p w:rsidR="003E61E3" w:rsidRDefault="00C43611" w:rsidP="003E61E3">
      <w:pPr>
        <w:pStyle w:val="Doc-text2"/>
        <w:rPr>
          <w:i/>
        </w:rPr>
      </w:pPr>
      <w:r w:rsidRPr="00030F63">
        <w:rPr>
          <w:i/>
        </w:rPr>
        <w:t>Proposal 3: Resource pool configuration for PS discovery should be included into pre-configuration information.</w:t>
      </w:r>
    </w:p>
    <w:p w:rsidR="003E61E3" w:rsidRPr="00030F63" w:rsidRDefault="003E61E3" w:rsidP="003E61E3">
      <w:pPr>
        <w:pStyle w:val="Doc-text2"/>
        <w:rPr>
          <w:i/>
        </w:rPr>
      </w:pPr>
    </w:p>
    <w:p w:rsidR="003E61E3" w:rsidRDefault="00C43611" w:rsidP="003E61E3">
      <w:pPr>
        <w:pStyle w:val="Doc-text2"/>
        <w:rPr>
          <w:i/>
        </w:rPr>
      </w:pPr>
      <w:r w:rsidRPr="00030F63">
        <w:rPr>
          <w:i/>
        </w:rPr>
        <w:t>Proposal 4: If the UE does not detect an E-UTRA cell on the PS ProSe Carrier, the UE can use PS ProSe Carrier discovery resources preconfigured in the UICC or ME for out of coverage PS Discovery.</w:t>
      </w:r>
    </w:p>
    <w:p w:rsidR="003E61E3" w:rsidRPr="00030F63" w:rsidRDefault="003E61E3" w:rsidP="003E61E3">
      <w:pPr>
        <w:pStyle w:val="Doc-text2"/>
        <w:rPr>
          <w:i/>
        </w:rPr>
      </w:pPr>
    </w:p>
    <w:p w:rsidR="003E61E3" w:rsidRPr="00030F63" w:rsidRDefault="00C43611" w:rsidP="003E61E3">
      <w:pPr>
        <w:pStyle w:val="Doc-text2"/>
        <w:rPr>
          <w:i/>
        </w:rPr>
      </w:pPr>
      <w:r w:rsidRPr="00030F63">
        <w:rPr>
          <w:i/>
        </w:rPr>
        <w:lastRenderedPageBreak/>
        <w:t>Proposal 5: UE can use PS ProSe Carrier discovery resources preconfigured in the UICC or ME if valid in the operating region. Higher layers check validity of the PS ProSe Carrier in the operating region.</w:t>
      </w:r>
    </w:p>
    <w:p w:rsidR="00792476" w:rsidRPr="00030F63" w:rsidRDefault="00C43611" w:rsidP="00030F63">
      <w:pPr>
        <w:pStyle w:val="Doc-text2"/>
        <w:rPr>
          <w:i/>
        </w:rPr>
      </w:pPr>
      <w:r w:rsidRPr="00030F63">
        <w:rPr>
          <w:i/>
        </w:rPr>
        <w:t>Proposal 6: Upper layer informs whether the sidelink direct discovery announcements is related to PS discovery or non-PS discovery when it configures RRC to transmit sidelink direct discovery announcements.</w:t>
      </w:r>
    </w:p>
    <w:p w:rsidR="00DF4FB3" w:rsidRDefault="007E7F8C" w:rsidP="00B7237E">
      <w:pPr>
        <w:pStyle w:val="Doc-title"/>
      </w:pPr>
      <w:hyperlink r:id="rId65" w:history="1">
        <w:r w:rsidR="00004A19" w:rsidRPr="000701EA">
          <w:rPr>
            <w:rStyle w:val="Hyperlink"/>
          </w:rPr>
          <w:t>R2-154383</w:t>
        </w:r>
      </w:hyperlink>
      <w:r w:rsidR="00004A19" w:rsidRPr="00004A19">
        <w:tab/>
        <w:t>Support of public safety discovery in O</w:t>
      </w:r>
      <w:r w:rsidR="00B7237E">
        <w:t>OC</w:t>
      </w:r>
      <w:r w:rsidR="00B7237E">
        <w:tab/>
        <w:t>Intel Corporation</w:t>
      </w:r>
      <w:r w:rsidR="00B7237E">
        <w:tab/>
        <w:t>discussion</w:t>
      </w:r>
    </w:p>
    <w:p w:rsidR="00792476" w:rsidRDefault="00166F83" w:rsidP="00030F63">
      <w:pPr>
        <w:pStyle w:val="Doc-text2"/>
      </w:pPr>
      <w:r>
        <w:t>=&gt;</w:t>
      </w:r>
      <w:r>
        <w:tab/>
        <w:t>Noted</w:t>
      </w:r>
    </w:p>
    <w:tbl>
      <w:tblPr>
        <w:tblStyle w:val="TableGrid"/>
        <w:tblW w:w="0" w:type="auto"/>
        <w:tblInd w:w="1622" w:type="dxa"/>
        <w:tblLook w:val="04A0" w:firstRow="1" w:lastRow="0" w:firstColumn="1" w:lastColumn="0" w:noHBand="0" w:noVBand="1"/>
      </w:tblPr>
      <w:tblGrid>
        <w:gridCol w:w="8268"/>
      </w:tblGrid>
      <w:tr w:rsidR="003E61E3" w:rsidTr="003E61E3">
        <w:tc>
          <w:tcPr>
            <w:tcW w:w="9890" w:type="dxa"/>
          </w:tcPr>
          <w:p w:rsidR="003E61E3" w:rsidRPr="00030F63" w:rsidRDefault="00C43611" w:rsidP="003E61E3">
            <w:pPr>
              <w:pStyle w:val="Doc-text2"/>
              <w:ind w:left="0" w:firstLine="0"/>
              <w:rPr>
                <w:b/>
              </w:rPr>
            </w:pPr>
            <w:r w:rsidRPr="00030F63">
              <w:rPr>
                <w:b/>
              </w:rPr>
              <w:t>Agreement</w:t>
            </w:r>
            <w:r w:rsidR="003E61E3">
              <w:rPr>
                <w:b/>
              </w:rPr>
              <w:t>s</w:t>
            </w:r>
            <w:r w:rsidRPr="00030F63">
              <w:rPr>
                <w:b/>
              </w:rPr>
              <w:t>:</w:t>
            </w:r>
          </w:p>
          <w:p w:rsidR="00792476" w:rsidRPr="00030F63" w:rsidRDefault="00C43611" w:rsidP="00030F63">
            <w:pPr>
              <w:pStyle w:val="Doc-text2"/>
              <w:numPr>
                <w:ilvl w:val="0"/>
                <w:numId w:val="44"/>
              </w:numPr>
            </w:pPr>
            <w:r w:rsidRPr="00030F63">
              <w:t>Resource pool configuration for PS discovery should be included into pre-configuration information</w:t>
            </w:r>
          </w:p>
          <w:p w:rsidR="00792476" w:rsidRPr="00030F63" w:rsidRDefault="00C43611" w:rsidP="00030F63">
            <w:pPr>
              <w:pStyle w:val="Doc-text2"/>
              <w:numPr>
                <w:ilvl w:val="0"/>
                <w:numId w:val="44"/>
              </w:numPr>
            </w:pPr>
            <w:r w:rsidRPr="00030F63">
              <w:t xml:space="preserve">If the </w:t>
            </w:r>
            <w:r>
              <w:t xml:space="preserve">S-criteria </w:t>
            </w:r>
            <w:r w:rsidRPr="00030F63">
              <w:t>on the PS ProSe Carrier</w:t>
            </w:r>
            <w:r w:rsidR="005948D4">
              <w:t xml:space="preserve"> is not met</w:t>
            </w:r>
            <w:r w:rsidRPr="00030F63">
              <w:t>, the UE can use PS ProSe Carrier discovery resources preconfigured in the UICC or ME for out of coverage PS Discovery</w:t>
            </w:r>
          </w:p>
          <w:p w:rsidR="00792476" w:rsidRPr="00030F63" w:rsidRDefault="00C43611" w:rsidP="00030F63">
            <w:pPr>
              <w:pStyle w:val="Doc-text2"/>
              <w:numPr>
                <w:ilvl w:val="0"/>
                <w:numId w:val="44"/>
              </w:numPr>
            </w:pPr>
            <w:r w:rsidRPr="00030F63">
              <w:t>UE can use PS ProSe Carrier discovery resources preconfigured in the UICC or ME if valid in the operating region. Higher layers check validity of the PS ProSe Carrier in the operating region</w:t>
            </w:r>
          </w:p>
          <w:p w:rsidR="00792476" w:rsidRDefault="00C43611" w:rsidP="00030F63">
            <w:pPr>
              <w:pStyle w:val="Doc-text2"/>
              <w:numPr>
                <w:ilvl w:val="0"/>
                <w:numId w:val="44"/>
              </w:numPr>
            </w:pPr>
            <w:r w:rsidRPr="00030F63">
              <w:t>Upper layer informs whether the sidelink direct discovery announcements is related to P</w:t>
            </w:r>
            <w:r>
              <w:t xml:space="preserve">S discovery or non-PS discovery </w:t>
            </w:r>
            <w:r w:rsidRPr="00030F63">
              <w:t>when it configures RRC to transmit sidelink direct discovery announcements</w:t>
            </w:r>
          </w:p>
          <w:p w:rsidR="00792476" w:rsidRDefault="005948D4" w:rsidP="00030F63">
            <w:pPr>
              <w:pStyle w:val="Doc-text2"/>
              <w:numPr>
                <w:ilvl w:val="0"/>
                <w:numId w:val="44"/>
              </w:numPr>
            </w:pPr>
            <w:r>
              <w:rPr>
                <w:rFonts w:eastAsia="Times New Roman" w:cs="Arial"/>
                <w:color w:val="000000"/>
              </w:rPr>
              <w:t>B</w:t>
            </w:r>
            <w:r w:rsidR="00C43611" w:rsidRPr="00030F63">
              <w:rPr>
                <w:rFonts w:eastAsia="Times New Roman" w:cs="Arial"/>
                <w:color w:val="000000"/>
              </w:rPr>
              <w:t>oth broadcast and dedicated RRC signalling can be used for indicating Behaviour 1 or Behaviour 2</w:t>
            </w:r>
          </w:p>
        </w:tc>
      </w:tr>
    </w:tbl>
    <w:p w:rsidR="00792476" w:rsidRDefault="00792476" w:rsidP="00030F63">
      <w:pPr>
        <w:pStyle w:val="Doc-text2"/>
      </w:pPr>
    </w:p>
    <w:p w:rsidR="00792476" w:rsidRDefault="00912161" w:rsidP="00030F63">
      <w:pPr>
        <w:pStyle w:val="Doc-text2"/>
      </w:pPr>
      <w:r>
        <w:t>=&gt;</w:t>
      </w:r>
      <w:r>
        <w:tab/>
        <w:t xml:space="preserve">LS to </w:t>
      </w:r>
      <w:r w:rsidR="003A5E7A">
        <w:t xml:space="preserve">CT1/SA2 – LG </w:t>
      </w:r>
    </w:p>
    <w:p w:rsidR="00792476" w:rsidRDefault="00912161" w:rsidP="00030F63">
      <w:pPr>
        <w:pStyle w:val="Doc-text2"/>
      </w:pPr>
      <w:r>
        <w:t>-</w:t>
      </w:r>
      <w:r>
        <w:tab/>
        <w:t xml:space="preserve">Inform groups about the pre-configuration </w:t>
      </w:r>
      <w:r w:rsidR="003A5E7A">
        <w:t xml:space="preserve">of discovery resources </w:t>
      </w:r>
      <w:r>
        <w:t>of OoC</w:t>
      </w:r>
    </w:p>
    <w:p w:rsidR="00792476" w:rsidRDefault="00792476" w:rsidP="00030F63">
      <w:pPr>
        <w:pStyle w:val="Doc-text2"/>
      </w:pPr>
    </w:p>
    <w:p w:rsidR="007E7F8C" w:rsidRDefault="007E7F8C" w:rsidP="007E7F8C">
      <w:pPr>
        <w:pStyle w:val="Doc-title"/>
      </w:pPr>
      <w:r w:rsidRPr="009E04E8">
        <w:t>R2-154952</w:t>
      </w:r>
      <w:r w:rsidRPr="009E04E8">
        <w:tab/>
        <w:t>Draft LS on out-of-coverage discovery</w:t>
      </w:r>
      <w:r w:rsidRPr="009E04E8">
        <w:tab/>
        <w:t>LG</w:t>
      </w:r>
      <w:r w:rsidRPr="009E04E8">
        <w:tab/>
        <w:t>LS out</w:t>
      </w:r>
      <w:r w:rsidRPr="009E04E8">
        <w:tab/>
      </w:r>
      <w:r w:rsidRPr="009E04E8">
        <w:tab/>
      </w:r>
      <w:r w:rsidRPr="009E04E8">
        <w:tab/>
      </w:r>
      <w:r w:rsidRPr="009E04E8">
        <w:tab/>
      </w:r>
      <w:r w:rsidRPr="009E04E8">
        <w:tab/>
      </w:r>
      <w:r w:rsidRPr="009E04E8">
        <w:tab/>
        <w:t>from: RAN2 to: SA2 and CT1</w:t>
      </w:r>
      <w:r w:rsidRPr="009E04E8">
        <w:tab/>
        <w:t>Rel-13</w:t>
      </w:r>
      <w:r w:rsidRPr="009E04E8">
        <w:tab/>
        <w:t>LTE_eD2D_Prox-Core</w:t>
      </w:r>
    </w:p>
    <w:p w:rsidR="007E7F8C" w:rsidRPr="00CD7115" w:rsidRDefault="007E7F8C" w:rsidP="007E7F8C">
      <w:pPr>
        <w:pStyle w:val="Doc-text2"/>
      </w:pPr>
      <w:r>
        <w:t>[CB]</w:t>
      </w:r>
    </w:p>
    <w:p w:rsidR="007E7F8C" w:rsidRDefault="007E7F8C" w:rsidP="00030F63">
      <w:pPr>
        <w:pStyle w:val="Doc-text2"/>
      </w:pPr>
    </w:p>
    <w:p w:rsidR="00792476" w:rsidRDefault="003A5E7A" w:rsidP="00030F63">
      <w:pPr>
        <w:pStyle w:val="Doc-text2"/>
      </w:pPr>
      <w:r>
        <w:t>=&gt;</w:t>
      </w:r>
      <w:r>
        <w:tab/>
        <w:t xml:space="preserve">LS to RAN1/RAN3/RAN4 on inter-PLMN and inter-Frequency discovery </w:t>
      </w:r>
      <w:r w:rsidR="00FE05A6">
        <w:t>–</w:t>
      </w:r>
      <w:r>
        <w:t xml:space="preserve"> Qualcomm</w:t>
      </w:r>
    </w:p>
    <w:p w:rsidR="00792476" w:rsidRDefault="00FE05A6" w:rsidP="00030F63">
      <w:pPr>
        <w:pStyle w:val="Doc-text2"/>
      </w:pPr>
      <w:r>
        <w:t>-</w:t>
      </w:r>
      <w:r>
        <w:tab/>
        <w:t xml:space="preserve">Inform with no actions </w:t>
      </w:r>
    </w:p>
    <w:p w:rsidR="00792476" w:rsidRDefault="00792476" w:rsidP="00030F63">
      <w:pPr>
        <w:pStyle w:val="Doc-text2"/>
        <w:ind w:left="0" w:firstLine="0"/>
      </w:pPr>
    </w:p>
    <w:p w:rsidR="007E7F8C" w:rsidRDefault="007E7F8C" w:rsidP="007E7F8C">
      <w:pPr>
        <w:pStyle w:val="Doc-title"/>
      </w:pPr>
      <w:r w:rsidRPr="009E04E8">
        <w:t>R2-154951</w:t>
      </w:r>
      <w:r w:rsidRPr="009E04E8">
        <w:tab/>
        <w:t>Draft LS on inter-frequency and inter-PLMN discovery</w:t>
      </w:r>
      <w:r w:rsidRPr="009E04E8">
        <w:tab/>
        <w:t>Qualcom</w:t>
      </w:r>
      <w:r w:rsidRPr="009E04E8">
        <w:tab/>
        <w:t>LS out</w:t>
      </w:r>
      <w:r w:rsidRPr="009E04E8">
        <w:tab/>
      </w:r>
      <w:r w:rsidRPr="009E04E8">
        <w:tab/>
      </w:r>
      <w:r w:rsidRPr="009E04E8">
        <w:tab/>
      </w:r>
      <w:r w:rsidRPr="009E04E8">
        <w:tab/>
      </w:r>
      <w:r w:rsidRPr="009E04E8">
        <w:tab/>
      </w:r>
      <w:r w:rsidRPr="009E04E8">
        <w:tab/>
        <w:t>from RAN2: to: RAN1, RAN3, RAN4</w:t>
      </w:r>
      <w:r w:rsidRPr="009E04E8">
        <w:tab/>
        <w:t>Rel-13</w:t>
      </w:r>
      <w:r w:rsidRPr="009E04E8">
        <w:tab/>
        <w:t>LTE_eD2D_Prox-Core</w:t>
      </w:r>
    </w:p>
    <w:p w:rsidR="007E7F8C" w:rsidRPr="00CD7115" w:rsidRDefault="007E7F8C" w:rsidP="007E7F8C">
      <w:pPr>
        <w:pStyle w:val="Doc-text2"/>
      </w:pPr>
      <w:r>
        <w:t>[CB]</w:t>
      </w:r>
    </w:p>
    <w:p w:rsidR="007E7F8C" w:rsidRPr="007E7F8C" w:rsidRDefault="007E7F8C" w:rsidP="00030F63">
      <w:pPr>
        <w:pStyle w:val="Doc-text2"/>
        <w:ind w:left="0" w:firstLine="0"/>
      </w:pPr>
    </w:p>
    <w:p w:rsidR="00C43FB6" w:rsidRPr="00004A19" w:rsidRDefault="007E7F8C" w:rsidP="00C43FB6">
      <w:pPr>
        <w:pStyle w:val="Doc-title"/>
      </w:pPr>
      <w:hyperlink r:id="rId66" w:history="1">
        <w:r w:rsidR="00C43FB6" w:rsidRPr="000701EA">
          <w:rPr>
            <w:rStyle w:val="Hyperlink"/>
          </w:rPr>
          <w:t>R2-154048</w:t>
        </w:r>
      </w:hyperlink>
      <w:r w:rsidR="00C43FB6" w:rsidRPr="00004A19">
        <w:tab/>
        <w:t>Discussion on ProSe Discovery in Partial and Outside Network Coverage</w:t>
      </w:r>
      <w:r w:rsidR="00C43FB6" w:rsidRPr="00004A19">
        <w:tab/>
        <w:t>CATT</w:t>
      </w:r>
      <w:r w:rsidR="00C43FB6" w:rsidRPr="00004A19">
        <w:tab/>
        <w:t>discussion</w:t>
      </w:r>
    </w:p>
    <w:p w:rsidR="00C43FB6" w:rsidRPr="00004A19" w:rsidRDefault="007E7F8C" w:rsidP="00C43FB6">
      <w:pPr>
        <w:pStyle w:val="Doc-title"/>
      </w:pPr>
      <w:hyperlink r:id="rId67" w:history="1">
        <w:r w:rsidR="00C43FB6" w:rsidRPr="000701EA">
          <w:rPr>
            <w:rStyle w:val="Hyperlink"/>
          </w:rPr>
          <w:t>R2-154151</w:t>
        </w:r>
      </w:hyperlink>
      <w:r w:rsidR="00C43FB6" w:rsidRPr="00004A19">
        <w:tab/>
        <w:t>Differentiation between PS discovery and non-PS discovery</w:t>
      </w:r>
      <w:r w:rsidR="00C43FB6" w:rsidRPr="00004A19">
        <w:tab/>
        <w:t>Ericsson</w:t>
      </w:r>
      <w:r w:rsidR="00C43FB6" w:rsidRPr="00004A19">
        <w:tab/>
        <w:t>discussion</w:t>
      </w:r>
    </w:p>
    <w:p w:rsidR="00C43FB6" w:rsidRPr="00004A19" w:rsidRDefault="007E7F8C" w:rsidP="00C43FB6">
      <w:pPr>
        <w:pStyle w:val="Doc-title"/>
      </w:pPr>
      <w:hyperlink r:id="rId68" w:history="1">
        <w:r w:rsidR="00C43FB6" w:rsidRPr="000701EA">
          <w:rPr>
            <w:rStyle w:val="Hyperlink"/>
          </w:rPr>
          <w:t>R2-154152</w:t>
        </w:r>
      </w:hyperlink>
      <w:r w:rsidR="00C43FB6" w:rsidRPr="00004A19">
        <w:tab/>
        <w:t>Direct Discovery on non-PCell carriers</w:t>
      </w:r>
      <w:r w:rsidR="00C43FB6" w:rsidRPr="00004A19">
        <w:tab/>
        <w:t>Ericsson</w:t>
      </w:r>
      <w:r w:rsidR="00C43FB6" w:rsidRPr="00004A19">
        <w:tab/>
        <w:t>discussion</w:t>
      </w:r>
    </w:p>
    <w:p w:rsidR="00C43FB6" w:rsidRPr="00004A19" w:rsidRDefault="007E7F8C" w:rsidP="00C43FB6">
      <w:pPr>
        <w:pStyle w:val="Doc-title"/>
      </w:pPr>
      <w:hyperlink r:id="rId69" w:history="1">
        <w:r w:rsidR="00C43FB6" w:rsidRPr="000701EA">
          <w:rPr>
            <w:rStyle w:val="Hyperlink"/>
          </w:rPr>
          <w:t>R2-154157</w:t>
        </w:r>
      </w:hyperlink>
      <w:r w:rsidR="00C43FB6" w:rsidRPr="00004A19">
        <w:tab/>
        <w:t>Out of coverage discovery</w:t>
      </w:r>
      <w:r w:rsidR="00C43FB6" w:rsidRPr="00004A19">
        <w:tab/>
        <w:t>Ericsson</w:t>
      </w:r>
      <w:r w:rsidR="00C43FB6" w:rsidRPr="00004A19">
        <w:tab/>
        <w:t>discussion</w:t>
      </w:r>
    </w:p>
    <w:p w:rsidR="00C43FB6" w:rsidRDefault="007E7F8C" w:rsidP="00C43FB6">
      <w:pPr>
        <w:pStyle w:val="Doc-title"/>
      </w:pPr>
      <w:hyperlink r:id="rId70" w:history="1">
        <w:r w:rsidR="00C43FB6" w:rsidRPr="000701EA">
          <w:rPr>
            <w:rStyle w:val="Hyperlink"/>
          </w:rPr>
          <w:t>R2-154574</w:t>
        </w:r>
      </w:hyperlink>
      <w:r w:rsidR="00C43FB6">
        <w:tab/>
        <w:t>Discovery out of coverage</w:t>
      </w:r>
      <w:r w:rsidR="00C43FB6">
        <w:tab/>
        <w:t>LG Electronics France</w:t>
      </w:r>
      <w:r w:rsidR="00C43FB6">
        <w:tab/>
        <w:t>discussion</w:t>
      </w:r>
    </w:p>
    <w:p w:rsidR="00C43FB6" w:rsidRPr="00C43FB6" w:rsidRDefault="00C43FB6" w:rsidP="00C43FB6">
      <w:pPr>
        <w:pStyle w:val="Doc-text2"/>
      </w:pPr>
      <w:r>
        <w:t>late</w:t>
      </w:r>
      <w:r w:rsidR="00166F83">
        <w:t xml:space="preserve">; revised to </w:t>
      </w:r>
      <w:r w:rsidR="00166F83" w:rsidRPr="00166F83">
        <w:t>R2-154883</w:t>
      </w:r>
    </w:p>
    <w:p w:rsidR="00166F83" w:rsidRDefault="00166F83" w:rsidP="00C43FB6">
      <w:pPr>
        <w:pStyle w:val="Doc-title"/>
      </w:pPr>
      <w:r w:rsidRPr="00166F83">
        <w:t>R2-154883</w:t>
      </w:r>
      <w:r w:rsidRPr="00166F83">
        <w:tab/>
        <w:t>Discovery out of coverage</w:t>
      </w:r>
      <w:r w:rsidRPr="00166F83">
        <w:tab/>
        <w:t>LG Electronics France</w:t>
      </w:r>
      <w:r w:rsidRPr="00166F83">
        <w:tab/>
        <w:t>discussion</w:t>
      </w:r>
    </w:p>
    <w:p w:rsidR="00C43FB6" w:rsidRDefault="007E7F8C" w:rsidP="00C43FB6">
      <w:pPr>
        <w:pStyle w:val="Doc-title"/>
      </w:pPr>
      <w:hyperlink r:id="rId71" w:history="1">
        <w:r w:rsidR="00C43FB6" w:rsidRPr="000701EA">
          <w:rPr>
            <w:rStyle w:val="Hyperlink"/>
          </w:rPr>
          <w:t>R2-154697</w:t>
        </w:r>
      </w:hyperlink>
      <w:r w:rsidR="00C43FB6" w:rsidRPr="00004A19">
        <w:tab/>
        <w:t>RAN2 aspects of supporting out-of-coverage discovery</w:t>
      </w:r>
      <w:r w:rsidR="00C43FB6" w:rsidRPr="00004A19">
        <w:tab/>
        <w:t>ZTE</w:t>
      </w:r>
      <w:r w:rsidR="00C43FB6" w:rsidRPr="00004A19">
        <w:tab/>
        <w:t>discussion</w:t>
      </w:r>
    </w:p>
    <w:p w:rsidR="00166F83" w:rsidRPr="00166F83" w:rsidRDefault="00166F83" w:rsidP="00030F63">
      <w:pPr>
        <w:pStyle w:val="Doc-text2"/>
      </w:pPr>
      <w:r>
        <w:t>Above 7 Tdoc not treated</w:t>
      </w:r>
    </w:p>
    <w:p w:rsidR="00E34998" w:rsidRDefault="007E7F8C" w:rsidP="00E34998">
      <w:pPr>
        <w:pStyle w:val="Doc-title"/>
      </w:pPr>
      <w:hyperlink r:id="rId72" w:history="1">
        <w:r w:rsidR="00C43FB6" w:rsidRPr="000701EA">
          <w:rPr>
            <w:rStyle w:val="Hyperlink"/>
          </w:rPr>
          <w:t>R2-154760</w:t>
        </w:r>
      </w:hyperlink>
      <w:r w:rsidR="00C43FB6">
        <w:tab/>
        <w:t>Partial and Out of Coverage Discovery</w:t>
      </w:r>
      <w:r w:rsidR="00C43FB6">
        <w:tab/>
        <w:t>Qualcomm Incorporated</w:t>
      </w:r>
      <w:r w:rsidR="00C43FB6">
        <w:tab/>
        <w:t>discussion</w:t>
      </w:r>
    </w:p>
    <w:p w:rsidR="00792476" w:rsidRDefault="005948D4" w:rsidP="00030F63">
      <w:pPr>
        <w:pStyle w:val="Doc-text2"/>
      </w:pPr>
      <w:r>
        <w:t>=&gt;</w:t>
      </w:r>
      <w:r>
        <w:tab/>
        <w:t>Noted</w:t>
      </w:r>
    </w:p>
    <w:p w:rsidR="00792476" w:rsidRPr="007E7F8C" w:rsidRDefault="00792476" w:rsidP="00030F63">
      <w:pPr>
        <w:pStyle w:val="Doc-text2"/>
      </w:pPr>
    </w:p>
    <w:p w:rsidR="00DC3906" w:rsidRDefault="00DC3906" w:rsidP="00DC3906">
      <w:pPr>
        <w:pStyle w:val="Heading3"/>
      </w:pPr>
      <w:r>
        <w:t>7.5.3</w:t>
      </w:r>
      <w:r>
        <w:tab/>
        <w:t>ProSe discovery for inter-carrier and inter-PLMN</w:t>
      </w:r>
    </w:p>
    <w:p w:rsidR="00DC3906" w:rsidRPr="00CF699E" w:rsidRDefault="00DC3906" w:rsidP="00DC3906">
      <w:pPr>
        <w:rPr>
          <w:i/>
          <w:sz w:val="18"/>
        </w:rPr>
      </w:pPr>
      <w:r w:rsidRPr="00CF699E">
        <w:rPr>
          <w:i/>
          <w:sz w:val="18"/>
        </w:rPr>
        <w:t>Detai</w:t>
      </w:r>
      <w:r>
        <w:rPr>
          <w:i/>
          <w:sz w:val="18"/>
        </w:rPr>
        <w:t>ls of UL subframe gap request report and triggers</w:t>
      </w:r>
    </w:p>
    <w:p w:rsidR="002C06BB" w:rsidRDefault="002C06BB" w:rsidP="002F4A2F">
      <w:pPr>
        <w:pStyle w:val="Doc-text2"/>
        <w:tabs>
          <w:tab w:val="clear" w:pos="1622"/>
          <w:tab w:val="left" w:pos="1710"/>
        </w:tabs>
        <w:ind w:left="0" w:firstLine="0"/>
      </w:pPr>
    </w:p>
    <w:p w:rsidR="002D0017" w:rsidRPr="004529FE" w:rsidRDefault="002D0017" w:rsidP="002F4A2F">
      <w:pPr>
        <w:pStyle w:val="Doc-text2"/>
        <w:tabs>
          <w:tab w:val="clear" w:pos="1622"/>
          <w:tab w:val="left" w:pos="1710"/>
        </w:tabs>
        <w:ind w:left="0" w:firstLine="0"/>
        <w:rPr>
          <w:b/>
        </w:rPr>
      </w:pPr>
      <w:r w:rsidRPr="004529FE">
        <w:rPr>
          <w:b/>
        </w:rPr>
        <w:t>Inter frequency/inter-PLMN remaining issues</w:t>
      </w:r>
    </w:p>
    <w:p w:rsidR="004529FE" w:rsidRDefault="007E7F8C" w:rsidP="004529FE">
      <w:pPr>
        <w:pStyle w:val="Doc-title"/>
      </w:pPr>
      <w:hyperlink r:id="rId73" w:history="1">
        <w:r w:rsidR="00004A19" w:rsidRPr="000701EA">
          <w:rPr>
            <w:rStyle w:val="Hyperlink"/>
          </w:rPr>
          <w:t>R2-154059</w:t>
        </w:r>
      </w:hyperlink>
      <w:r w:rsidR="00004A19">
        <w:tab/>
        <w:t>Remaining Issues: Inter Carrier Discovery</w:t>
      </w:r>
      <w:r w:rsidR="00004A19">
        <w:tab/>
        <w:t>Samsung Electronics Co., Ltd</w:t>
      </w:r>
      <w:r w:rsidR="00004A19">
        <w:tab/>
        <w:t>discussion</w:t>
      </w:r>
    </w:p>
    <w:p w:rsidR="004C1CD8" w:rsidRDefault="00C43611" w:rsidP="004C1CD8">
      <w:pPr>
        <w:pStyle w:val="Doc-text2"/>
        <w:rPr>
          <w:i/>
        </w:rPr>
      </w:pPr>
      <w:r w:rsidRPr="00030F63">
        <w:rPr>
          <w:i/>
        </w:rPr>
        <w:lastRenderedPageBreak/>
        <w:t>Proposal 1: RAN 2 should discuss and confirm whether option 1 is the expected UE behavior or not for inter carrier commercial discovery if the SIB 19 is not broadcasted by serving cell. If not, then is the UE allowed to perform inter-carrier discovery transmission using option 2?</w:t>
      </w:r>
    </w:p>
    <w:p w:rsidR="004C1CD8" w:rsidRDefault="004C1CD8" w:rsidP="004C1CD8">
      <w:pPr>
        <w:pStyle w:val="Doc-text2"/>
      </w:pPr>
      <w:r>
        <w:t>-</w:t>
      </w:r>
      <w:r>
        <w:tab/>
        <w:t xml:space="preserve">Nokia Net thinks that for commercial case if SIB19 is not present the UE is not allowed to perform discover tx and for PS the UE can perform discovery tx on the pre-configured.  Ericsson agrees on this behaviour but wonders if Samsung would like to perform re-selection.  Samsung would just like to clarify what happens when there is no SIB19.  Ericsson is not sure how the UE would know where to search.   </w:t>
      </w:r>
    </w:p>
    <w:p w:rsidR="00792476" w:rsidRDefault="004C1CD8">
      <w:pPr>
        <w:pStyle w:val="Doc-text2"/>
      </w:pPr>
      <w:r>
        <w:t>-</w:t>
      </w:r>
      <w:r>
        <w:tab/>
        <w:t>LG doesn’t think that any additional complexit</w:t>
      </w:r>
      <w:r w:rsidR="001B4DFD">
        <w:t xml:space="preserve">y is introduced with option 2 and we should consider with option.   Qualcomm doesn’t thinks that option 2 is a good option as the UE doesn’t know what frequency to read from.  </w:t>
      </w:r>
      <w:r w:rsidR="00360757">
        <w:t xml:space="preserve">Huawei shares Qualcomm’s view and doesn’t thinks we should solve the case where the network doesn’t know the carriers.  </w:t>
      </w:r>
    </w:p>
    <w:p w:rsidR="00792476" w:rsidRDefault="00B247F1">
      <w:pPr>
        <w:pStyle w:val="Doc-text2"/>
      </w:pPr>
      <w:r>
        <w:t>-</w:t>
      </w:r>
      <w:r>
        <w:tab/>
        <w:t>ZTE is not sure if we can prevent a UE in idle mode from doing this behaviour</w:t>
      </w:r>
      <w:r w:rsidR="002E0FBF">
        <w:t>, but thinks that we should have a simple behaviour</w:t>
      </w:r>
      <w:r>
        <w:t xml:space="preserve">.  </w:t>
      </w:r>
      <w:r w:rsidR="001A385A">
        <w:t xml:space="preserve">Nokia Net thinks that if the UE wants to transmit on the other carrier the UE can just reselect.  </w:t>
      </w:r>
    </w:p>
    <w:p w:rsidR="00792476" w:rsidRDefault="003E1EAA">
      <w:pPr>
        <w:pStyle w:val="Doc-text2"/>
      </w:pPr>
      <w:r>
        <w:t>-</w:t>
      </w:r>
      <w:r>
        <w:tab/>
        <w:t xml:space="preserve">Huawei and Ericsson have an understanding that for reception the UE can only perform reception on the carriers that are broadcasted.  Huawei thinks that if the network doesn’t support the feature then the UE shouldn’t use that feature.  Samsung doesn’t see why we prevent the UE to use the feature in another PLMN.  </w:t>
      </w:r>
      <w:r w:rsidR="00FD6A18">
        <w:t xml:space="preserve">Samsung and LG thinks that for monitoring purposes the UE prioritizes the SIB19 frequencies.  Panasonic clarifies that in Rel-12 we cannot stop the UE from receiving.  </w:t>
      </w:r>
    </w:p>
    <w:p w:rsidR="00792476" w:rsidRDefault="00FD6A18">
      <w:pPr>
        <w:pStyle w:val="Doc-text2"/>
      </w:pPr>
      <w:r>
        <w:t>-</w:t>
      </w:r>
      <w:r>
        <w:tab/>
        <w:t xml:space="preserve">Ericsson would like to understand the network impact if we allow the UE to transmit and whether the UE can still request gaps.  Panasonic thinks that the UE will not request gaps but if it can create gaps on its own it can.  Qualcomm thinks that the network can still control the gaps even if the UE requests them.  </w:t>
      </w:r>
    </w:p>
    <w:p w:rsidR="00792476" w:rsidRDefault="00FD6A18">
      <w:pPr>
        <w:pStyle w:val="Doc-text2"/>
      </w:pPr>
      <w:r>
        <w:t>-</w:t>
      </w:r>
      <w:r>
        <w:tab/>
        <w:t xml:space="preserve">TIM thinks that reception has less impacts to the system then transmitting and the serving PLMN should control this behaviour.  </w:t>
      </w:r>
      <w:r w:rsidR="00245508">
        <w:t xml:space="preserve">Samsung wonders why this is an issue if you have been authorized by the network.  TIM would like to be aware of what the UE is doing and to coordinate the UEs behaviour.  </w:t>
      </w:r>
      <w:r w:rsidR="00533C87">
        <w:t xml:space="preserve">Huawei and Ericsson don’t know the network can control the UE from transmitting in that carrier.  LG thinks that the other cell will broadcast this information.  </w:t>
      </w:r>
    </w:p>
    <w:p w:rsidR="004C1CD8" w:rsidRPr="004C1CD8" w:rsidRDefault="00C660F0" w:rsidP="00030F63">
      <w:pPr>
        <w:pStyle w:val="Doc-text2"/>
      </w:pPr>
      <w:r>
        <w:t>-</w:t>
      </w:r>
      <w:r>
        <w:tab/>
        <w:t>Intel thinks that we shouldn’t allow as it creates interference</w:t>
      </w:r>
    </w:p>
    <w:p w:rsidR="004C1CD8" w:rsidRPr="00030F63" w:rsidRDefault="00C43611" w:rsidP="004C1CD8">
      <w:pPr>
        <w:pStyle w:val="Doc-text2"/>
        <w:rPr>
          <w:i/>
        </w:rPr>
      </w:pPr>
      <w:r w:rsidRPr="00030F63">
        <w:rPr>
          <w:i/>
        </w:rPr>
        <w:t>Proposal 2: RAN 2 should discuss and confirm whether following is the expected UE behavior or not for inter carrier PS discovery:</w:t>
      </w:r>
    </w:p>
    <w:p w:rsidR="004C1CD8" w:rsidRDefault="00C43611" w:rsidP="004C1CD8">
      <w:pPr>
        <w:pStyle w:val="Doc-text2"/>
        <w:rPr>
          <w:i/>
        </w:rPr>
      </w:pPr>
      <w:r w:rsidRPr="00030F63">
        <w:rPr>
          <w:i/>
        </w:rPr>
        <w:t>–</w:t>
      </w:r>
      <w:r w:rsidRPr="00030F63">
        <w:rPr>
          <w:i/>
        </w:rPr>
        <w:tab/>
        <w:t xml:space="preserve">If SIB 19 is not broadcasted by the serving cell then UE first detects a cell meeting S criterion on PS carrier, reads SIB 19 transmitted by the detected cell on PS carrier to acquire the discovery resource configuration for discovery transmissions and then transmit using the acquired resources. </w:t>
      </w:r>
    </w:p>
    <w:p w:rsidR="00533C87" w:rsidRPr="004C1CD8" w:rsidRDefault="00533C87" w:rsidP="00030F63">
      <w:pPr>
        <w:pStyle w:val="Doc-text2"/>
      </w:pPr>
      <w:r>
        <w:t xml:space="preserve">- </w:t>
      </w:r>
      <w:r>
        <w:tab/>
        <w:t>Qualcomm doesn’t think that the should UE first detect</w:t>
      </w:r>
      <w:r w:rsidRPr="00533C87">
        <w:t xml:space="preserve"> a cell meeting S criterion on PS carrier</w:t>
      </w:r>
      <w:r>
        <w:t xml:space="preserve">.  Samsung thinks that the UE should still detect whether it is in coverage or out-of-coverage.  </w:t>
      </w:r>
      <w:r w:rsidR="00BD4C87">
        <w:t xml:space="preserve">Panasonic thinks that we need to understand if the UE should read SIB2. </w:t>
      </w:r>
    </w:p>
    <w:p w:rsidR="00166F83" w:rsidRPr="00030F63" w:rsidRDefault="00C43611" w:rsidP="00030F63">
      <w:pPr>
        <w:pStyle w:val="Doc-text2"/>
        <w:rPr>
          <w:i/>
        </w:rPr>
      </w:pPr>
      <w:r w:rsidRPr="00030F63">
        <w:rPr>
          <w:i/>
        </w:rPr>
        <w:t>Proposal 3:   UE detects a cell meeting S criterion on other carrier, and if a cell is detected then only UE uses the discovery resources of other carrier signaled by the serving eNB.</w:t>
      </w:r>
    </w:p>
    <w:p w:rsidR="00166F83" w:rsidRPr="00166F83" w:rsidRDefault="00166F83" w:rsidP="00166F83">
      <w:pPr>
        <w:pStyle w:val="Doc-text2"/>
      </w:pPr>
      <w:r>
        <w:t>=&gt;</w:t>
      </w:r>
      <w:r>
        <w:tab/>
        <w:t>Noted</w:t>
      </w:r>
    </w:p>
    <w:p w:rsidR="00792476" w:rsidRPr="00030F63" w:rsidRDefault="00792476" w:rsidP="00030F63">
      <w:pPr>
        <w:pStyle w:val="Doc-text2"/>
        <w:rPr>
          <w:i/>
        </w:rPr>
      </w:pPr>
    </w:p>
    <w:p w:rsidR="00792476" w:rsidRDefault="007E7F8C" w:rsidP="00030F63">
      <w:pPr>
        <w:pStyle w:val="Doc-title"/>
      </w:pPr>
      <w:hyperlink r:id="rId74" w:history="1">
        <w:r w:rsidR="004529FE" w:rsidRPr="00A951B9">
          <w:rPr>
            <w:rStyle w:val="Hyperlink"/>
          </w:rPr>
          <w:t>R2-154757</w:t>
        </w:r>
      </w:hyperlink>
      <w:r w:rsidR="004529FE" w:rsidRPr="00A951B9">
        <w:tab/>
        <w:t>Inter Frequency and Inter PLMN Discovery</w:t>
      </w:r>
      <w:r w:rsidR="004529FE" w:rsidRPr="00A951B9">
        <w:tab/>
        <w:t>Qualcomm Incorporated</w:t>
      </w:r>
      <w:r w:rsidR="004529FE" w:rsidRPr="00A951B9">
        <w:tab/>
        <w:t xml:space="preserve">discussion </w:t>
      </w:r>
    </w:p>
    <w:p w:rsidR="007E7F8C" w:rsidRPr="00030F63" w:rsidRDefault="007E7F8C" w:rsidP="00030F63">
      <w:pPr>
        <w:pStyle w:val="Doc-text2"/>
      </w:pPr>
    </w:p>
    <w:p w:rsidR="00792476" w:rsidRPr="00030F63" w:rsidRDefault="00C43611" w:rsidP="00030F63">
      <w:pPr>
        <w:pStyle w:val="Doc-text2"/>
        <w:rPr>
          <w:i/>
        </w:rPr>
      </w:pPr>
      <w:r w:rsidRPr="00030F63">
        <w:rPr>
          <w:i/>
        </w:rPr>
        <w:t>Discussion on resource configuration</w:t>
      </w:r>
    </w:p>
    <w:p w:rsidR="00792476" w:rsidRDefault="00C660F0" w:rsidP="00030F63">
      <w:pPr>
        <w:pStyle w:val="Doc-text2"/>
      </w:pPr>
      <w:r>
        <w:t>-</w:t>
      </w:r>
      <w:r>
        <w:tab/>
        <w:t xml:space="preserve">LG and Samsung think that for synchronous deployments it is simple for the network to provide the Resources.  If the SIB19 size is too large the network has to option to not provide the resources and the UE can read SIB19 on the other cell.  </w:t>
      </w:r>
    </w:p>
    <w:p w:rsidR="00792476" w:rsidRDefault="00C660F0" w:rsidP="00030F63">
      <w:pPr>
        <w:pStyle w:val="Doc-text2"/>
      </w:pPr>
      <w:r>
        <w:t>-</w:t>
      </w:r>
      <w:r>
        <w:tab/>
        <w:t xml:space="preserve">Huawei thinks that </w:t>
      </w:r>
      <w:r w:rsidR="00F04643">
        <w:t xml:space="preserve">the network should be able to provide the resources for the other carrier that doesn’t have cells.  </w:t>
      </w:r>
    </w:p>
    <w:p w:rsidR="00792476" w:rsidRDefault="00C660F0" w:rsidP="00030F63">
      <w:pPr>
        <w:pStyle w:val="Doc-text2"/>
      </w:pPr>
      <w:r>
        <w:t xml:space="preserve"> </w:t>
      </w:r>
      <w:r w:rsidR="00F04643">
        <w:t>-</w:t>
      </w:r>
      <w:r w:rsidR="00F04643">
        <w:tab/>
        <w:t xml:space="preserve">Qualcomm understands that there can be scenarios where it is useful to provide the information so maybe we can allow for both.  </w:t>
      </w:r>
      <w:r w:rsidR="003F4771">
        <w:t xml:space="preserve">LG wonders where the UE gets the information from.  Qualcomm clarifies that the UE can acquire the resource information from SIB19 of the other carrier when the valuetag changes.  </w:t>
      </w:r>
    </w:p>
    <w:p w:rsidR="00792476" w:rsidRDefault="003F4771" w:rsidP="00030F63">
      <w:pPr>
        <w:pStyle w:val="Doc-text2"/>
      </w:pPr>
      <w:r>
        <w:t>-</w:t>
      </w:r>
      <w:r>
        <w:tab/>
        <w:t xml:space="preserve">ZTE is concerned that the value tag of other cells in the other frequencies will trigger the SIB19 update of the serving cell and all the UEs in the cells have to reacquire all SIBs. </w:t>
      </w:r>
      <w:r>
        <w:lastRenderedPageBreak/>
        <w:t xml:space="preserve">Qualcomm indicates that the change frequency will be the same even if the resources are broadcasted in the serving cell.  </w:t>
      </w:r>
    </w:p>
    <w:p w:rsidR="00792476" w:rsidRDefault="003F4771" w:rsidP="00030F63">
      <w:pPr>
        <w:pStyle w:val="Doc-text2"/>
      </w:pPr>
      <w:r>
        <w:t>-</w:t>
      </w:r>
      <w:r>
        <w:tab/>
        <w:t xml:space="preserve">Huawei thinks that it doesn’t have to be a value tag but just an indication for the UE to go read the other frequency.  </w:t>
      </w:r>
    </w:p>
    <w:p w:rsidR="00792476" w:rsidRDefault="003F4771" w:rsidP="00030F63">
      <w:pPr>
        <w:pStyle w:val="Doc-text2"/>
      </w:pPr>
      <w:r>
        <w:t>-</w:t>
      </w:r>
      <w:r>
        <w:tab/>
        <w:t xml:space="preserve">Qualcomm would like to understand if companies are concerned with the size of the SIB19. </w:t>
      </w:r>
    </w:p>
    <w:p w:rsidR="00792476" w:rsidRDefault="003F4771" w:rsidP="00030F63">
      <w:pPr>
        <w:pStyle w:val="Doc-text2"/>
      </w:pPr>
      <w:r>
        <w:t>-</w:t>
      </w:r>
      <w:r>
        <w:tab/>
        <w:t xml:space="preserve">ZTE thinks that maybe we can indicate the cell id only.  </w:t>
      </w:r>
    </w:p>
    <w:p w:rsidR="00792476" w:rsidRDefault="00AE77CD" w:rsidP="00030F63">
      <w:pPr>
        <w:pStyle w:val="Doc-text2"/>
      </w:pPr>
      <w:r>
        <w:t>-</w:t>
      </w:r>
      <w:r>
        <w:tab/>
        <w:t xml:space="preserve">TIM doesn’t think that there is a big problem with configuring resources for D2D and would like to have the flexibility and doesn’t have a concern on the SIB19 size.  </w:t>
      </w:r>
    </w:p>
    <w:p w:rsidR="00792476" w:rsidRDefault="00AE77CD" w:rsidP="00030F63">
      <w:pPr>
        <w:pStyle w:val="Doc-text2"/>
      </w:pPr>
      <w:r>
        <w:t>-</w:t>
      </w:r>
      <w:r>
        <w:tab/>
        <w:t xml:space="preserve">Qualcomm would like to ensure that if we provide a set of resources we should provide the cell IDs in a separate structure.  Panasonic doesn’t understand how the cell ID would help the network.  TIM doesn’t think that all cells will have the same configuration. </w:t>
      </w:r>
    </w:p>
    <w:p w:rsidR="00792476" w:rsidRDefault="003A5C6B" w:rsidP="00030F63">
      <w:pPr>
        <w:pStyle w:val="Doc-text2"/>
      </w:pPr>
      <w:r>
        <w:t>-</w:t>
      </w:r>
      <w:r>
        <w:tab/>
        <w:t xml:space="preserve">Samsung’s understanding is that discovery resources in SIB19 is only for tx discovery resources.  Qualcomm thinks that it was for both.  Nokia Net wonders if we need to provide the cell id for the reception case. </w:t>
      </w:r>
      <w:r w:rsidR="00C40654">
        <w:t xml:space="preserve">Qualcomm confirms that in Rel-12 we provided cell id for the neighbour reception pool.  </w:t>
      </w:r>
    </w:p>
    <w:p w:rsidR="00792476" w:rsidRDefault="00E86436" w:rsidP="00030F63">
      <w:pPr>
        <w:pStyle w:val="Doc-text2"/>
      </w:pPr>
      <w:r>
        <w:t>=&gt;</w:t>
      </w:r>
      <w:r>
        <w:tab/>
      </w:r>
      <w:r w:rsidR="006513BC">
        <w:t>B</w:t>
      </w:r>
      <w:r>
        <w:t>oth rx/tx</w:t>
      </w:r>
      <w:r w:rsidR="006513BC">
        <w:t xml:space="preserve"> resource configurations are provided in SIB19 according to previous agreements</w:t>
      </w:r>
    </w:p>
    <w:p w:rsidR="00792476" w:rsidRDefault="00792476" w:rsidP="00030F63">
      <w:pPr>
        <w:pStyle w:val="Doc-text2"/>
        <w:ind w:left="0" w:firstLine="0"/>
      </w:pPr>
    </w:p>
    <w:p w:rsidR="00792476" w:rsidRDefault="000D0003" w:rsidP="00030F63">
      <w:pPr>
        <w:pStyle w:val="Doc-text2"/>
        <w:tabs>
          <w:tab w:val="clear" w:pos="1622"/>
          <w:tab w:val="left" w:pos="1260"/>
        </w:tabs>
        <w:ind w:left="1260" w:hanging="1"/>
        <w:rPr>
          <w:rFonts w:eastAsia="Times New Roman" w:cs="Arial"/>
          <w:i/>
          <w:color w:val="000000"/>
        </w:rPr>
      </w:pPr>
      <w:r>
        <w:rPr>
          <w:rFonts w:eastAsia="Times New Roman" w:cs="Arial"/>
          <w:i/>
          <w:color w:val="000000"/>
        </w:rPr>
        <w:t xml:space="preserve">Serving cell provides Type 2B resources for discovery transmission on other frequency by indicating a pair of discovery subframe and PRB index as defined for Release 12 </w:t>
      </w:r>
      <w:r w:rsidRPr="00274855">
        <w:rPr>
          <w:rFonts w:eastAsia="Times New Roman" w:cs="Arial"/>
          <w:i/>
          <w:color w:val="000000"/>
        </w:rPr>
        <w:t>(</w:t>
      </w:r>
      <w:r>
        <w:rPr>
          <w:rFonts w:eastAsia="Times New Roman" w:cs="Arial"/>
          <w:i/>
          <w:color w:val="000000"/>
        </w:rPr>
        <w:t>i.e.,</w:t>
      </w:r>
      <w:r w:rsidRPr="00274855">
        <w:rPr>
          <w:rFonts w:cs="Arial"/>
          <w:i/>
        </w:rPr>
        <w:t xml:space="preserve"> SL-TF-IndexPairList</w:t>
      </w:r>
      <w:r w:rsidRPr="00274855">
        <w:rPr>
          <w:rFonts w:eastAsia="Times New Roman" w:cs="Arial"/>
          <w:i/>
          <w:color w:val="000000"/>
        </w:rPr>
        <w:t>)</w:t>
      </w:r>
      <w:r>
        <w:rPr>
          <w:rFonts w:eastAsia="Times New Roman" w:cs="Arial"/>
          <w:i/>
          <w:color w:val="000000"/>
        </w:rPr>
        <w:t xml:space="preserve"> and the cell id. The resource pair should be provided with respect to the cell on the target frequency for discovery.</w:t>
      </w:r>
    </w:p>
    <w:p w:rsidR="00792476" w:rsidRDefault="000D0003" w:rsidP="00030F63">
      <w:pPr>
        <w:pStyle w:val="Doc-text2"/>
      </w:pPr>
      <w:r>
        <w:t>-</w:t>
      </w:r>
      <w:r>
        <w:tab/>
        <w:t xml:space="preserve">Samsung thinks we should just use the same structure that we use today.  Ericsson wonders if the intention here is to support type 2B for inter-frequency/PLMN case.  Qualcomm indicates that this was already agreed.  </w:t>
      </w:r>
    </w:p>
    <w:p w:rsidR="00792476" w:rsidRDefault="004C74EA" w:rsidP="00030F63">
      <w:pPr>
        <w:pStyle w:val="Doc-text2"/>
      </w:pPr>
      <w:r>
        <w:t>=&gt;</w:t>
      </w:r>
      <w:r>
        <w:tab/>
        <w:t>Noted</w:t>
      </w:r>
    </w:p>
    <w:p w:rsidR="007E7F8C" w:rsidRPr="007E7F8C" w:rsidRDefault="007E7F8C" w:rsidP="00030F63">
      <w:pPr>
        <w:pStyle w:val="Doc-text2"/>
      </w:pPr>
    </w:p>
    <w:p w:rsidR="002D0017" w:rsidRDefault="007E7F8C" w:rsidP="002D0017">
      <w:pPr>
        <w:pStyle w:val="Doc-title"/>
      </w:pPr>
      <w:hyperlink r:id="rId75" w:history="1">
        <w:r w:rsidR="002D0017" w:rsidRPr="000701EA">
          <w:rPr>
            <w:rStyle w:val="Hyperlink"/>
          </w:rPr>
          <w:t>R2-154546</w:t>
        </w:r>
      </w:hyperlink>
      <w:r w:rsidR="002D0017">
        <w:tab/>
        <w:t>Resource Configuration for Inter-carrier Discovery transmission</w:t>
      </w:r>
      <w:r w:rsidR="002D0017">
        <w:tab/>
        <w:t>Huawei, HiSilicon</w:t>
      </w:r>
      <w:r w:rsidR="002D0017">
        <w:tab/>
        <w:t>discussion</w:t>
      </w:r>
    </w:p>
    <w:p w:rsidR="00792476" w:rsidRPr="00030F63" w:rsidRDefault="00C43611" w:rsidP="00030F63">
      <w:pPr>
        <w:pStyle w:val="Doc-text2"/>
        <w:rPr>
          <w:i/>
          <w:lang w:val="en-US" w:eastAsia="zh-CN"/>
        </w:rPr>
      </w:pPr>
      <w:r w:rsidRPr="00030F63">
        <w:rPr>
          <w:i/>
          <w:lang w:val="en-US" w:eastAsia="zh-CN"/>
        </w:rPr>
        <w:t>Proposal 3: The UE can inform the eNB which cells are detected on the frequencies configured in SIB-19.  The serving eNB could configure via dedicated RRC signaling to the connected UEs with discovery TX resource pool (Type 1) or dedicated discovery TX resources (Type 2), or alternatively serving eNB could configure a carrier list to indicate to the connected UE to read resource pools from SIB19 of the configured carriers.</w:t>
      </w:r>
      <w:r w:rsidR="001175FD">
        <w:rPr>
          <w:lang w:val="en-US" w:eastAsia="zh-CN"/>
        </w:rPr>
        <w:t xml:space="preserve"> </w:t>
      </w:r>
    </w:p>
    <w:p w:rsidR="00792476" w:rsidRPr="00030F63" w:rsidRDefault="00C43611" w:rsidP="00030F63">
      <w:pPr>
        <w:pStyle w:val="Doc-text2"/>
        <w:rPr>
          <w:i/>
          <w:lang w:val="en-US" w:eastAsia="zh-CN"/>
        </w:rPr>
      </w:pPr>
      <w:r w:rsidRPr="00030F63">
        <w:rPr>
          <w:i/>
          <w:lang w:val="en-US" w:eastAsia="zh-CN"/>
        </w:rPr>
        <w:t>Proposal 4: If there are cells on the other carrier, besides the resource configuration information (resource pools or dedicated resources), the serving eNB should indicate the carrier frequency and cell identity as well in the discovery resource configuration message.</w:t>
      </w:r>
    </w:p>
    <w:p w:rsidR="00792476" w:rsidRDefault="00C43611" w:rsidP="00030F63">
      <w:pPr>
        <w:pStyle w:val="Doc-text2"/>
        <w:rPr>
          <w:i/>
          <w:lang w:val="en-US" w:eastAsia="zh-CN"/>
        </w:rPr>
      </w:pPr>
      <w:r w:rsidRPr="00030F63">
        <w:rPr>
          <w:i/>
          <w:lang w:val="en-US" w:eastAsia="zh-CN"/>
        </w:rPr>
        <w:t xml:space="preserve">Proposal 5: If there is no cell on the other carrier (public safety ProSe carrier), the serving eNB may indicate discovery resources and the carrier frequency to the UE via RRC dedicated signaling. </w:t>
      </w:r>
    </w:p>
    <w:p w:rsidR="00792476" w:rsidRPr="00030F63" w:rsidRDefault="001175FD" w:rsidP="00030F63">
      <w:pPr>
        <w:pStyle w:val="Doc-text2"/>
        <w:rPr>
          <w:lang w:val="en-US" w:eastAsia="zh-CN"/>
        </w:rPr>
      </w:pPr>
      <w:r>
        <w:rPr>
          <w:lang w:val="en-US" w:eastAsia="zh-CN"/>
        </w:rPr>
        <w:t>-</w:t>
      </w:r>
      <w:r>
        <w:rPr>
          <w:lang w:val="en-US" w:eastAsia="zh-CN"/>
        </w:rPr>
        <w:tab/>
        <w:t xml:space="preserve">Samsung, Nokia Net, and Qualcomm think that in this case the UE should use the pre-configuration </w:t>
      </w:r>
    </w:p>
    <w:p w:rsidR="00792476" w:rsidRPr="00030F63" w:rsidRDefault="00C43611" w:rsidP="00030F63">
      <w:pPr>
        <w:pStyle w:val="Doc-text2"/>
        <w:rPr>
          <w:rFonts w:cs="Arial"/>
          <w:i/>
          <w:color w:val="0000FF"/>
          <w:lang w:val="en-US" w:eastAsia="zh-CN"/>
        </w:rPr>
      </w:pPr>
      <w:r w:rsidRPr="00030F63">
        <w:rPr>
          <w:i/>
          <w:lang w:val="en-US" w:eastAsia="zh-CN"/>
        </w:rPr>
        <w:t>Proposal6: RAN2 is kindly asked to discuss how to handle the discovery transmission resource configuration change in SIB19 of inter-carrier cells.</w:t>
      </w:r>
    </w:p>
    <w:p w:rsidR="00792476" w:rsidRDefault="001175FD" w:rsidP="00030F63">
      <w:pPr>
        <w:pStyle w:val="Doc-text2"/>
      </w:pPr>
      <w:r>
        <w:t>-</w:t>
      </w:r>
      <w:r>
        <w:tab/>
        <w:t xml:space="preserve">Panasonic and ZTE wonder why we need to do something.  </w:t>
      </w:r>
      <w:r w:rsidR="007054B7">
        <w:t xml:space="preserve">Qualcomm indicates that based on the agreement we made today this is no longer a problem.  TIM thinks that this proposal is addressing the issue where there is no coordination.  </w:t>
      </w:r>
    </w:p>
    <w:p w:rsidR="00792476" w:rsidRDefault="00984EF9" w:rsidP="00030F63">
      <w:pPr>
        <w:pStyle w:val="Doc-text2"/>
      </w:pPr>
      <w:r>
        <w:t>-</w:t>
      </w:r>
      <w:r>
        <w:tab/>
        <w:t xml:space="preserve">Huawei clarifies that the issue is for the case where the network only broadcasts the list of </w:t>
      </w:r>
      <w:r w:rsidR="0074167C">
        <w:t>frequencies</w:t>
      </w:r>
      <w:r>
        <w:t xml:space="preserve"> and doesn’t provide the resources.  This mechanism would prevent the UE from having to always check the SIB of the carrier for system information change.  </w:t>
      </w:r>
      <w:r w:rsidR="009A50B9">
        <w:t xml:space="preserve">Samsung thinks that we already discussed this when Qualcomm presented their paper.  </w:t>
      </w:r>
    </w:p>
    <w:p w:rsidR="00792476" w:rsidRDefault="0074167C" w:rsidP="00030F63">
      <w:pPr>
        <w:pStyle w:val="Doc-text2"/>
      </w:pPr>
      <w:r>
        <w:t>=&gt;</w:t>
      </w:r>
      <w:r>
        <w:tab/>
        <w:t>No support</w:t>
      </w:r>
    </w:p>
    <w:p w:rsidR="007E7F8C" w:rsidRDefault="007E7F8C" w:rsidP="00030F63">
      <w:pPr>
        <w:pStyle w:val="Doc-text2"/>
      </w:pPr>
      <w:r>
        <w:t>=&gt;</w:t>
      </w:r>
      <w:r>
        <w:tab/>
        <w:t>Noted</w:t>
      </w:r>
    </w:p>
    <w:p w:rsidR="007E7F8C" w:rsidRPr="007E7F8C" w:rsidRDefault="007E7F8C" w:rsidP="00030F63">
      <w:pPr>
        <w:pStyle w:val="Doc-text2"/>
      </w:pPr>
    </w:p>
    <w:p w:rsidR="008579FF" w:rsidRDefault="007E7F8C" w:rsidP="008579FF">
      <w:pPr>
        <w:pStyle w:val="Doc-title"/>
      </w:pPr>
      <w:hyperlink r:id="rId76" w:history="1">
        <w:r w:rsidR="008579FF" w:rsidRPr="000701EA">
          <w:rPr>
            <w:rStyle w:val="Hyperlink"/>
          </w:rPr>
          <w:t>R2-154598</w:t>
        </w:r>
      </w:hyperlink>
      <w:r w:rsidR="008579FF">
        <w:tab/>
        <w:t>Inter-PLMN coordination for discovery transmission</w:t>
      </w:r>
      <w:r w:rsidR="008579FF">
        <w:tab/>
        <w:t>Telecom Italia, Ericsson</w:t>
      </w:r>
      <w:r w:rsidR="008579FF">
        <w:tab/>
        <w:t>discussion</w:t>
      </w:r>
    </w:p>
    <w:p w:rsidR="00792476" w:rsidRDefault="0074167C" w:rsidP="00030F63">
      <w:pPr>
        <w:pStyle w:val="Doc-text2"/>
      </w:pPr>
      <w:r>
        <w:t>-</w:t>
      </w:r>
      <w:r>
        <w:tab/>
      </w:r>
      <w:r w:rsidR="003D3B5B">
        <w:t>Panasonic thinks this is a smart behaviour but wonders why we need to specify this and why can’t the network use special UEs to get this information.  Also it seems complex and it would require a UE to move to connected mode to report.  TIM thinks we can design a simple solution and the UE doesn’t have to move to connected.  This is similar to SON.   Panasonis is concerned as SON and ANR were very features on their own.</w:t>
      </w:r>
      <w:r w:rsidR="009027CB">
        <w:t xml:space="preserve">  </w:t>
      </w:r>
    </w:p>
    <w:p w:rsidR="00792476" w:rsidRDefault="009027CB" w:rsidP="00030F63">
      <w:pPr>
        <w:pStyle w:val="Doc-text2"/>
      </w:pPr>
      <w:r>
        <w:lastRenderedPageBreak/>
        <w:t>-</w:t>
      </w:r>
      <w:r>
        <w:tab/>
        <w:t>TIM doesn’t think that a test UE can perform this as it would always</w:t>
      </w:r>
      <w:r w:rsidR="00374753">
        <w:t xml:space="preserve"> have to</w:t>
      </w:r>
      <w:r>
        <w:t xml:space="preserve"> be there</w:t>
      </w:r>
      <w:r w:rsidR="00374753">
        <w:t xml:space="preserve"> and going around</w:t>
      </w:r>
      <w:r>
        <w:t xml:space="preserve">.  </w:t>
      </w:r>
    </w:p>
    <w:p w:rsidR="00792476" w:rsidRDefault="003D3B5B" w:rsidP="00030F63">
      <w:pPr>
        <w:pStyle w:val="Doc-text2"/>
      </w:pPr>
      <w:r>
        <w:t>-</w:t>
      </w:r>
      <w:r>
        <w:tab/>
        <w:t xml:space="preserve">Qualcomm thinks that we can maybe discuss the connected mode case as it is the same as gaps.  </w:t>
      </w:r>
      <w:r w:rsidR="00963699">
        <w:t xml:space="preserve">TIM’s intention was to provide this information in connected mode and not wake up the UEs in idle mode just for this purpose.  QC’s understanding is that the UE has to store the information in idle mode. Ericsson thinks this may not necessary a requirement for idle mode.  </w:t>
      </w:r>
    </w:p>
    <w:p w:rsidR="00792476" w:rsidRDefault="003D3B5B" w:rsidP="00030F63">
      <w:pPr>
        <w:pStyle w:val="Doc-text2"/>
      </w:pPr>
      <w:r>
        <w:t>-</w:t>
      </w:r>
      <w:r>
        <w:tab/>
        <w:t xml:space="preserve">LG has some concerns with this solutions and how the UE handles the SI updates.  Huawei thinks that anyways the UE will monitor the other carrier and can update the network.  TIM thinks that we can have smart implementation to spread the burden across different UEs.  </w:t>
      </w:r>
    </w:p>
    <w:p w:rsidR="00792476" w:rsidRDefault="003D3B5B" w:rsidP="00030F63">
      <w:pPr>
        <w:pStyle w:val="Doc-text2"/>
      </w:pPr>
      <w:r>
        <w:t>-</w:t>
      </w:r>
      <w:r>
        <w:tab/>
      </w:r>
      <w:r w:rsidR="00963699">
        <w:t xml:space="preserve">Qualcomm wonders if this is applicable only for UEs that are interested in inter-carrier and inter-freq.  </w:t>
      </w:r>
    </w:p>
    <w:p w:rsidR="00792476" w:rsidRDefault="00963699" w:rsidP="00030F63">
      <w:pPr>
        <w:pStyle w:val="Doc-text2"/>
      </w:pPr>
      <w:r>
        <w:t>-</w:t>
      </w:r>
      <w:r>
        <w:tab/>
        <w:t xml:space="preserve">Samsung and Panasonic thinks this is strange.  Ericsson </w:t>
      </w:r>
      <w:r w:rsidR="00390DDB">
        <w:t>and TIM indicate</w:t>
      </w:r>
      <w:r>
        <w:t xml:space="preserve"> that the alternative solution is that all UEs read SIB19.  </w:t>
      </w:r>
    </w:p>
    <w:p w:rsidR="00792476" w:rsidRDefault="00390DDB" w:rsidP="00030F63">
      <w:pPr>
        <w:pStyle w:val="Doc-text2"/>
      </w:pPr>
      <w:r>
        <w:t>-</w:t>
      </w:r>
      <w:r>
        <w:tab/>
        <w:t xml:space="preserve">Qualcomm thinks that we already have the support in the UE of SIB19 reading and the only thing missing is the report, so maybe we can compromise on having this in the connected mode. </w:t>
      </w:r>
      <w:r w:rsidR="005048D7">
        <w:t xml:space="preserve"> TIM thinks that we can do only connected mode and see how the gap report looks like.  </w:t>
      </w:r>
    </w:p>
    <w:p w:rsidR="00792476" w:rsidRDefault="005048D7" w:rsidP="00030F63">
      <w:pPr>
        <w:pStyle w:val="Doc-text2"/>
      </w:pPr>
      <w:r>
        <w:t>-</w:t>
      </w:r>
      <w:r>
        <w:tab/>
      </w:r>
      <w:r w:rsidR="00390DDB">
        <w:t xml:space="preserve"> Panasonic is concerned with what happens with a rogue UE reporting false information.  </w:t>
      </w:r>
    </w:p>
    <w:p w:rsidR="00792476" w:rsidRPr="007E7F8C" w:rsidRDefault="00963699" w:rsidP="00030F63">
      <w:pPr>
        <w:pStyle w:val="Doc-text2"/>
      </w:pPr>
      <w:r>
        <w:t>=&gt;</w:t>
      </w:r>
      <w:r>
        <w:tab/>
        <w:t>Noted</w:t>
      </w:r>
    </w:p>
    <w:p w:rsidR="004529FE" w:rsidRDefault="004529FE" w:rsidP="004529FE">
      <w:pPr>
        <w:pStyle w:val="Doc-text2"/>
      </w:pPr>
    </w:p>
    <w:tbl>
      <w:tblPr>
        <w:tblStyle w:val="TableGrid"/>
        <w:tblW w:w="0" w:type="auto"/>
        <w:tblInd w:w="1075" w:type="dxa"/>
        <w:tblLook w:val="04A0" w:firstRow="1" w:lastRow="0" w:firstColumn="1" w:lastColumn="0" w:noHBand="0" w:noVBand="1"/>
      </w:tblPr>
      <w:tblGrid>
        <w:gridCol w:w="8268"/>
      </w:tblGrid>
      <w:tr w:rsidR="004C1CD8" w:rsidTr="00030F63">
        <w:tc>
          <w:tcPr>
            <w:tcW w:w="8268" w:type="dxa"/>
          </w:tcPr>
          <w:p w:rsidR="004C1CD8" w:rsidRDefault="004C1CD8" w:rsidP="004529FE">
            <w:pPr>
              <w:pStyle w:val="Doc-text2"/>
              <w:ind w:left="0" w:firstLine="0"/>
            </w:pPr>
            <w:r>
              <w:t>Agreements:</w:t>
            </w:r>
          </w:p>
          <w:p w:rsidR="00792476" w:rsidRDefault="002B0028" w:rsidP="00030F63">
            <w:pPr>
              <w:pStyle w:val="Doc-text2"/>
              <w:numPr>
                <w:ilvl w:val="0"/>
                <w:numId w:val="40"/>
              </w:numPr>
            </w:pPr>
            <w:r>
              <w:t xml:space="preserve">If SIB 19 is not broadcasted by the serving cell the UE shall not enter connected mode </w:t>
            </w:r>
            <w:r w:rsidR="00C660F0">
              <w:t xml:space="preserve">on the serving cell </w:t>
            </w:r>
            <w:r>
              <w:t xml:space="preserve">to perform discovery or to request gaps or resources.  </w:t>
            </w:r>
          </w:p>
          <w:p w:rsidR="00792476" w:rsidRDefault="00AE77CD" w:rsidP="00030F63">
            <w:pPr>
              <w:pStyle w:val="Doc-text2"/>
              <w:numPr>
                <w:ilvl w:val="0"/>
                <w:numId w:val="40"/>
              </w:numPr>
            </w:pPr>
            <w:r>
              <w:t>In</w:t>
            </w:r>
            <w:r w:rsidR="003F4771">
              <w:t xml:space="preserve"> SIB19 </w:t>
            </w:r>
            <w:r>
              <w:t xml:space="preserve">can provide </w:t>
            </w:r>
            <w:r w:rsidR="003A5C6B">
              <w:t xml:space="preserve">discovery </w:t>
            </w:r>
            <w:r>
              <w:t>resources for multiple cell</w:t>
            </w:r>
            <w:r w:rsidR="003A5C6B">
              <w:t xml:space="preserve">s for an associated frequency. </w:t>
            </w:r>
            <w:r>
              <w:t xml:space="preserve"> The cell id of the cells </w:t>
            </w:r>
            <w:r w:rsidR="003A5C6B">
              <w:t xml:space="preserve">associated with a </w:t>
            </w:r>
            <w:r w:rsidR="00C40654">
              <w:t xml:space="preserve">tx </w:t>
            </w:r>
            <w:r>
              <w:t xml:space="preserve">configuration will also be provided.   </w:t>
            </w:r>
            <w:r w:rsidR="00C40654">
              <w:t>For rx configuration a similar structure to rel-12 rx pool will be used.</w:t>
            </w:r>
          </w:p>
          <w:p w:rsidR="00792476" w:rsidRDefault="00792476" w:rsidP="00030F63">
            <w:pPr>
              <w:pStyle w:val="Doc-text2"/>
              <w:ind w:left="720" w:firstLine="0"/>
            </w:pPr>
          </w:p>
          <w:p w:rsidR="00792476" w:rsidRDefault="001175FD" w:rsidP="00030F63">
            <w:pPr>
              <w:pStyle w:val="Doc-text2"/>
              <w:numPr>
                <w:ilvl w:val="0"/>
                <w:numId w:val="40"/>
              </w:numPr>
            </w:pPr>
            <w:r>
              <w:t>For public safety, if the UE is out-of-coverage, it only uses the pre-configured resources</w:t>
            </w:r>
          </w:p>
          <w:p w:rsidR="00792476" w:rsidRDefault="00C40654" w:rsidP="00030F63">
            <w:pPr>
              <w:pStyle w:val="Doc-text2"/>
              <w:ind w:left="720" w:firstLine="0"/>
            </w:pPr>
            <w:r>
              <w:t xml:space="preserve">  </w:t>
            </w:r>
          </w:p>
          <w:p w:rsidR="00C660F0" w:rsidRDefault="00C660F0" w:rsidP="00C660F0">
            <w:pPr>
              <w:pStyle w:val="Doc-text2"/>
              <w:ind w:left="0" w:firstLine="0"/>
            </w:pPr>
            <w:r>
              <w:rPr>
                <w:i/>
              </w:rPr>
              <w:t>FFS</w:t>
            </w:r>
          </w:p>
          <w:p w:rsidR="00C660F0" w:rsidRDefault="00C660F0" w:rsidP="00C660F0">
            <w:pPr>
              <w:pStyle w:val="Doc-text2"/>
              <w:numPr>
                <w:ilvl w:val="0"/>
                <w:numId w:val="39"/>
              </w:numPr>
            </w:pPr>
            <w:r>
              <w:t xml:space="preserve">If SIB 19 is not broadcasted by the serving cell, for commercial services, may perform inter carrier discovery transmission on a carrier/PLMN that is authorized by the network, as long as ongoing Uu operations is not affected.  The understanding is that UE should not request gaps in this cases.  </w:t>
            </w:r>
          </w:p>
          <w:p w:rsidR="00C660F0" w:rsidRDefault="00C660F0" w:rsidP="00C660F0">
            <w:pPr>
              <w:pStyle w:val="Doc-text2"/>
              <w:numPr>
                <w:ilvl w:val="0"/>
                <w:numId w:val="39"/>
              </w:numPr>
            </w:pPr>
            <w:r>
              <w:t>For PS, i</w:t>
            </w:r>
            <w:r w:rsidRPr="00533C87">
              <w:t>f SIB 19 is not broadcasted by the serving cell reads SIB 19 transmitted by the detected cell on PS carrier to acquire the discovery resource configuration for discovery transmissions</w:t>
            </w:r>
            <w:r>
              <w:t xml:space="preserve">.  </w:t>
            </w:r>
          </w:p>
          <w:p w:rsidR="00792476" w:rsidRDefault="00792476">
            <w:pPr>
              <w:pStyle w:val="Doc-text2"/>
              <w:ind w:left="0" w:firstLine="0"/>
            </w:pPr>
          </w:p>
        </w:tc>
      </w:tr>
    </w:tbl>
    <w:p w:rsidR="004C1CD8" w:rsidRDefault="004C1CD8" w:rsidP="004529FE">
      <w:pPr>
        <w:pStyle w:val="Doc-text2"/>
      </w:pPr>
    </w:p>
    <w:p w:rsidR="00792476" w:rsidRDefault="00F55D47" w:rsidP="00030F63">
      <w:pPr>
        <w:pStyle w:val="EmailDiscussion"/>
      </w:pPr>
      <w:r>
        <w:t>[D2D/Inter-carrier/PLMN] – Qualcomm</w:t>
      </w:r>
    </w:p>
    <w:p w:rsidR="00792476" w:rsidRDefault="00F55D47">
      <w:pPr>
        <w:pStyle w:val="Doc-text2"/>
      </w:pPr>
      <w:r>
        <w:t>-</w:t>
      </w:r>
      <w:r>
        <w:tab/>
        <w:t>Discuss the criteria the UE should meet in order be able to transmit on the other PS and commercial carrier (e.g. whether S criterion should be met)</w:t>
      </w:r>
    </w:p>
    <w:p w:rsidR="00792476" w:rsidRDefault="00792476">
      <w:pPr>
        <w:pStyle w:val="Doc-text2"/>
      </w:pPr>
    </w:p>
    <w:p w:rsidR="002D0017" w:rsidRDefault="007E7F8C" w:rsidP="002D0017">
      <w:pPr>
        <w:pStyle w:val="Doc-title"/>
      </w:pPr>
      <w:hyperlink r:id="rId77" w:history="1">
        <w:r w:rsidR="002D0017" w:rsidRPr="000701EA">
          <w:rPr>
            <w:rStyle w:val="Hyperlink"/>
          </w:rPr>
          <w:t>R2-154077</w:t>
        </w:r>
      </w:hyperlink>
      <w:r w:rsidR="002D0017">
        <w:tab/>
        <w:t xml:space="preserve">the issues on the SIB18 change of the iner-carrier </w:t>
      </w:r>
      <w:r w:rsidR="002D0017">
        <w:tab/>
        <w:t>Beijing Xinwei Telecom Techn.</w:t>
      </w:r>
      <w:r w:rsidR="002D0017">
        <w:tab/>
        <w:t>discussion</w:t>
      </w:r>
    </w:p>
    <w:p w:rsidR="002D0017" w:rsidRDefault="007E7F8C" w:rsidP="002D0017">
      <w:pPr>
        <w:pStyle w:val="Doc-title"/>
      </w:pPr>
      <w:hyperlink r:id="rId78" w:history="1">
        <w:r w:rsidR="002D0017" w:rsidRPr="000701EA">
          <w:rPr>
            <w:rStyle w:val="Hyperlink"/>
          </w:rPr>
          <w:t>R2-154377</w:t>
        </w:r>
      </w:hyperlink>
      <w:r w:rsidR="002D0017">
        <w:tab/>
        <w:t>Carrier Prioritization for Type 1 Inter-Carrier Discovery Transmission</w:t>
      </w:r>
      <w:r w:rsidR="002D0017">
        <w:tab/>
        <w:t>ITRI</w:t>
      </w:r>
      <w:r w:rsidR="002D0017">
        <w:tab/>
        <w:t>discussion</w:t>
      </w:r>
    </w:p>
    <w:p w:rsidR="002D0017" w:rsidRDefault="007E7F8C" w:rsidP="002D0017">
      <w:pPr>
        <w:pStyle w:val="Doc-title"/>
      </w:pPr>
      <w:hyperlink r:id="rId79" w:history="1">
        <w:r w:rsidR="002D0017" w:rsidRPr="000701EA">
          <w:rPr>
            <w:rStyle w:val="Hyperlink"/>
          </w:rPr>
          <w:t>R2-154384</w:t>
        </w:r>
      </w:hyperlink>
      <w:r w:rsidR="002D0017">
        <w:tab/>
        <w:t>Provision of discovery resource configuration for non-serving carrier</w:t>
      </w:r>
      <w:r w:rsidR="002D0017">
        <w:tab/>
        <w:t>Intel Corporation</w:t>
      </w:r>
      <w:r w:rsidR="002D0017">
        <w:tab/>
        <w:t>discussion</w:t>
      </w:r>
    </w:p>
    <w:p w:rsidR="002D0017" w:rsidRDefault="007E7F8C" w:rsidP="002D0017">
      <w:pPr>
        <w:pStyle w:val="Doc-title"/>
      </w:pPr>
      <w:hyperlink r:id="rId80" w:history="1">
        <w:r w:rsidR="002D0017" w:rsidRPr="000701EA">
          <w:rPr>
            <w:rStyle w:val="Hyperlink"/>
          </w:rPr>
          <w:t>R2-154565</w:t>
        </w:r>
      </w:hyperlink>
      <w:r w:rsidR="002D0017">
        <w:tab/>
        <w:t xml:space="preserve"> Inter-frequency discovery</w:t>
      </w:r>
      <w:r w:rsidR="002D0017">
        <w:tab/>
        <w:t>LG Electronics France</w:t>
      </w:r>
      <w:r w:rsidR="002D0017">
        <w:tab/>
        <w:t>discussion</w:t>
      </w:r>
    </w:p>
    <w:p w:rsidR="002D0017" w:rsidRPr="00C43FB6" w:rsidRDefault="002D0017" w:rsidP="002D0017">
      <w:pPr>
        <w:pStyle w:val="Doc-text2"/>
      </w:pPr>
      <w:r>
        <w:t>late</w:t>
      </w:r>
    </w:p>
    <w:p w:rsidR="002D0017" w:rsidRDefault="007E7F8C" w:rsidP="002D0017">
      <w:pPr>
        <w:pStyle w:val="Doc-title"/>
      </w:pPr>
      <w:hyperlink r:id="rId81" w:history="1">
        <w:r w:rsidR="002D0017" w:rsidRPr="000701EA">
          <w:rPr>
            <w:rStyle w:val="Hyperlink"/>
          </w:rPr>
          <w:t>R2-154573</w:t>
        </w:r>
      </w:hyperlink>
      <w:r w:rsidR="002D0017">
        <w:tab/>
        <w:t>Measurement and selection of reference cell for discovery</w:t>
      </w:r>
      <w:r w:rsidR="002D0017">
        <w:tab/>
        <w:t>LG Electronics France</w:t>
      </w:r>
      <w:r w:rsidR="002D0017">
        <w:tab/>
        <w:t>discussion</w:t>
      </w:r>
    </w:p>
    <w:p w:rsidR="002D0017" w:rsidRPr="00C43FB6" w:rsidRDefault="002D0017" w:rsidP="002D0017">
      <w:pPr>
        <w:pStyle w:val="Doc-text2"/>
      </w:pPr>
      <w:r>
        <w:t>late</w:t>
      </w:r>
    </w:p>
    <w:p w:rsidR="002D0017" w:rsidRDefault="007E7F8C" w:rsidP="002D0017">
      <w:pPr>
        <w:pStyle w:val="Doc-title"/>
      </w:pPr>
      <w:hyperlink r:id="rId82" w:history="1">
        <w:r w:rsidR="002D0017" w:rsidRPr="000701EA">
          <w:rPr>
            <w:rStyle w:val="Hyperlink"/>
          </w:rPr>
          <w:t>R2-154679</w:t>
        </w:r>
      </w:hyperlink>
      <w:r w:rsidR="002D0017">
        <w:tab/>
        <w:t xml:space="preserve">Possible issue on access restriction of intra-PLMN and coordinated inter-PLMN cells </w:t>
      </w:r>
      <w:r w:rsidR="002D0017">
        <w:tab/>
        <w:t>Kyocera</w:t>
      </w:r>
      <w:r w:rsidR="002D0017">
        <w:tab/>
        <w:t>discussion</w:t>
      </w:r>
    </w:p>
    <w:p w:rsidR="002D0017" w:rsidRPr="002D0017" w:rsidRDefault="00166F83" w:rsidP="002D0017">
      <w:pPr>
        <w:pStyle w:val="Doc-text2"/>
      </w:pPr>
      <w:r>
        <w:t>Above 6 Tdoc not treated</w:t>
      </w:r>
    </w:p>
    <w:p w:rsidR="00004A19" w:rsidRDefault="00004A19" w:rsidP="002F4A2F">
      <w:pPr>
        <w:pStyle w:val="Doc-text2"/>
        <w:tabs>
          <w:tab w:val="clear" w:pos="1622"/>
          <w:tab w:val="left" w:pos="1710"/>
        </w:tabs>
        <w:ind w:left="0" w:firstLine="0"/>
        <w:rPr>
          <w:b/>
        </w:rPr>
      </w:pPr>
    </w:p>
    <w:p w:rsidR="002D0017" w:rsidRPr="00004A19" w:rsidRDefault="002D0017" w:rsidP="002F4A2F">
      <w:pPr>
        <w:pStyle w:val="Doc-text2"/>
        <w:tabs>
          <w:tab w:val="clear" w:pos="1622"/>
          <w:tab w:val="left" w:pos="1710"/>
        </w:tabs>
        <w:ind w:left="0" w:firstLine="0"/>
        <w:rPr>
          <w:b/>
        </w:rPr>
      </w:pPr>
      <w:r>
        <w:rPr>
          <w:b/>
        </w:rPr>
        <w:t>Gaps</w:t>
      </w:r>
    </w:p>
    <w:p w:rsidR="00004A19" w:rsidRDefault="007E7F8C" w:rsidP="00004A19">
      <w:pPr>
        <w:pStyle w:val="Doc-title"/>
      </w:pPr>
      <w:hyperlink r:id="rId83" w:history="1">
        <w:r w:rsidR="00004A19" w:rsidRPr="000701EA">
          <w:rPr>
            <w:rStyle w:val="Hyperlink"/>
          </w:rPr>
          <w:t>R2-154148</w:t>
        </w:r>
      </w:hyperlink>
      <w:r w:rsidR="00004A19" w:rsidRPr="00004A19">
        <w:tab/>
        <w:t>Sidelink gap request for direct discovery</w:t>
      </w:r>
      <w:r w:rsidR="00004A19" w:rsidRPr="00004A19">
        <w:tab/>
        <w:t>Nokia Networks</w:t>
      </w:r>
      <w:r w:rsidR="00004A19" w:rsidRPr="00004A19">
        <w:tab/>
        <w:t>discussion</w:t>
      </w:r>
    </w:p>
    <w:p w:rsidR="00792476" w:rsidRDefault="00374753" w:rsidP="00030F63">
      <w:pPr>
        <w:pStyle w:val="Doc-text2"/>
      </w:pPr>
      <w:r>
        <w:lastRenderedPageBreak/>
        <w:t>-</w:t>
      </w:r>
      <w:r>
        <w:tab/>
        <w:t>Qualcomm wonders if the gap is per carrier</w:t>
      </w:r>
      <w:r w:rsidR="00C40055">
        <w:t>, discovery is performed per carrier on a per active cell</w:t>
      </w:r>
      <w:r>
        <w:t xml:space="preserve">.  Nokia’s understanding is that we already agreed on a per UE basis.  Qualcomm’s understanding </w:t>
      </w:r>
      <w:r w:rsidR="00C40055">
        <w:t xml:space="preserve">is different, the gaps can be per UE, but the UE can report per carrier.  </w:t>
      </w:r>
    </w:p>
    <w:p w:rsidR="00792476" w:rsidRDefault="00C40055" w:rsidP="00030F63">
      <w:pPr>
        <w:pStyle w:val="Doc-text2"/>
      </w:pPr>
      <w:r>
        <w:t>-</w:t>
      </w:r>
      <w:r>
        <w:tab/>
        <w:t xml:space="preserve">Ericsson thinks that we don’t need all this cases.  Samsung agrees.  </w:t>
      </w:r>
    </w:p>
    <w:p w:rsidR="00792476" w:rsidRDefault="00C40055" w:rsidP="00030F63">
      <w:pPr>
        <w:pStyle w:val="Doc-text2"/>
      </w:pPr>
      <w:r>
        <w:t>-</w:t>
      </w:r>
      <w:r>
        <w:tab/>
        <w:t xml:space="preserve">ZTE thinks that combining the different pools together can be quite complicated.  Ericsson thinks that we should have a simple design.  </w:t>
      </w:r>
    </w:p>
    <w:p w:rsidR="00792476" w:rsidRDefault="00C40055" w:rsidP="00030F63">
      <w:pPr>
        <w:pStyle w:val="Doc-text2"/>
      </w:pPr>
      <w:r>
        <w:t>-</w:t>
      </w:r>
      <w:r>
        <w:tab/>
        <w:t xml:space="preserve">Huawei wonders if we allow the UE to transmit on multiple carriers. Qualcomm thinks that we should prioritize the single carrier tx.  Intel thinks that one time pattern in time domain is simple.  </w:t>
      </w:r>
      <w:r w:rsidR="00B503FD">
        <w:t>Samsung wonders if we have one gap why can’t we rely on DRX?</w:t>
      </w:r>
    </w:p>
    <w:p w:rsidR="00792476" w:rsidRDefault="00B503FD" w:rsidP="00030F63">
      <w:pPr>
        <w:pStyle w:val="Doc-text2"/>
      </w:pPr>
      <w:r>
        <w:t>-</w:t>
      </w:r>
      <w:r>
        <w:tab/>
        <w:t xml:space="preserve">Qualcomm thinks that the gaps should be reported per activated cell.  </w:t>
      </w:r>
    </w:p>
    <w:p w:rsidR="00792476" w:rsidRDefault="00166F83" w:rsidP="00030F63">
      <w:pPr>
        <w:pStyle w:val="Doc-text2"/>
      </w:pPr>
      <w:r>
        <w:t>=&gt;</w:t>
      </w:r>
      <w:r>
        <w:tab/>
        <w:t>Noted</w:t>
      </w:r>
    </w:p>
    <w:p w:rsidR="00792476" w:rsidRPr="007E7F8C" w:rsidRDefault="00792476" w:rsidP="00030F63">
      <w:pPr>
        <w:pStyle w:val="Doc-text2"/>
      </w:pPr>
    </w:p>
    <w:p w:rsidR="002D0017" w:rsidRDefault="007E7F8C" w:rsidP="002D0017">
      <w:pPr>
        <w:pStyle w:val="Doc-title"/>
      </w:pPr>
      <w:hyperlink r:id="rId84" w:history="1">
        <w:r w:rsidR="002D0017" w:rsidRPr="000701EA">
          <w:rPr>
            <w:rStyle w:val="Hyperlink"/>
          </w:rPr>
          <w:t>R2-154156</w:t>
        </w:r>
      </w:hyperlink>
      <w:r w:rsidR="002D0017">
        <w:tab/>
        <w:t>On D2D gaps</w:t>
      </w:r>
      <w:r w:rsidR="002D0017">
        <w:tab/>
        <w:t>Ericsson</w:t>
      </w:r>
      <w:r w:rsidR="002D0017">
        <w:tab/>
        <w:t>discussion</w:t>
      </w:r>
    </w:p>
    <w:p w:rsidR="00792476" w:rsidRDefault="00465DC4" w:rsidP="00030F63">
      <w:pPr>
        <w:pStyle w:val="Doc-text2"/>
      </w:pPr>
      <w:r>
        <w:t>-</w:t>
      </w:r>
      <w:r>
        <w:tab/>
        <w:t xml:space="preserve">ZTE wonders if the reception can happen in multiple frequencies. </w:t>
      </w:r>
    </w:p>
    <w:p w:rsidR="00792476" w:rsidRPr="007E7F8C" w:rsidRDefault="007760C9" w:rsidP="00030F63">
      <w:pPr>
        <w:pStyle w:val="Doc-text2"/>
      </w:pPr>
      <w:r>
        <w:t>-</w:t>
      </w:r>
      <w:r>
        <w:tab/>
      </w:r>
    </w:p>
    <w:p w:rsidR="00B503FD" w:rsidRDefault="00C43611" w:rsidP="00B503FD">
      <w:pPr>
        <w:pStyle w:val="Doc-text2"/>
        <w:rPr>
          <w:i/>
        </w:rPr>
      </w:pPr>
      <w:r w:rsidRPr="00030F63">
        <w:rPr>
          <w:i/>
        </w:rPr>
        <w:t>Proposal 2</w:t>
      </w:r>
      <w:r w:rsidRPr="00030F63">
        <w:rPr>
          <w:i/>
        </w:rPr>
        <w:tab/>
        <w:t>Necessary condition to trigger a D2D gap request is that the UE does not have an available RX/TX chain to be allocated to the ProSe discovery carrier.</w:t>
      </w:r>
    </w:p>
    <w:p w:rsidR="007760C9" w:rsidRPr="00030F63" w:rsidRDefault="007760C9" w:rsidP="00B503FD">
      <w:pPr>
        <w:pStyle w:val="Doc-text2"/>
      </w:pPr>
      <w:r>
        <w:t>-</w:t>
      </w:r>
      <w:r>
        <w:tab/>
        <w:t xml:space="preserve">Qualcomm wonders how we would capture it in stage 3.  </w:t>
      </w:r>
    </w:p>
    <w:p w:rsidR="00792476" w:rsidRDefault="00792476" w:rsidP="00030F63">
      <w:pPr>
        <w:pStyle w:val="Doc-text2"/>
        <w:ind w:left="0" w:firstLine="0"/>
      </w:pPr>
    </w:p>
    <w:p w:rsidR="00792476" w:rsidRPr="00030F63" w:rsidRDefault="003E61E3" w:rsidP="00030F63">
      <w:pPr>
        <w:pStyle w:val="Doc-text2"/>
        <w:ind w:left="363"/>
        <w:rPr>
          <w:i/>
        </w:rPr>
      </w:pPr>
      <w:r w:rsidRPr="00030F63">
        <w:rPr>
          <w:i/>
        </w:rPr>
        <w:t>Discussion</w:t>
      </w:r>
      <w:r w:rsidR="007E7F8C">
        <w:rPr>
          <w:i/>
        </w:rPr>
        <w:t>s on 4148 and 4156</w:t>
      </w:r>
      <w:r w:rsidRPr="00030F63">
        <w:rPr>
          <w:i/>
        </w:rPr>
        <w:t xml:space="preserve"> </w:t>
      </w:r>
    </w:p>
    <w:p w:rsidR="00792476" w:rsidRDefault="00792476" w:rsidP="00030F63">
      <w:pPr>
        <w:pStyle w:val="Doc-text2"/>
      </w:pPr>
    </w:p>
    <w:p w:rsidR="00792476" w:rsidRDefault="00B503FD" w:rsidP="00030F63">
      <w:pPr>
        <w:pStyle w:val="Doc-text2"/>
        <w:rPr>
          <w:i/>
        </w:rPr>
      </w:pPr>
      <w:r w:rsidRPr="00030F63">
        <w:rPr>
          <w:i/>
        </w:rPr>
        <w:t>What is reported in the gap request</w:t>
      </w:r>
    </w:p>
    <w:p w:rsidR="007E7F8C" w:rsidRPr="00030F63" w:rsidRDefault="007E7F8C" w:rsidP="00030F63">
      <w:pPr>
        <w:pStyle w:val="Doc-text2"/>
        <w:rPr>
          <w:i/>
        </w:rPr>
      </w:pPr>
    </w:p>
    <w:p w:rsidR="00792476" w:rsidRPr="00030F63" w:rsidRDefault="007760C9" w:rsidP="00030F63">
      <w:pPr>
        <w:pStyle w:val="Doc-text2"/>
        <w:rPr>
          <w:i/>
        </w:rPr>
      </w:pPr>
      <w:r w:rsidRPr="00030F63">
        <w:rPr>
          <w:i/>
        </w:rPr>
        <w:t>Reception</w:t>
      </w:r>
    </w:p>
    <w:p w:rsidR="00792476" w:rsidRDefault="003A0B3B" w:rsidP="00030F63">
      <w:pPr>
        <w:pStyle w:val="Doc-text2"/>
        <w:rPr>
          <w:i/>
        </w:rPr>
      </w:pPr>
      <w:r>
        <w:t xml:space="preserve">Option 1) reception gaps </w:t>
      </w:r>
      <w:r w:rsidRPr="00CD7115">
        <w:rPr>
          <w:i/>
        </w:rPr>
        <w:t>are not performed if new data UL transmissions or HARQ retransmissions are expected during the discovery reception gap (including interruption subframes).</w:t>
      </w:r>
    </w:p>
    <w:p w:rsidR="00792476" w:rsidRDefault="003A0B3B" w:rsidP="00030F63">
      <w:pPr>
        <w:pStyle w:val="Doc-text2"/>
      </w:pPr>
      <w:r>
        <w:rPr>
          <w:i/>
        </w:rPr>
        <w:t xml:space="preserve">Option 2) The UE during reception gaps doesn’t monitor PDCCH and does not perform any DL Uu operation.  </w:t>
      </w:r>
    </w:p>
    <w:p w:rsidR="00792476" w:rsidRDefault="003A0B3B" w:rsidP="00030F63">
      <w:pPr>
        <w:pStyle w:val="Doc-text2"/>
      </w:pPr>
      <w:r>
        <w:t>-</w:t>
      </w:r>
      <w:r>
        <w:tab/>
        <w:t xml:space="preserve">Ericsson thinks that Option 2 as long as the UE fulfils the measurement requirements.  ZTE thinks that the network should take measurements requirements into account.  </w:t>
      </w:r>
    </w:p>
    <w:p w:rsidR="00792476" w:rsidRDefault="00792476" w:rsidP="00030F63">
      <w:pPr>
        <w:pStyle w:val="Doc-text2"/>
      </w:pPr>
    </w:p>
    <w:p w:rsidR="00792476" w:rsidRPr="00030F63" w:rsidRDefault="00C43611" w:rsidP="00030F63">
      <w:pPr>
        <w:pStyle w:val="Doc-text2"/>
        <w:rPr>
          <w:i/>
        </w:rPr>
      </w:pPr>
      <w:r w:rsidRPr="00030F63">
        <w:rPr>
          <w:i/>
        </w:rPr>
        <w:t xml:space="preserve">Transmission </w:t>
      </w:r>
      <w:r w:rsidR="00A469D0">
        <w:rPr>
          <w:i/>
        </w:rPr>
        <w:t xml:space="preserve">gap request </w:t>
      </w:r>
    </w:p>
    <w:p w:rsidR="00792476" w:rsidRPr="00030F63" w:rsidRDefault="00C43611" w:rsidP="00030F63">
      <w:pPr>
        <w:pStyle w:val="Doc-text2"/>
        <w:ind w:left="1803"/>
        <w:rPr>
          <w:i/>
        </w:rPr>
      </w:pPr>
      <w:r w:rsidRPr="00030F63">
        <w:rPr>
          <w:i/>
        </w:rPr>
        <w:t xml:space="preserve">Option 1)  UE sends the full transmission pool </w:t>
      </w:r>
      <w:r w:rsidR="00A469D0">
        <w:rPr>
          <w:i/>
        </w:rPr>
        <w:t xml:space="preserve">and the eNB configures the UE with a gap (the gap consists of a set of subframes in which the UE can transmits) </w:t>
      </w:r>
    </w:p>
    <w:p w:rsidR="00792476" w:rsidRPr="00030F63" w:rsidRDefault="00C43611" w:rsidP="00030F63">
      <w:pPr>
        <w:pStyle w:val="Doc-text2"/>
        <w:ind w:left="1803"/>
        <w:rPr>
          <w:i/>
        </w:rPr>
      </w:pPr>
      <w:r w:rsidRPr="00030F63">
        <w:rPr>
          <w:i/>
        </w:rPr>
        <w:t>Option 2)  The UE only sends the subframes which it choses for transmission</w:t>
      </w:r>
      <w:r w:rsidR="00A469D0">
        <w:rPr>
          <w:i/>
        </w:rPr>
        <w:t xml:space="preserve"> </w:t>
      </w:r>
    </w:p>
    <w:p w:rsidR="00792476" w:rsidRDefault="00792476" w:rsidP="00030F63">
      <w:pPr>
        <w:pStyle w:val="Doc-text2"/>
      </w:pPr>
    </w:p>
    <w:p w:rsidR="00792476" w:rsidRDefault="00A469D0" w:rsidP="00030F63">
      <w:pPr>
        <w:pStyle w:val="Doc-text2"/>
      </w:pPr>
      <w:r>
        <w:t>-</w:t>
      </w:r>
      <w:r>
        <w:tab/>
      </w:r>
      <w:r w:rsidR="00473ADF">
        <w:t xml:space="preserve">Panasonic thinks that if the UE does option 2 then there will be a lot of signalling overhead. Huawei doesn’t think that it is problem if the UE signals the full pool and the eNB selects. </w:t>
      </w:r>
    </w:p>
    <w:p w:rsidR="00792476" w:rsidRDefault="00792476" w:rsidP="00030F63">
      <w:pPr>
        <w:pStyle w:val="Doc-text2"/>
      </w:pPr>
    </w:p>
    <w:p w:rsidR="00B503FD" w:rsidRPr="00030F63" w:rsidRDefault="00B503FD" w:rsidP="00B503FD">
      <w:pPr>
        <w:pStyle w:val="Doc-text2"/>
        <w:rPr>
          <w:i/>
        </w:rPr>
      </w:pPr>
      <w:r w:rsidRPr="00030F63">
        <w:rPr>
          <w:i/>
        </w:rPr>
        <w:t>When to trigger a gap</w:t>
      </w:r>
    </w:p>
    <w:p w:rsidR="00B503FD" w:rsidRDefault="00B503FD" w:rsidP="00B503FD">
      <w:pPr>
        <w:pStyle w:val="Doc-text2"/>
      </w:pPr>
    </w:p>
    <w:p w:rsidR="00B503FD" w:rsidRDefault="00B503FD" w:rsidP="00B503FD">
      <w:pPr>
        <w:pStyle w:val="Doc-text2"/>
      </w:pPr>
      <w:r>
        <w:t xml:space="preserve">UE behaviour during </w:t>
      </w:r>
      <w:r w:rsidR="00D04A45">
        <w:t xml:space="preserve">transmission </w:t>
      </w:r>
      <w:r>
        <w:t xml:space="preserve">gap </w:t>
      </w:r>
    </w:p>
    <w:p w:rsidR="00792476" w:rsidRPr="00030F63" w:rsidRDefault="00C43611" w:rsidP="00030F63">
      <w:pPr>
        <w:pStyle w:val="Doc-text2"/>
        <w:ind w:left="1803"/>
        <w:rPr>
          <w:i/>
        </w:rPr>
      </w:pPr>
      <w:r w:rsidRPr="00030F63">
        <w:rPr>
          <w:i/>
        </w:rPr>
        <w:t>Option 1) the UE prioritize the Uu over the gap</w:t>
      </w:r>
      <w:r w:rsidR="00010A98">
        <w:rPr>
          <w:i/>
        </w:rPr>
        <w:t xml:space="preserve"> </w:t>
      </w:r>
      <w:r w:rsidRPr="00030F63">
        <w:rPr>
          <w:i/>
        </w:rPr>
        <w:t>when it can</w:t>
      </w:r>
    </w:p>
    <w:p w:rsidR="00792476" w:rsidRDefault="00C43611" w:rsidP="00030F63">
      <w:pPr>
        <w:pStyle w:val="Doc-text2"/>
        <w:ind w:left="1803"/>
        <w:rPr>
          <w:i/>
        </w:rPr>
      </w:pPr>
      <w:r w:rsidRPr="00030F63">
        <w:rPr>
          <w:i/>
        </w:rPr>
        <w:t xml:space="preserve">Option 2) the UE ignores any Uu UL transmission </w:t>
      </w:r>
      <w:r w:rsidR="00010A98">
        <w:rPr>
          <w:i/>
        </w:rPr>
        <w:t>when a conflict occurs</w:t>
      </w:r>
    </w:p>
    <w:p w:rsidR="00792476" w:rsidRDefault="00792476" w:rsidP="00030F63">
      <w:pPr>
        <w:pStyle w:val="Doc-text2"/>
        <w:ind w:left="1803"/>
      </w:pPr>
    </w:p>
    <w:p w:rsidR="00792476" w:rsidRDefault="00A469D0" w:rsidP="00030F63">
      <w:pPr>
        <w:pStyle w:val="Doc-text2"/>
      </w:pPr>
      <w:r>
        <w:t>-</w:t>
      </w:r>
      <w:r>
        <w:tab/>
        <w:t xml:space="preserve">Qualcomm wonders what gap means if this is Rel-12 behaviour.  Ericsson, the gaps will allow the eNB to give UE opportunities to transmit, but gives the flexibility to sometimes override this decision.  With Option 2 the eNB cannot schedule the UE.  </w:t>
      </w:r>
      <w:r w:rsidR="00010A98">
        <w:t xml:space="preserve"> </w:t>
      </w:r>
    </w:p>
    <w:p w:rsidR="00792476" w:rsidRDefault="00010A98" w:rsidP="00030F63">
      <w:pPr>
        <w:pStyle w:val="Doc-text2"/>
      </w:pPr>
      <w:r>
        <w:t>-</w:t>
      </w:r>
      <w:r>
        <w:tab/>
        <w:t xml:space="preserve">Intel thinks that there is no change to Rel-12 behaviour. </w:t>
      </w:r>
    </w:p>
    <w:p w:rsidR="00792476" w:rsidRDefault="00010A98" w:rsidP="00030F63">
      <w:pPr>
        <w:pStyle w:val="Doc-text2"/>
      </w:pPr>
      <w:r>
        <w:t>-</w:t>
      </w:r>
      <w:r>
        <w:tab/>
        <w:t xml:space="preserve">CATT with Option 2 the eNB can always de-configure the gap.  </w:t>
      </w:r>
    </w:p>
    <w:p w:rsidR="00792476" w:rsidRDefault="00010A98" w:rsidP="00030F63">
      <w:pPr>
        <w:pStyle w:val="Doc-text2"/>
      </w:pPr>
      <w:r>
        <w:t>-</w:t>
      </w:r>
      <w:r>
        <w:tab/>
        <w:t>LG, Intel, QC, Panaso</w:t>
      </w:r>
      <w:r w:rsidR="00D04A45">
        <w:t>nic</w:t>
      </w:r>
      <w:r>
        <w:t xml:space="preserve"> prefers Option 2.  </w:t>
      </w:r>
    </w:p>
    <w:p w:rsidR="00792476" w:rsidRDefault="00010A98" w:rsidP="00030F63">
      <w:pPr>
        <w:pStyle w:val="Doc-text2"/>
      </w:pPr>
      <w:r>
        <w:t>-</w:t>
      </w:r>
      <w:r>
        <w:tab/>
        <w:t xml:space="preserve">Huawei thinks that the gap is for information to the eNB.   Qualcomm doesn’t think this is for information only.  Ericsson thinks for reception they agree but for UL that’s not the case.  </w:t>
      </w:r>
    </w:p>
    <w:p w:rsidR="00792476" w:rsidRDefault="00D04A45" w:rsidP="00030F63">
      <w:pPr>
        <w:pStyle w:val="Doc-text2"/>
      </w:pPr>
      <w:r>
        <w:t>-</w:t>
      </w:r>
      <w:r>
        <w:tab/>
        <w:t xml:space="preserve">Intel thinks Option 2 is simpler but Huawei wants to make sure that if there is something urgent on Uu we should prioritize Uu.  </w:t>
      </w:r>
    </w:p>
    <w:p w:rsidR="00792476" w:rsidRDefault="00010A98" w:rsidP="00030F63">
      <w:pPr>
        <w:pStyle w:val="Doc-text2"/>
      </w:pPr>
      <w:r>
        <w:t>-</w:t>
      </w:r>
      <w:r>
        <w:tab/>
        <w:t xml:space="preserve">LG wonders if option 1 works.  </w:t>
      </w:r>
    </w:p>
    <w:p w:rsidR="00792476" w:rsidRDefault="00D04A45" w:rsidP="00030F63">
      <w:pPr>
        <w:pStyle w:val="Doc-text2"/>
      </w:pPr>
      <w:r>
        <w:t>-</w:t>
      </w:r>
      <w:r>
        <w:tab/>
        <w:t xml:space="preserve">LG thinks that we should have a single gap for UL and DL and we shouldn’t specify different behaviour for tx/rx.  Huawei thinks we should have separate gaps.   </w:t>
      </w:r>
    </w:p>
    <w:p w:rsidR="00792476" w:rsidRDefault="00D04A45" w:rsidP="00030F63">
      <w:pPr>
        <w:pStyle w:val="Doc-text2"/>
      </w:pPr>
      <w:r>
        <w:t>-</w:t>
      </w:r>
      <w:r>
        <w:tab/>
        <w:t xml:space="preserve">ZTE also prefers option 1 as it seems more reasonable to control. </w:t>
      </w:r>
    </w:p>
    <w:p w:rsidR="00792476" w:rsidRDefault="00D04A45" w:rsidP="00030F63">
      <w:pPr>
        <w:pStyle w:val="Doc-text2"/>
      </w:pPr>
      <w:r>
        <w:lastRenderedPageBreak/>
        <w:t>-</w:t>
      </w:r>
      <w:r>
        <w:tab/>
        <w:t xml:space="preserve">Qualcomm wonders what happens with PUCCH and SRS.  Ericsson is ready to make a compromise and skip PUCCH and SRS.  </w:t>
      </w:r>
    </w:p>
    <w:p w:rsidR="00792476" w:rsidRDefault="00792476" w:rsidP="00030F63">
      <w:pPr>
        <w:pStyle w:val="Doc-text2"/>
      </w:pPr>
    </w:p>
    <w:p w:rsidR="00792476" w:rsidRPr="00030F63" w:rsidRDefault="00C43611" w:rsidP="00030F63">
      <w:pPr>
        <w:pStyle w:val="Doc-text2"/>
        <w:rPr>
          <w:u w:val="single"/>
        </w:rPr>
      </w:pPr>
      <w:r w:rsidRPr="00030F63">
        <w:rPr>
          <w:u w:val="single"/>
        </w:rPr>
        <w:t>Compromise</w:t>
      </w:r>
      <w:r w:rsidR="007E7F8C">
        <w:rPr>
          <w:u w:val="single"/>
        </w:rPr>
        <w:t xml:space="preserve"> suggestion?</w:t>
      </w:r>
      <w:r w:rsidRPr="00030F63">
        <w:rPr>
          <w:u w:val="single"/>
        </w:rPr>
        <w:t xml:space="preserve">: </w:t>
      </w:r>
    </w:p>
    <w:p w:rsidR="00792476" w:rsidRDefault="00D04A45" w:rsidP="00030F63">
      <w:pPr>
        <w:pStyle w:val="Doc-text2"/>
        <w:rPr>
          <w:i/>
        </w:rPr>
      </w:pPr>
      <w:r>
        <w:rPr>
          <w:i/>
        </w:rPr>
        <w:t>During transmission gaps: the UE prioritis</w:t>
      </w:r>
      <w:r w:rsidRPr="00CD7115">
        <w:rPr>
          <w:i/>
        </w:rPr>
        <w:t>e the Uu over the gap</w:t>
      </w:r>
      <w:r>
        <w:rPr>
          <w:i/>
        </w:rPr>
        <w:t xml:space="preserve"> (except PUCCH and SRS)</w:t>
      </w:r>
    </w:p>
    <w:p w:rsidR="00792476" w:rsidRDefault="00792476" w:rsidP="00030F63">
      <w:pPr>
        <w:pStyle w:val="Doc-text2"/>
        <w:rPr>
          <w:i/>
        </w:rPr>
      </w:pPr>
    </w:p>
    <w:p w:rsidR="00792476" w:rsidRDefault="00D04A45">
      <w:pPr>
        <w:pStyle w:val="Doc-text2"/>
      </w:pPr>
      <w:r>
        <w:rPr>
          <w:i/>
        </w:rPr>
        <w:t>In the gap request the UE reports the full tx transmission pool (the eNB can configure gaps based on this information)</w:t>
      </w:r>
    </w:p>
    <w:p w:rsidR="003A0B3B" w:rsidRDefault="003A0B3B" w:rsidP="002D0017">
      <w:pPr>
        <w:pStyle w:val="Doc-text2"/>
      </w:pPr>
    </w:p>
    <w:tbl>
      <w:tblPr>
        <w:tblStyle w:val="TableGrid"/>
        <w:tblW w:w="0" w:type="auto"/>
        <w:tblInd w:w="1622" w:type="dxa"/>
        <w:tblLook w:val="04A0" w:firstRow="1" w:lastRow="0" w:firstColumn="1" w:lastColumn="0" w:noHBand="0" w:noVBand="1"/>
      </w:tblPr>
      <w:tblGrid>
        <w:gridCol w:w="8268"/>
      </w:tblGrid>
      <w:tr w:rsidR="00C40055" w:rsidTr="00C40055">
        <w:tc>
          <w:tcPr>
            <w:tcW w:w="9890" w:type="dxa"/>
          </w:tcPr>
          <w:p w:rsidR="00C40055" w:rsidRPr="00030F63" w:rsidRDefault="00C43611" w:rsidP="002D0017">
            <w:pPr>
              <w:pStyle w:val="Doc-text2"/>
              <w:ind w:left="0" w:firstLine="0"/>
              <w:rPr>
                <w:b/>
              </w:rPr>
            </w:pPr>
            <w:r w:rsidRPr="00030F63">
              <w:rPr>
                <w:b/>
              </w:rPr>
              <w:t>Agreements:</w:t>
            </w:r>
          </w:p>
          <w:p w:rsidR="00792476" w:rsidRDefault="00C43611" w:rsidP="00030F63">
            <w:pPr>
              <w:pStyle w:val="Doc-text2"/>
              <w:numPr>
                <w:ilvl w:val="0"/>
                <w:numId w:val="41"/>
              </w:numPr>
            </w:pPr>
            <w:r w:rsidRPr="00030F63">
              <w:t xml:space="preserve">The UE during gaps </w:t>
            </w:r>
            <w:r w:rsidR="00DB1EDB">
              <w:t xml:space="preserve">intended for reception </w:t>
            </w:r>
            <w:r w:rsidRPr="00030F63">
              <w:t>is not expected to monitor any DL channels (it is RAN2’s understanding that the UE  still needs to fulfil measurement requirements)</w:t>
            </w:r>
          </w:p>
          <w:p w:rsidR="00792476" w:rsidRDefault="00DB1EDB" w:rsidP="00030F63">
            <w:pPr>
              <w:pStyle w:val="Doc-text2"/>
              <w:numPr>
                <w:ilvl w:val="0"/>
                <w:numId w:val="41"/>
              </w:numPr>
            </w:pPr>
            <w:r w:rsidRPr="00DB1EDB">
              <w:t>The eNB can deconfigure a configured transmission/reception gap</w:t>
            </w:r>
          </w:p>
        </w:tc>
      </w:tr>
    </w:tbl>
    <w:p w:rsidR="00C40055" w:rsidRDefault="00C40055" w:rsidP="002D0017">
      <w:pPr>
        <w:pStyle w:val="Doc-text2"/>
      </w:pPr>
    </w:p>
    <w:p w:rsidR="00792476" w:rsidRDefault="00473ADF" w:rsidP="00030F63">
      <w:pPr>
        <w:pStyle w:val="EmailDiscussion"/>
      </w:pPr>
      <w:r>
        <w:t>[LTE/D2D – Gaps] – Discussion on gap configuration – Qualcomm</w:t>
      </w:r>
    </w:p>
    <w:p w:rsidR="00792476" w:rsidRDefault="00473ADF">
      <w:pPr>
        <w:pStyle w:val="Doc-text2"/>
      </w:pPr>
      <w:r>
        <w:t>-</w:t>
      </w:r>
      <w:r>
        <w:tab/>
        <w:t>Discuss and conclude on UE behaviour during tx gaps, the gaps request</w:t>
      </w:r>
      <w:r w:rsidR="000F39AD">
        <w:t xml:space="preserve"> and configuration</w:t>
      </w:r>
      <w:r>
        <w:t xml:space="preserve"> </w:t>
      </w:r>
      <w:r w:rsidR="000F39AD">
        <w:t xml:space="preserve">format for rx/tx, gap request triggers and whether the request is per active cell.  </w:t>
      </w:r>
    </w:p>
    <w:p w:rsidR="00792476" w:rsidRDefault="00473ADF">
      <w:pPr>
        <w:pStyle w:val="Doc-text2"/>
      </w:pPr>
      <w:r>
        <w:t>-</w:t>
      </w:r>
      <w:r>
        <w:tab/>
        <w:t>Deadline Nov. 4</w:t>
      </w:r>
      <w:r w:rsidR="00C43611" w:rsidRPr="00030F63">
        <w:rPr>
          <w:vertAlign w:val="superscript"/>
        </w:rPr>
        <w:t>th</w:t>
      </w:r>
      <w:r>
        <w:t xml:space="preserve"> </w:t>
      </w:r>
    </w:p>
    <w:p w:rsidR="00792476" w:rsidRDefault="00792476">
      <w:pPr>
        <w:pStyle w:val="Doc-text2"/>
      </w:pPr>
    </w:p>
    <w:p w:rsidR="00544451" w:rsidRPr="00544451" w:rsidRDefault="007E7F8C" w:rsidP="002D0017">
      <w:pPr>
        <w:pStyle w:val="Doc-title"/>
      </w:pPr>
      <w:hyperlink r:id="rId85" w:history="1">
        <w:r w:rsidR="00C43FB6" w:rsidRPr="000701EA">
          <w:rPr>
            <w:rStyle w:val="Hyperlink"/>
          </w:rPr>
          <w:t>R2-154047</w:t>
        </w:r>
      </w:hyperlink>
      <w:r w:rsidR="00C43FB6" w:rsidRPr="00004A19">
        <w:tab/>
        <w:t>Consideration on gap configuration and UE capabilities</w:t>
      </w:r>
      <w:r w:rsidR="00C43FB6" w:rsidRPr="00004A19">
        <w:tab/>
        <w:t>CATT</w:t>
      </w:r>
      <w:r w:rsidR="00C43FB6" w:rsidRPr="00004A19">
        <w:tab/>
        <w:t>discussion</w:t>
      </w:r>
    </w:p>
    <w:p w:rsidR="00C43FB6" w:rsidRDefault="007E7F8C" w:rsidP="00C43FB6">
      <w:pPr>
        <w:pStyle w:val="Doc-title"/>
      </w:pPr>
      <w:hyperlink r:id="rId86" w:history="1">
        <w:r w:rsidR="00C43FB6" w:rsidRPr="000701EA">
          <w:rPr>
            <w:rStyle w:val="Hyperlink"/>
          </w:rPr>
          <w:t>R2-154057</w:t>
        </w:r>
      </w:hyperlink>
      <w:r w:rsidR="00C43FB6">
        <w:tab/>
        <w:t>Remaining Issues: Gap for Discovery Reception</w:t>
      </w:r>
      <w:r w:rsidR="00C43FB6">
        <w:tab/>
        <w:t>Samsung Electronics Co., Ltd</w:t>
      </w:r>
      <w:r w:rsidR="00C43FB6">
        <w:tab/>
        <w:t>discussion</w:t>
      </w:r>
    </w:p>
    <w:p w:rsidR="00C43FB6" w:rsidRDefault="007E7F8C" w:rsidP="00C43FB6">
      <w:pPr>
        <w:pStyle w:val="Doc-title"/>
      </w:pPr>
      <w:hyperlink r:id="rId87" w:history="1">
        <w:r w:rsidR="00C43FB6" w:rsidRPr="000701EA">
          <w:rPr>
            <w:rStyle w:val="Hyperlink"/>
          </w:rPr>
          <w:t>R2-154058</w:t>
        </w:r>
      </w:hyperlink>
      <w:r w:rsidR="00C43FB6">
        <w:tab/>
        <w:t>Remaining Issues: Gap for Discovery Transmission</w:t>
      </w:r>
      <w:r w:rsidR="00C43FB6">
        <w:tab/>
        <w:t>Samsung Electronics Co., Ltd</w:t>
      </w:r>
      <w:r w:rsidR="00C43FB6">
        <w:tab/>
        <w:t>discussion</w:t>
      </w:r>
    </w:p>
    <w:p w:rsidR="00C43FB6" w:rsidRDefault="007E7F8C" w:rsidP="00C43FB6">
      <w:pPr>
        <w:pStyle w:val="Doc-title"/>
      </w:pPr>
      <w:hyperlink r:id="rId88" w:history="1">
        <w:r w:rsidR="00C43FB6" w:rsidRPr="000701EA">
          <w:rPr>
            <w:rStyle w:val="Hyperlink"/>
          </w:rPr>
          <w:t>R2-154060</w:t>
        </w:r>
      </w:hyperlink>
      <w:r w:rsidR="00C43FB6">
        <w:tab/>
        <w:t>Handling Collisions between Discovery &amp; Communication</w:t>
      </w:r>
      <w:r w:rsidR="00C43FB6">
        <w:tab/>
        <w:t>Samsung Electronics Co., Ltd</w:t>
      </w:r>
      <w:r w:rsidR="00C43FB6">
        <w:tab/>
        <w:t>discussion</w:t>
      </w:r>
    </w:p>
    <w:p w:rsidR="00C43FB6" w:rsidRDefault="007E7F8C" w:rsidP="00C43FB6">
      <w:pPr>
        <w:pStyle w:val="Doc-title"/>
      </w:pPr>
      <w:hyperlink r:id="rId89" w:history="1">
        <w:r w:rsidR="00C43FB6" w:rsidRPr="000701EA">
          <w:rPr>
            <w:rStyle w:val="Hyperlink"/>
          </w:rPr>
          <w:t>R2-154547</w:t>
        </w:r>
      </w:hyperlink>
      <w:r w:rsidR="00C43FB6">
        <w:tab/>
        <w:t>Remaining issues for sidelink gap</w:t>
      </w:r>
      <w:r w:rsidR="00C43FB6">
        <w:tab/>
        <w:t>Huawei, HiSilicon</w:t>
      </w:r>
      <w:r w:rsidR="00C43FB6">
        <w:tab/>
        <w:t>discussion</w:t>
      </w:r>
    </w:p>
    <w:p w:rsidR="00C43FB6" w:rsidRDefault="007E7F8C" w:rsidP="00C43FB6">
      <w:pPr>
        <w:pStyle w:val="Doc-title"/>
      </w:pPr>
      <w:hyperlink r:id="rId90" w:history="1">
        <w:r w:rsidR="00C43FB6" w:rsidRPr="000701EA">
          <w:rPr>
            <w:rStyle w:val="Hyperlink"/>
          </w:rPr>
          <w:t>R2-154569</w:t>
        </w:r>
      </w:hyperlink>
      <w:r w:rsidR="00C43FB6">
        <w:tab/>
        <w:t>Details of sidelink gap</w:t>
      </w:r>
      <w:r w:rsidR="00C43FB6">
        <w:tab/>
        <w:t>LG Electronics France</w:t>
      </w:r>
      <w:r w:rsidR="00C43FB6">
        <w:tab/>
        <w:t>discussion</w:t>
      </w:r>
    </w:p>
    <w:p w:rsidR="00C43FB6" w:rsidRPr="00C43FB6" w:rsidRDefault="00C43FB6" w:rsidP="00C43FB6">
      <w:pPr>
        <w:pStyle w:val="Doc-text2"/>
      </w:pPr>
      <w:r>
        <w:t>late</w:t>
      </w:r>
    </w:p>
    <w:p w:rsidR="00C43FB6" w:rsidRDefault="007E7F8C" w:rsidP="00C43FB6">
      <w:pPr>
        <w:pStyle w:val="Doc-title"/>
      </w:pPr>
      <w:hyperlink r:id="rId91" w:history="1">
        <w:r w:rsidR="00C43FB6" w:rsidRPr="000701EA">
          <w:rPr>
            <w:rStyle w:val="Hyperlink"/>
          </w:rPr>
          <w:t>R2-154680</w:t>
        </w:r>
      </w:hyperlink>
      <w:r w:rsidR="00C43FB6">
        <w:tab/>
        <w:t xml:space="preserve">Further details of sidelink gap for direct discovery </w:t>
      </w:r>
      <w:r w:rsidR="00C43FB6">
        <w:tab/>
        <w:t>Kyocera</w:t>
      </w:r>
      <w:r w:rsidR="00C43FB6">
        <w:tab/>
        <w:t>discussion</w:t>
      </w:r>
    </w:p>
    <w:p w:rsidR="00C43FB6" w:rsidRDefault="007E7F8C" w:rsidP="00C43FB6">
      <w:pPr>
        <w:pStyle w:val="Doc-title"/>
      </w:pPr>
      <w:hyperlink r:id="rId92" w:history="1">
        <w:r w:rsidR="00C43FB6" w:rsidRPr="000701EA">
          <w:rPr>
            <w:rStyle w:val="Hyperlink"/>
          </w:rPr>
          <w:t>R2-154698</w:t>
        </w:r>
      </w:hyperlink>
      <w:r w:rsidR="00C43FB6">
        <w:tab/>
        <w:t>On gap request report and trigger</w:t>
      </w:r>
      <w:r w:rsidR="00C43FB6">
        <w:tab/>
        <w:t>ZTE</w:t>
      </w:r>
      <w:r w:rsidR="00C43FB6">
        <w:tab/>
        <w:t>discussion</w:t>
      </w:r>
    </w:p>
    <w:p w:rsidR="00166F83" w:rsidRPr="00166F83" w:rsidRDefault="00166F83" w:rsidP="00030F63">
      <w:pPr>
        <w:pStyle w:val="Doc-text2"/>
      </w:pPr>
      <w:r>
        <w:t>Above 8 Tdocs not treated</w:t>
      </w:r>
    </w:p>
    <w:p w:rsidR="00C43FB6" w:rsidRPr="00A33E41" w:rsidRDefault="00C43FB6" w:rsidP="00C43FB6">
      <w:pPr>
        <w:pStyle w:val="Doc-title"/>
        <w:rPr>
          <w:color w:val="FF0000"/>
        </w:rPr>
      </w:pPr>
      <w:r w:rsidRPr="00A33E41">
        <w:rPr>
          <w:color w:val="FF0000"/>
        </w:rPr>
        <w:t>Withdrawn:</w:t>
      </w:r>
    </w:p>
    <w:p w:rsidR="00E34998" w:rsidRDefault="007E7F8C" w:rsidP="00E34998">
      <w:pPr>
        <w:pStyle w:val="Doc-title"/>
      </w:pPr>
      <w:hyperlink r:id="rId93" w:history="1">
        <w:r w:rsidR="00C43FB6" w:rsidRPr="000701EA">
          <w:rPr>
            <w:rStyle w:val="Hyperlink"/>
          </w:rPr>
          <w:t>R2-154053</w:t>
        </w:r>
      </w:hyperlink>
      <w:r w:rsidR="00C43FB6">
        <w:tab/>
        <w:t>DL measurement and synchronization reference cell</w:t>
      </w:r>
      <w:r w:rsidR="00C43FB6">
        <w:tab/>
        <w:t>CATT</w:t>
      </w:r>
      <w:r w:rsidR="00C43FB6">
        <w:tab/>
        <w:t>discussion</w:t>
      </w:r>
    </w:p>
    <w:p w:rsidR="00DC3906" w:rsidRDefault="00DC3906" w:rsidP="00DC3906">
      <w:pPr>
        <w:pStyle w:val="Heading3"/>
      </w:pPr>
      <w:r>
        <w:t>7.5.4</w:t>
      </w:r>
      <w:r>
        <w:tab/>
        <w:t>Group priorities for ProSe communication</w:t>
      </w:r>
    </w:p>
    <w:p w:rsidR="00DC3906" w:rsidRDefault="00DC3906" w:rsidP="00DC3906">
      <w:pPr>
        <w:pStyle w:val="Comments"/>
      </w:pPr>
      <w:r>
        <w:t>Mapping between the logical channel priority and LCG and stage 3 details of BSR reporting</w:t>
      </w:r>
    </w:p>
    <w:p w:rsidR="00DC3906" w:rsidRDefault="00DC3906" w:rsidP="00DC3906">
      <w:pPr>
        <w:pStyle w:val="Comments"/>
      </w:pPr>
      <w:r>
        <w:t xml:space="preserve">Solutions to address prioritization in case of autonomous resource selection (e.g. solutions other than static one-to-one association between priorities and resource pools).  </w:t>
      </w:r>
    </w:p>
    <w:p w:rsidR="00DC3906" w:rsidRDefault="00DC3906" w:rsidP="00DC3906">
      <w:pPr>
        <w:pStyle w:val="Comments"/>
      </w:pPr>
      <w:r>
        <w:t>Need/requirement for pre-emption.</w:t>
      </w:r>
    </w:p>
    <w:p w:rsidR="00DC3906" w:rsidRDefault="00DC3906" w:rsidP="00DC3906">
      <w:pPr>
        <w:pStyle w:val="Comments"/>
      </w:pPr>
      <w:r>
        <w:t>Are multiple transmissions to different destination IDs allowed within one SA period?</w:t>
      </w:r>
    </w:p>
    <w:p w:rsidR="00AD295D" w:rsidRPr="00AD295D" w:rsidRDefault="00AD295D" w:rsidP="00AD295D">
      <w:pPr>
        <w:pStyle w:val="Doc-title"/>
        <w:rPr>
          <w:b/>
        </w:rPr>
      </w:pPr>
      <w:r w:rsidRPr="00AD295D">
        <w:rPr>
          <w:b/>
        </w:rPr>
        <w:t>Incoming LS</w:t>
      </w:r>
    </w:p>
    <w:p w:rsidR="00AD295D" w:rsidRDefault="007E7F8C" w:rsidP="00AD295D">
      <w:pPr>
        <w:pStyle w:val="Doc-title"/>
      </w:pPr>
      <w:hyperlink r:id="rId94" w:history="1">
        <w:r w:rsidR="00AD295D" w:rsidRPr="000701EA">
          <w:rPr>
            <w:rStyle w:val="Hyperlink"/>
          </w:rPr>
          <w:t>R2-154005</w:t>
        </w:r>
      </w:hyperlink>
      <w:r w:rsidR="00AD295D">
        <w:tab/>
        <w:t>LS on eD2D ProSe Per Packet Priority (</w:t>
      </w:r>
      <w:r w:rsidR="00AD295D" w:rsidRPr="007D2202">
        <w:rPr>
          <w:color w:val="FF00FF"/>
        </w:rPr>
        <w:t>R1-154876</w:t>
      </w:r>
      <w:r w:rsidR="00AD295D">
        <w:t>; contact: Qualcomm)</w:t>
      </w:r>
      <w:r w:rsidR="00AD295D">
        <w:tab/>
        <w:t>RAN1</w:t>
      </w:r>
      <w:r w:rsidR="00AD295D">
        <w:tab/>
        <w:t>LS in</w:t>
      </w:r>
      <w:r w:rsidR="00AD295D">
        <w:br/>
        <w:t>to: RAN2</w:t>
      </w:r>
      <w:r w:rsidR="00AD295D">
        <w:tab/>
        <w:t>Rel-13</w:t>
      </w:r>
      <w:r w:rsidR="00AD295D">
        <w:tab/>
        <w:t>LTE_eD2D_Prox-Core</w:t>
      </w:r>
    </w:p>
    <w:p w:rsidR="00F5588B" w:rsidRPr="000019E6" w:rsidRDefault="00F5588B" w:rsidP="000019E6">
      <w:pPr>
        <w:pStyle w:val="Doc-text2"/>
      </w:pPr>
      <w:r>
        <w:t>=&gt;</w:t>
      </w:r>
      <w:r>
        <w:tab/>
        <w:t>Noted</w:t>
      </w:r>
    </w:p>
    <w:p w:rsidR="00715B64" w:rsidRDefault="00715B64" w:rsidP="005D1C01">
      <w:pPr>
        <w:pStyle w:val="Comments"/>
        <w:rPr>
          <w:b/>
          <w:i w:val="0"/>
        </w:rPr>
      </w:pPr>
    </w:p>
    <w:p w:rsidR="005D1C01" w:rsidRPr="00715B64" w:rsidRDefault="005D1C01" w:rsidP="005D1C01">
      <w:pPr>
        <w:pStyle w:val="Comments"/>
        <w:rPr>
          <w:b/>
          <w:i w:val="0"/>
        </w:rPr>
      </w:pPr>
      <w:r w:rsidRPr="00715B64">
        <w:rPr>
          <w:b/>
          <w:i w:val="0"/>
        </w:rPr>
        <w:t>PPP related</w:t>
      </w:r>
      <w:r w:rsidR="00715B64">
        <w:rPr>
          <w:b/>
          <w:i w:val="0"/>
        </w:rPr>
        <w:t xml:space="preserve"> open</w:t>
      </w:r>
      <w:r w:rsidRPr="00715B64">
        <w:rPr>
          <w:b/>
          <w:i w:val="0"/>
        </w:rPr>
        <w:t xml:space="preserve"> issues</w:t>
      </w:r>
    </w:p>
    <w:p w:rsidR="005D1C01" w:rsidRDefault="007E7F8C" w:rsidP="005D1C01">
      <w:pPr>
        <w:pStyle w:val="Doc-title"/>
      </w:pPr>
      <w:hyperlink r:id="rId95" w:history="1">
        <w:r w:rsidR="005D1C01" w:rsidRPr="000701EA">
          <w:rPr>
            <w:rStyle w:val="Hyperlink"/>
          </w:rPr>
          <w:t>R2-154325</w:t>
        </w:r>
      </w:hyperlink>
      <w:r w:rsidR="005D1C01">
        <w:tab/>
        <w:t>PPP and LCG mapping</w:t>
      </w:r>
      <w:r w:rsidR="005D1C01">
        <w:tab/>
        <w:t>LG Electronics Inc.</w:t>
      </w:r>
      <w:r w:rsidR="005D1C01">
        <w:tab/>
        <w:t>discussion</w:t>
      </w:r>
    </w:p>
    <w:p w:rsidR="00646E30" w:rsidRPr="000019E6" w:rsidRDefault="00646E30" w:rsidP="00646E30">
      <w:pPr>
        <w:pStyle w:val="Doc-text2"/>
        <w:rPr>
          <w:i/>
        </w:rPr>
      </w:pPr>
      <w:r w:rsidRPr="000019E6">
        <w:rPr>
          <w:i/>
        </w:rPr>
        <w:t>Option 1. Fixed mapping – the mapping between PPP and LCG is fixed in the specification. All ProSe UEs have the same mapping.</w:t>
      </w:r>
    </w:p>
    <w:p w:rsidR="00646E30" w:rsidRDefault="00646E30" w:rsidP="000019E6">
      <w:pPr>
        <w:pStyle w:val="Doc-text2"/>
        <w:rPr>
          <w:i/>
        </w:rPr>
      </w:pPr>
      <w:r w:rsidRPr="000019E6">
        <w:rPr>
          <w:i/>
        </w:rPr>
        <w:t xml:space="preserve">Option 2. Configurable mapping – the mapping between PPP and LCG is configurable by the eNB via RRC </w:t>
      </w:r>
      <w:r>
        <w:rPr>
          <w:i/>
        </w:rPr>
        <w:t>signalling</w:t>
      </w:r>
    </w:p>
    <w:p w:rsidR="00646E30" w:rsidRPr="000019E6" w:rsidRDefault="00646E30" w:rsidP="000019E6">
      <w:pPr>
        <w:pStyle w:val="Doc-text2"/>
        <w:rPr>
          <w:i/>
        </w:rPr>
      </w:pPr>
      <w:r>
        <w:rPr>
          <w:i/>
        </w:rPr>
        <w:t xml:space="preserve">Option 3. Configurable by the UE </w:t>
      </w:r>
    </w:p>
    <w:p w:rsidR="00646E30" w:rsidRDefault="00646E30" w:rsidP="000019E6">
      <w:pPr>
        <w:pStyle w:val="Doc-text2"/>
      </w:pPr>
      <w:r>
        <w:t>-</w:t>
      </w:r>
      <w:r>
        <w:tab/>
        <w:t xml:space="preserve">Ericsson, Nokia Net prefers configurable.  Panasonic, ITL prefers fixed mapping as the eNB doesn’t have a knowledge.  Huawei, QC thinks that UE can report the priorities to the eNB and the eNB can configure.  </w:t>
      </w:r>
    </w:p>
    <w:p w:rsidR="00646E30" w:rsidRDefault="00646E30" w:rsidP="000019E6">
      <w:pPr>
        <w:pStyle w:val="Doc-text2"/>
      </w:pPr>
      <w:r>
        <w:lastRenderedPageBreak/>
        <w:t>-</w:t>
      </w:r>
      <w:r>
        <w:tab/>
        <w:t xml:space="preserve">CATT would prefer option 3.  Xiewei prefers fixed mapping.  US government thinks it needs to be configurable and there is no clear way on how we will use this.  </w:t>
      </w:r>
    </w:p>
    <w:p w:rsidR="00646E30" w:rsidRDefault="00AF391C" w:rsidP="000019E6">
      <w:pPr>
        <w:pStyle w:val="Doc-text2"/>
      </w:pPr>
      <w:r>
        <w:t>-</w:t>
      </w:r>
      <w:r>
        <w:tab/>
        <w:t xml:space="preserve">LG is concerned with eNB implementation complexity.  </w:t>
      </w:r>
    </w:p>
    <w:p w:rsidR="00AF391C" w:rsidRDefault="00AF391C" w:rsidP="000019E6">
      <w:pPr>
        <w:pStyle w:val="Doc-text2"/>
      </w:pPr>
      <w:r>
        <w:t>-</w:t>
      </w:r>
      <w:r>
        <w:tab/>
        <w:t xml:space="preserve">Panasonic wonders how the UE performs this mapping.  Qualcomm doesn’t think that the UE needs to report anything.  Panasonic wonders if the eNB has to give the same mapping to all UEs.   Ericsson thinks that this can be left to eNB implementation.  LG thinks that to make it configurable the UE should report some priority.  ITL thinks that UE should decide the mapping.  </w:t>
      </w:r>
      <w:r w:rsidR="00604C04">
        <w:t xml:space="preserve">QC thinks it is too complicated to report.  </w:t>
      </w:r>
    </w:p>
    <w:p w:rsidR="00604C04" w:rsidRDefault="00604C04" w:rsidP="000019E6">
      <w:pPr>
        <w:pStyle w:val="Doc-text2"/>
      </w:pPr>
      <w:r>
        <w:t>-</w:t>
      </w:r>
      <w:r>
        <w:tab/>
        <w:t xml:space="preserve">ALU wonders whether it is dedicated or broadcast.  Ericsson thinks that is should be dedicated signalling. </w:t>
      </w:r>
      <w:r w:rsidR="00A242C8">
        <w:t xml:space="preserve"> ALU would like to ensure that the mapping is sent once.  </w:t>
      </w:r>
    </w:p>
    <w:p w:rsidR="007E221A" w:rsidRPr="000019E6" w:rsidRDefault="007E221A" w:rsidP="000019E6">
      <w:pPr>
        <w:pStyle w:val="Doc-text2"/>
      </w:pPr>
      <w:r>
        <w:t>=&gt;</w:t>
      </w:r>
      <w:r>
        <w:tab/>
        <w:t xml:space="preserve">Noted </w:t>
      </w:r>
    </w:p>
    <w:p w:rsidR="007E221A" w:rsidRDefault="007E7F8C" w:rsidP="00030F63">
      <w:pPr>
        <w:pStyle w:val="Doc-title"/>
      </w:pPr>
      <w:hyperlink r:id="rId96" w:history="1">
        <w:r w:rsidR="005D1C01" w:rsidRPr="000701EA">
          <w:rPr>
            <w:rStyle w:val="Hyperlink"/>
          </w:rPr>
          <w:t>R2-154799</w:t>
        </w:r>
      </w:hyperlink>
      <w:r w:rsidR="005D1C01">
        <w:tab/>
        <w:t>Priority handling for Sidelink Direct Communication</w:t>
      </w:r>
      <w:r w:rsidR="005D1C01">
        <w:tab/>
        <w:t>Qualcomm Incorporated, ZTE, Samsung</w:t>
      </w:r>
      <w:r w:rsidR="005D1C01">
        <w:tab/>
        <w:t>discussion</w:t>
      </w:r>
    </w:p>
    <w:p w:rsidR="007E221A" w:rsidRDefault="007E221A" w:rsidP="007E221A">
      <w:pPr>
        <w:pStyle w:val="Doc-text2"/>
        <w:rPr>
          <w:i/>
        </w:rPr>
      </w:pPr>
      <w:r w:rsidRPr="000019E6">
        <w:rPr>
          <w:i/>
        </w:rPr>
        <w:t>Proposal 1: There is PPPP associated with each logical channel.</w:t>
      </w:r>
    </w:p>
    <w:p w:rsidR="007E221A" w:rsidRPr="000019E6" w:rsidRDefault="007E221A" w:rsidP="007E221A">
      <w:pPr>
        <w:pStyle w:val="Doc-text2"/>
      </w:pPr>
      <w:r>
        <w:t>-</w:t>
      </w:r>
      <w:r>
        <w:tab/>
        <w:t xml:space="preserve">Huawei wonders what is the relationship between PPPP and priority.  They want to ensure that we don’t want to define a new parameter.  </w:t>
      </w:r>
    </w:p>
    <w:p w:rsidR="007E221A" w:rsidRDefault="007E221A" w:rsidP="007E221A">
      <w:pPr>
        <w:pStyle w:val="Doc-text2"/>
        <w:rPr>
          <w:i/>
        </w:rPr>
      </w:pPr>
      <w:r w:rsidRPr="000019E6">
        <w:rPr>
          <w:i/>
        </w:rPr>
        <w:t>Proposal 2: Multiple logical channels can have same PPPP associated with them.</w:t>
      </w:r>
    </w:p>
    <w:p w:rsidR="00AE6318" w:rsidRDefault="00AE6318" w:rsidP="007E221A">
      <w:pPr>
        <w:pStyle w:val="Doc-text2"/>
      </w:pPr>
      <w:r>
        <w:t>-</w:t>
      </w:r>
      <w:r>
        <w:tab/>
        <w:t xml:space="preserve">Huawei wonders why we have multiple logical channels with the same priority.  Qualcomm thinks that we can have different data applications or streams with the same PPPP.  </w:t>
      </w:r>
      <w:r w:rsidR="009814C4">
        <w:t xml:space="preserve">Huawei thinks that for the source/destination pairs then this is true.  </w:t>
      </w:r>
    </w:p>
    <w:p w:rsidR="005A21EC" w:rsidRPr="000019E6" w:rsidRDefault="005A21EC" w:rsidP="007E221A">
      <w:pPr>
        <w:pStyle w:val="Doc-text2"/>
      </w:pPr>
      <w:r>
        <w:t>-</w:t>
      </w:r>
      <w:r>
        <w:tab/>
        <w:t xml:space="preserve">Ericsson thinks that since the UE can create logical channels based on implementation then we should not restrict the UE.  LG doesn’t want this restriction either.  </w:t>
      </w:r>
    </w:p>
    <w:p w:rsidR="007E221A" w:rsidRPr="000019E6" w:rsidRDefault="007E221A" w:rsidP="007E221A">
      <w:pPr>
        <w:pStyle w:val="Doc-text2"/>
        <w:rPr>
          <w:i/>
        </w:rPr>
      </w:pPr>
      <w:r w:rsidRPr="000019E6">
        <w:rPr>
          <w:i/>
        </w:rPr>
        <w:t>Proposal 3: LCID and PPPP mapping is neither defined nor configured. It is up to UE implementation to perform any association.</w:t>
      </w:r>
    </w:p>
    <w:p w:rsidR="007E221A" w:rsidRDefault="007E221A" w:rsidP="00030F63">
      <w:pPr>
        <w:pStyle w:val="Doc-text2"/>
        <w:rPr>
          <w:i/>
        </w:rPr>
      </w:pPr>
      <w:r w:rsidRPr="000019E6">
        <w:rPr>
          <w:i/>
        </w:rPr>
        <w:t>Proposal 5: There is no need to define any mapping for LCID to LCG ID mapping. UE maps those LCIDs of a destination to LCG ID which has same associated PPPP.</w:t>
      </w:r>
    </w:p>
    <w:p w:rsidR="007E221A" w:rsidRDefault="007E221A" w:rsidP="00030F63">
      <w:pPr>
        <w:pStyle w:val="Doc-text2"/>
        <w:ind w:left="0" w:firstLine="0"/>
        <w:rPr>
          <w:i/>
        </w:rPr>
      </w:pPr>
    </w:p>
    <w:p w:rsidR="007E221A" w:rsidRDefault="007E221A" w:rsidP="007E221A">
      <w:pPr>
        <w:pStyle w:val="Doc-text2"/>
        <w:rPr>
          <w:i/>
        </w:rPr>
      </w:pPr>
      <w:r w:rsidRPr="000019E6">
        <w:rPr>
          <w:i/>
        </w:rPr>
        <w:t>Proposal 6: As per SA3 decision LCID 0 to 2 are used for PC5-SP messages. Remaining LCIDs can be used by UE for user data for one-to-one communication (including eMBMS relay).</w:t>
      </w:r>
    </w:p>
    <w:p w:rsidR="00931FA7" w:rsidRDefault="00931FA7" w:rsidP="007E221A">
      <w:pPr>
        <w:pStyle w:val="Doc-text2"/>
      </w:pPr>
      <w:r>
        <w:t>-</w:t>
      </w:r>
      <w:r>
        <w:tab/>
        <w:t xml:space="preserve">LG thinks that SA3 shouldn’t have made such a decision.  Nokia Net wonders whether this is already captured in the spec.  Qualcomm confirms </w:t>
      </w:r>
      <w:r w:rsidR="00D66733">
        <w:t xml:space="preserve">it is in an agreed CR.   </w:t>
      </w:r>
    </w:p>
    <w:p w:rsidR="00D66733" w:rsidRDefault="00D66733" w:rsidP="007E221A">
      <w:pPr>
        <w:pStyle w:val="Doc-text2"/>
      </w:pPr>
      <w:r>
        <w:t>-</w:t>
      </w:r>
      <w:r>
        <w:tab/>
        <w:t xml:space="preserve">MAC rapporteur indicates that logical channels 1-2 are currently occupied.  Qualcomm thinks that the actual number is not important. </w:t>
      </w:r>
    </w:p>
    <w:p w:rsidR="00215313" w:rsidRDefault="00D66733" w:rsidP="000019E6">
      <w:pPr>
        <w:pStyle w:val="Doc-text2"/>
      </w:pPr>
      <w:r>
        <w:t>-</w:t>
      </w:r>
      <w:r>
        <w:tab/>
      </w:r>
      <w:r w:rsidR="00215313">
        <w:t xml:space="preserve">LG doesn’t thinks we should tell SA3 since we didn’t get an official LS.  </w:t>
      </w:r>
    </w:p>
    <w:p w:rsidR="00215313" w:rsidRPr="000019E6" w:rsidRDefault="00215313" w:rsidP="007E221A">
      <w:pPr>
        <w:pStyle w:val="Doc-text2"/>
      </w:pPr>
    </w:p>
    <w:p w:rsidR="007E221A" w:rsidRDefault="007E221A" w:rsidP="000019E6">
      <w:pPr>
        <w:pStyle w:val="Doc-text2"/>
        <w:rPr>
          <w:i/>
        </w:rPr>
      </w:pPr>
      <w:r w:rsidRPr="000019E6">
        <w:rPr>
          <w:i/>
        </w:rPr>
        <w:t>Proposal 7: Irrespective of destination ID, BS of LCGID associated with higher PPPP are first incorporated followed by buffer status of LCG IDs associated with lower PPPPs in Sidelink BSR.</w:t>
      </w:r>
    </w:p>
    <w:p w:rsidR="0015294A" w:rsidRDefault="0015294A" w:rsidP="000019E6">
      <w:pPr>
        <w:pStyle w:val="Doc-text2"/>
      </w:pPr>
      <w:r>
        <w:t>-</w:t>
      </w:r>
      <w:r>
        <w:tab/>
        <w:t xml:space="preserve">Panasonic thinks that is better to send buffer status of the highest priority group.  Panasonic thinks the BSR should follow the LCP procedure.   LG agrees to the proposal.  Intel also agrees and it is important to report the highest priorities first especially if we support multiple grants to be transmitted.   CATT agree with BSR.  </w:t>
      </w:r>
    </w:p>
    <w:p w:rsidR="0015294A" w:rsidRDefault="0015294A" w:rsidP="000019E6">
      <w:pPr>
        <w:pStyle w:val="Doc-text2"/>
      </w:pPr>
      <w:r>
        <w:t>-</w:t>
      </w:r>
      <w:r>
        <w:tab/>
        <w:t xml:space="preserve">Huawei thinks that this is an issue only for truncated BSR.   </w:t>
      </w:r>
    </w:p>
    <w:p w:rsidR="0015294A" w:rsidRDefault="0015294A" w:rsidP="000019E6">
      <w:pPr>
        <w:pStyle w:val="Doc-text2"/>
      </w:pPr>
      <w:r>
        <w:t>-</w:t>
      </w:r>
      <w:r>
        <w:tab/>
        <w:t xml:space="preserve">Ericsson thinks that the high priority information makes it first to the eNB.  </w:t>
      </w:r>
    </w:p>
    <w:p w:rsidR="00617194" w:rsidRDefault="00617194" w:rsidP="000019E6">
      <w:pPr>
        <w:pStyle w:val="Doc-text2"/>
      </w:pPr>
      <w:r>
        <w:t>-</w:t>
      </w:r>
      <w:r>
        <w:tab/>
        <w:t xml:space="preserve">Qualcomm clarifies that the reporting structure will remain the same as Rel-12 BSR.  </w:t>
      </w:r>
    </w:p>
    <w:p w:rsidR="007E7F8C" w:rsidRPr="000019E6" w:rsidRDefault="007E7F8C" w:rsidP="000019E6">
      <w:pPr>
        <w:pStyle w:val="Doc-text2"/>
      </w:pPr>
      <w:r>
        <w:t>=&gt;</w:t>
      </w:r>
      <w:r>
        <w:tab/>
        <w:t>Noted</w:t>
      </w:r>
    </w:p>
    <w:p w:rsidR="00646E30" w:rsidRDefault="00646E30" w:rsidP="000019E6">
      <w:pPr>
        <w:pStyle w:val="Doc-text2"/>
      </w:pPr>
    </w:p>
    <w:tbl>
      <w:tblPr>
        <w:tblStyle w:val="TableGrid"/>
        <w:tblW w:w="0" w:type="auto"/>
        <w:tblInd w:w="1622" w:type="dxa"/>
        <w:tblLook w:val="04A0" w:firstRow="1" w:lastRow="0" w:firstColumn="1" w:lastColumn="0" w:noHBand="0" w:noVBand="1"/>
      </w:tblPr>
      <w:tblGrid>
        <w:gridCol w:w="8268"/>
      </w:tblGrid>
      <w:tr w:rsidR="00646E30" w:rsidTr="00646E30">
        <w:tc>
          <w:tcPr>
            <w:tcW w:w="9890" w:type="dxa"/>
          </w:tcPr>
          <w:p w:rsidR="00646E30" w:rsidRPr="000019E6" w:rsidRDefault="00646E30" w:rsidP="00646E30">
            <w:pPr>
              <w:pStyle w:val="Doc-text2"/>
              <w:ind w:left="0" w:firstLine="0"/>
              <w:rPr>
                <w:b/>
              </w:rPr>
            </w:pPr>
            <w:r w:rsidRPr="000019E6">
              <w:rPr>
                <w:b/>
              </w:rPr>
              <w:t>Agreements:</w:t>
            </w:r>
          </w:p>
          <w:p w:rsidR="007E221A" w:rsidRDefault="007E221A" w:rsidP="007E221A">
            <w:pPr>
              <w:pStyle w:val="Doc-text2"/>
              <w:numPr>
                <w:ilvl w:val="0"/>
                <w:numId w:val="34"/>
              </w:numPr>
            </w:pPr>
            <w:r>
              <w:t xml:space="preserve">There is priority associated with each logical channel.  The logical channel priority is the PPPP. </w:t>
            </w:r>
          </w:p>
          <w:p w:rsidR="007E221A" w:rsidRDefault="007E221A" w:rsidP="007E221A">
            <w:pPr>
              <w:pStyle w:val="Doc-text2"/>
              <w:numPr>
                <w:ilvl w:val="0"/>
                <w:numId w:val="34"/>
              </w:numPr>
            </w:pPr>
            <w:r>
              <w:t>Multiple logical channels can have same priority associated with them.</w:t>
            </w:r>
          </w:p>
          <w:p w:rsidR="007E221A" w:rsidRDefault="007E221A" w:rsidP="007E221A">
            <w:pPr>
              <w:pStyle w:val="Doc-text2"/>
              <w:numPr>
                <w:ilvl w:val="0"/>
                <w:numId w:val="34"/>
              </w:numPr>
            </w:pPr>
            <w:r>
              <w:t>LCID and PPPP mapping is neither defined nor configured. It is up to UE implementation to perform any association.</w:t>
            </w:r>
          </w:p>
          <w:p w:rsidR="00AE6318" w:rsidRDefault="00AE6318" w:rsidP="000019E6">
            <w:pPr>
              <w:pStyle w:val="Doc-text2"/>
              <w:numPr>
                <w:ilvl w:val="0"/>
                <w:numId w:val="34"/>
              </w:numPr>
            </w:pPr>
            <w:r>
              <w:t>The mapping between priority and LCG</w:t>
            </w:r>
            <w:r w:rsidR="00F4231C">
              <w:t xml:space="preserve"> per UE</w:t>
            </w:r>
            <w:r>
              <w:t xml:space="preserve"> is </w:t>
            </w:r>
            <w:r w:rsidRPr="00646E30">
              <w:t xml:space="preserve">configurable by the eNB via RRC </w:t>
            </w:r>
            <w:r>
              <w:t xml:space="preserve">dedicated </w:t>
            </w:r>
            <w:r w:rsidRPr="00646E30">
              <w:t>signalling</w:t>
            </w:r>
            <w:r>
              <w:t>.  FFS if the UE reports any</w:t>
            </w:r>
            <w:r w:rsidR="00F4231C">
              <w:t xml:space="preserve"> priority</w:t>
            </w:r>
            <w:r>
              <w:t xml:space="preserve"> information to the eNB.</w:t>
            </w:r>
          </w:p>
          <w:p w:rsidR="00545BF9" w:rsidRDefault="007E221A" w:rsidP="000019E6">
            <w:pPr>
              <w:pStyle w:val="Doc-text2"/>
              <w:numPr>
                <w:ilvl w:val="0"/>
                <w:numId w:val="34"/>
              </w:numPr>
            </w:pPr>
            <w:r>
              <w:t xml:space="preserve">There is no need to define any mapping for LCID to LCG ID mapping. UE maps those LCIDs of a destination to LCG ID which has same associated </w:t>
            </w:r>
            <w:r w:rsidR="00AE6318">
              <w:t>priority</w:t>
            </w:r>
            <w:r>
              <w:t>.</w:t>
            </w:r>
          </w:p>
          <w:p w:rsidR="00931FA7" w:rsidRDefault="00215313" w:rsidP="000019E6">
            <w:pPr>
              <w:pStyle w:val="Doc-text2"/>
              <w:ind w:left="723"/>
            </w:pPr>
            <w:r>
              <w:t>-</w:t>
            </w:r>
            <w:r>
              <w:tab/>
              <w:t xml:space="preserve">We will send an LS to SA3 </w:t>
            </w:r>
          </w:p>
          <w:p w:rsidR="0015294A" w:rsidRDefault="00617194" w:rsidP="000019E6">
            <w:pPr>
              <w:pStyle w:val="Doc-text2"/>
              <w:numPr>
                <w:ilvl w:val="0"/>
                <w:numId w:val="35"/>
              </w:numPr>
            </w:pPr>
            <w:r w:rsidRPr="000019E6">
              <w:lastRenderedPageBreak/>
              <w:t xml:space="preserve">For truncated BSR, </w:t>
            </w:r>
            <w:r w:rsidR="00890E29">
              <w:t>ir</w:t>
            </w:r>
            <w:r w:rsidRPr="000019E6">
              <w:t xml:space="preserve">respective of destination ID, BS of LCGID associated with higher </w:t>
            </w:r>
            <w:r w:rsidR="000558F2">
              <w:t>priority</w:t>
            </w:r>
            <w:r w:rsidRPr="000019E6">
              <w:t xml:space="preserve"> are first incorporated followed by buffer status of LCG IDs associated with lower </w:t>
            </w:r>
            <w:r w:rsidR="000558F2">
              <w:t>priority</w:t>
            </w:r>
            <w:r w:rsidRPr="000019E6">
              <w:t xml:space="preserve"> in Sidelink BSR.  For full BSR the UE </w:t>
            </w:r>
            <w:r w:rsidR="00890E29">
              <w:t>shall</w:t>
            </w:r>
            <w:r w:rsidRPr="000019E6">
              <w:t xml:space="preserve"> follow the same rule.</w:t>
            </w:r>
          </w:p>
          <w:p w:rsidR="00890E29" w:rsidRDefault="00890E29" w:rsidP="000019E6">
            <w:pPr>
              <w:pStyle w:val="Doc-text2"/>
              <w:numPr>
                <w:ilvl w:val="0"/>
                <w:numId w:val="35"/>
              </w:numPr>
            </w:pPr>
            <w:r>
              <w:t>The same BSR structure as Rel-12 will be used</w:t>
            </w:r>
          </w:p>
          <w:p w:rsidR="00646E30" w:rsidRDefault="00604C04" w:rsidP="000019E6">
            <w:pPr>
              <w:pStyle w:val="Doc-text2"/>
            </w:pPr>
            <w:r>
              <w:t xml:space="preserve">  </w:t>
            </w:r>
            <w:r w:rsidR="00A242C8">
              <w:t xml:space="preserve"> </w:t>
            </w:r>
          </w:p>
        </w:tc>
      </w:tr>
    </w:tbl>
    <w:p w:rsidR="00646E30" w:rsidRDefault="00646E30" w:rsidP="000019E6">
      <w:pPr>
        <w:pStyle w:val="Doc-text2"/>
      </w:pPr>
    </w:p>
    <w:p w:rsidR="0015294A" w:rsidRDefault="00F23B06" w:rsidP="000019E6">
      <w:pPr>
        <w:spacing w:before="0"/>
      </w:pPr>
      <w:r w:rsidRPr="00F23B06">
        <w:rPr>
          <w:rFonts w:eastAsia="Times New Roman" w:cs="Arial"/>
          <w:szCs w:val="20"/>
          <w:lang w:val="en-US" w:eastAsia="en-US"/>
        </w:rPr>
        <w:t>R2-154916</w:t>
      </w:r>
      <w:r>
        <w:rPr>
          <w:rFonts w:eastAsia="Times New Roman" w:cs="Arial"/>
          <w:szCs w:val="20"/>
          <w:lang w:val="en-US" w:eastAsia="en-US"/>
        </w:rPr>
        <w:tab/>
      </w:r>
      <w:r w:rsidR="0015294A">
        <w:t>LS to SA3 – Ericsson</w:t>
      </w:r>
    </w:p>
    <w:p w:rsidR="0015294A" w:rsidRDefault="0015294A" w:rsidP="000019E6">
      <w:pPr>
        <w:pStyle w:val="Doc-text2"/>
      </w:pPr>
      <w:r>
        <w:t xml:space="preserve">- indicating that logical channel value 1 and 2 and currently reserved and cannot be used for PC5-S signalling.   We will suggest a value from the MAC rapporteur.  </w:t>
      </w:r>
    </w:p>
    <w:p w:rsidR="00BE43B6" w:rsidRDefault="00BE43B6" w:rsidP="000019E6">
      <w:pPr>
        <w:pStyle w:val="Doc-text2"/>
      </w:pPr>
      <w:r>
        <w:t>-</w:t>
      </w:r>
      <w:r>
        <w:tab/>
        <w:t>Ask them how they are using the specific value</w:t>
      </w:r>
    </w:p>
    <w:p w:rsidR="0015294A" w:rsidRDefault="0015294A" w:rsidP="000019E6">
      <w:pPr>
        <w:pStyle w:val="Doc-text2"/>
      </w:pPr>
      <w:r>
        <w:t>[CB]</w:t>
      </w:r>
      <w:r w:rsidR="00BE43B6">
        <w:t xml:space="preserve"> for Friday </w:t>
      </w:r>
    </w:p>
    <w:p w:rsidR="00F23B06" w:rsidRDefault="00BE43B6" w:rsidP="000019E6">
      <w:pPr>
        <w:pStyle w:val="Doc-text2"/>
      </w:pPr>
      <w:r>
        <w:t>=&gt;</w:t>
      </w:r>
      <w:r>
        <w:tab/>
        <w:t>Companies can investigate if there are any additional RAN2 impacts resulting from SA3’s solution</w:t>
      </w:r>
    </w:p>
    <w:p w:rsidR="00BE43B6" w:rsidRPr="000019E6" w:rsidRDefault="00BE43B6" w:rsidP="000019E6">
      <w:pPr>
        <w:pStyle w:val="Doc-text2"/>
      </w:pPr>
    </w:p>
    <w:p w:rsidR="005D1C01" w:rsidRDefault="007E7F8C" w:rsidP="005D1C01">
      <w:pPr>
        <w:pStyle w:val="Doc-title"/>
      </w:pPr>
      <w:hyperlink r:id="rId97" w:history="1">
        <w:r w:rsidR="005D1C01" w:rsidRPr="000701EA">
          <w:rPr>
            <w:rStyle w:val="Hyperlink"/>
          </w:rPr>
          <w:t>R2-154575</w:t>
        </w:r>
      </w:hyperlink>
      <w:r w:rsidR="005D1C01">
        <w:tab/>
        <w:t>Prioritization of PC5-S</w:t>
      </w:r>
      <w:r w:rsidR="005D1C01">
        <w:tab/>
        <w:t>LG Electronics France</w:t>
      </w:r>
      <w:r w:rsidR="005D1C01">
        <w:tab/>
        <w:t>discussion</w:t>
      </w:r>
    </w:p>
    <w:p w:rsidR="005D1C01" w:rsidRPr="00E422AE" w:rsidRDefault="005D1C01" w:rsidP="005D1C01">
      <w:pPr>
        <w:pStyle w:val="Doc-text2"/>
      </w:pPr>
      <w:r>
        <w:t>late</w:t>
      </w:r>
    </w:p>
    <w:p w:rsidR="005D1C01" w:rsidRDefault="007E7F8C" w:rsidP="005D1C01">
      <w:pPr>
        <w:pStyle w:val="Doc-title"/>
      </w:pPr>
      <w:hyperlink r:id="rId98" w:history="1">
        <w:r w:rsidR="005D1C01" w:rsidRPr="000701EA">
          <w:rPr>
            <w:rStyle w:val="Hyperlink"/>
          </w:rPr>
          <w:t>R2-154154</w:t>
        </w:r>
      </w:hyperlink>
      <w:r w:rsidR="005D1C01">
        <w:tab/>
        <w:t>Management of Sidelink logical channel groups</w:t>
      </w:r>
      <w:r w:rsidR="005D1C01">
        <w:tab/>
        <w:t>Ericsson</w:t>
      </w:r>
      <w:r w:rsidR="005D1C01">
        <w:tab/>
        <w:t>discussion</w:t>
      </w:r>
    </w:p>
    <w:p w:rsidR="005D1C01" w:rsidRPr="00D46D43" w:rsidRDefault="007E7F8C" w:rsidP="00030F63">
      <w:pPr>
        <w:pStyle w:val="Doc-title"/>
        <w:ind w:left="0" w:firstLine="0"/>
      </w:pPr>
      <w:hyperlink r:id="rId99" w:history="1">
        <w:r w:rsidR="005D1C01" w:rsidRPr="000701EA">
          <w:rPr>
            <w:rStyle w:val="Hyperlink"/>
          </w:rPr>
          <w:t>R2-154548</w:t>
        </w:r>
      </w:hyperlink>
      <w:r w:rsidR="005D1C01">
        <w:tab/>
        <w:t>Priority handling based on ProSe Per Packet Priority</w:t>
      </w:r>
      <w:r w:rsidR="005D1C01">
        <w:tab/>
        <w:t>Huawei, HiSilicon</w:t>
      </w:r>
      <w:r w:rsidR="005D1C01">
        <w:tab/>
        <w:t>discussion</w:t>
      </w:r>
    </w:p>
    <w:p w:rsidR="005D1C01" w:rsidRDefault="007E7F8C" w:rsidP="005D1C01">
      <w:pPr>
        <w:pStyle w:val="Doc-title"/>
      </w:pPr>
      <w:hyperlink r:id="rId100" w:history="1">
        <w:r w:rsidR="005D1C01" w:rsidRPr="000701EA">
          <w:rPr>
            <w:rStyle w:val="Hyperlink"/>
          </w:rPr>
          <w:t>R2-154050</w:t>
        </w:r>
      </w:hyperlink>
      <w:r w:rsidR="005D1C01">
        <w:tab/>
        <w:t>Mapping between PPP and LCG ID</w:t>
      </w:r>
      <w:r w:rsidR="005D1C01">
        <w:tab/>
        <w:t>CATT</w:t>
      </w:r>
      <w:r w:rsidR="005D1C01">
        <w:tab/>
        <w:t>discussion</w:t>
      </w:r>
    </w:p>
    <w:p w:rsidR="005D1C01" w:rsidRPr="007D124A" w:rsidRDefault="007E7F8C" w:rsidP="008579FF">
      <w:pPr>
        <w:pStyle w:val="Doc-title"/>
      </w:pPr>
      <w:hyperlink r:id="rId101" w:history="1">
        <w:r w:rsidR="005D1C01" w:rsidRPr="000701EA">
          <w:rPr>
            <w:rStyle w:val="Hyperlink"/>
          </w:rPr>
          <w:t>R2-154062</w:t>
        </w:r>
      </w:hyperlink>
      <w:r w:rsidR="005D1C01">
        <w:tab/>
        <w:t>Priority Handling for D2D Communication</w:t>
      </w:r>
      <w:r w:rsidR="005D1C01">
        <w:tab/>
        <w:t xml:space="preserve">Samsung </w:t>
      </w:r>
      <w:r w:rsidR="008579FF">
        <w:t>Electronics Co., Ltd</w:t>
      </w:r>
      <w:r w:rsidR="008579FF">
        <w:tab/>
        <w:t>discussion</w:t>
      </w:r>
    </w:p>
    <w:p w:rsidR="005D1C01" w:rsidRDefault="007E7F8C" w:rsidP="005D1C01">
      <w:pPr>
        <w:pStyle w:val="Doc-title"/>
      </w:pPr>
      <w:hyperlink r:id="rId102" w:history="1">
        <w:r w:rsidR="005D1C01" w:rsidRPr="000701EA">
          <w:rPr>
            <w:rStyle w:val="Hyperlink"/>
          </w:rPr>
          <w:t>R2-154244</w:t>
        </w:r>
      </w:hyperlink>
      <w:r w:rsidR="005D1C01">
        <w:tab/>
        <w:t>Buffer status reporting/priority handling for ProSe communication</w:t>
      </w:r>
      <w:r w:rsidR="005D1C01">
        <w:tab/>
        <w:t>PANASONIC R&amp;D Center Germany</w:t>
      </w:r>
      <w:r w:rsidR="005D1C01">
        <w:tab/>
        <w:t>discussion</w:t>
      </w:r>
    </w:p>
    <w:p w:rsidR="005D1C01" w:rsidRDefault="007E7F8C" w:rsidP="005D1C01">
      <w:pPr>
        <w:pStyle w:val="Doc-title"/>
      </w:pPr>
      <w:hyperlink r:id="rId103" w:history="1">
        <w:r w:rsidR="005D1C01" w:rsidRPr="000701EA">
          <w:rPr>
            <w:rStyle w:val="Hyperlink"/>
          </w:rPr>
          <w:t>R2-154247</w:t>
        </w:r>
      </w:hyperlink>
      <w:r w:rsidR="005D1C01">
        <w:tab/>
        <w:t>Provisioning ProSe Priority-Per Packet information to UE-to-network Relay UE</w:t>
      </w:r>
      <w:r w:rsidR="005D1C01">
        <w:tab/>
        <w:t>PANASONIC R&amp;D Center Germany</w:t>
      </w:r>
      <w:r w:rsidR="005D1C01">
        <w:tab/>
        <w:t>discussion</w:t>
      </w:r>
    </w:p>
    <w:p w:rsidR="005D1C01" w:rsidRDefault="007E7F8C" w:rsidP="005D1C01">
      <w:pPr>
        <w:pStyle w:val="Doc-title"/>
      </w:pPr>
      <w:hyperlink r:id="rId104" w:history="1">
        <w:r w:rsidR="005D1C01" w:rsidRPr="000701EA">
          <w:rPr>
            <w:rStyle w:val="Hyperlink"/>
          </w:rPr>
          <w:t>R2-154270</w:t>
        </w:r>
      </w:hyperlink>
      <w:r w:rsidR="005D1C01">
        <w:tab/>
        <w:t>Discussion on Issues of Priority Handling for ProSe Communication</w:t>
      </w:r>
      <w:r w:rsidR="005D1C01">
        <w:tab/>
        <w:t>Shenzhen Coolpad Technologies</w:t>
      </w:r>
      <w:r w:rsidR="005D1C01">
        <w:tab/>
        <w:t>discussion</w:t>
      </w:r>
    </w:p>
    <w:p w:rsidR="00166F83" w:rsidRPr="00166F83" w:rsidRDefault="00166F83" w:rsidP="00030F63">
      <w:pPr>
        <w:pStyle w:val="Doc-text2"/>
      </w:pPr>
      <w:r>
        <w:t xml:space="preserve">Above </w:t>
      </w:r>
      <w:r w:rsidR="0076703D">
        <w:t>8 Tdocs not treated</w:t>
      </w:r>
    </w:p>
    <w:p w:rsidR="008579FF" w:rsidRDefault="008579FF" w:rsidP="005D1C01">
      <w:pPr>
        <w:pStyle w:val="Doc-text2"/>
        <w:ind w:left="0" w:firstLine="0"/>
        <w:rPr>
          <w:b/>
        </w:rPr>
      </w:pPr>
    </w:p>
    <w:p w:rsidR="005D1C01" w:rsidRPr="008579FF" w:rsidRDefault="005D1C01" w:rsidP="005D1C01">
      <w:pPr>
        <w:pStyle w:val="Doc-text2"/>
        <w:ind w:left="0" w:firstLine="0"/>
        <w:rPr>
          <w:b/>
        </w:rPr>
      </w:pPr>
      <w:r w:rsidRPr="008579FF">
        <w:rPr>
          <w:b/>
        </w:rPr>
        <w:t>Relay UE and PPP</w:t>
      </w:r>
    </w:p>
    <w:p w:rsidR="005D1C01" w:rsidRDefault="007E7F8C" w:rsidP="005D1C01">
      <w:pPr>
        <w:pStyle w:val="Doc-title"/>
      </w:pPr>
      <w:hyperlink r:id="rId105" w:history="1">
        <w:r w:rsidR="005D1C01" w:rsidRPr="000701EA">
          <w:rPr>
            <w:rStyle w:val="Hyperlink"/>
          </w:rPr>
          <w:t>R2-154544</w:t>
        </w:r>
      </w:hyperlink>
      <w:r w:rsidR="005D1C01">
        <w:tab/>
        <w:t>Priority handling for UE-to-Network relay</w:t>
      </w:r>
      <w:r w:rsidR="005D1C01">
        <w:tab/>
        <w:t>Huawei, HiSilicon</w:t>
      </w:r>
      <w:r w:rsidR="005D1C01">
        <w:tab/>
        <w:t>discussion</w:t>
      </w:r>
    </w:p>
    <w:p w:rsidR="008579FF" w:rsidRDefault="007E7F8C" w:rsidP="008579FF">
      <w:pPr>
        <w:pStyle w:val="Doc-title"/>
      </w:pPr>
      <w:hyperlink r:id="rId106" w:history="1">
        <w:r w:rsidR="008579FF" w:rsidRPr="000701EA">
          <w:rPr>
            <w:rStyle w:val="Hyperlink"/>
          </w:rPr>
          <w:t>R2-154317</w:t>
        </w:r>
      </w:hyperlink>
      <w:r w:rsidR="008579FF">
        <w:tab/>
        <w:t>Providing PPP information to Relay UE</w:t>
      </w:r>
      <w:r w:rsidR="008579FF">
        <w:tab/>
        <w:t>LG Electronics Inc.</w:t>
      </w:r>
      <w:r w:rsidR="008579FF">
        <w:tab/>
        <w:t>discussion</w:t>
      </w:r>
    </w:p>
    <w:p w:rsidR="005D1C01" w:rsidRDefault="007E7F8C" w:rsidP="005D1C01">
      <w:pPr>
        <w:pStyle w:val="Doc-title"/>
      </w:pPr>
      <w:hyperlink r:id="rId107" w:history="1">
        <w:r w:rsidR="005D1C01" w:rsidRPr="000701EA">
          <w:rPr>
            <w:rStyle w:val="Hyperlink"/>
          </w:rPr>
          <w:t>R2-154816</w:t>
        </w:r>
      </w:hyperlink>
      <w:r w:rsidR="005D1C01">
        <w:tab/>
        <w:t>Mapping between logical channel priority and LCG and SL BSR reporting</w:t>
      </w:r>
      <w:r w:rsidR="005D1C01">
        <w:tab/>
        <w:t>Nokia Networks</w:t>
      </w:r>
      <w:r w:rsidR="005D1C01">
        <w:tab/>
        <w:t>discussion</w:t>
      </w:r>
    </w:p>
    <w:p w:rsidR="0076703D" w:rsidRPr="0076703D" w:rsidRDefault="0076703D" w:rsidP="00030F63">
      <w:pPr>
        <w:pStyle w:val="Doc-text2"/>
      </w:pPr>
      <w:r>
        <w:t>Above 3 Tdocs not treated</w:t>
      </w:r>
    </w:p>
    <w:p w:rsidR="005D1C01" w:rsidRDefault="005D1C01" w:rsidP="005D1C01">
      <w:pPr>
        <w:pStyle w:val="Doc-text2"/>
        <w:ind w:left="0" w:firstLine="0"/>
      </w:pPr>
    </w:p>
    <w:p w:rsidR="005D1C01" w:rsidRPr="00E422AE" w:rsidRDefault="005D1C01" w:rsidP="005D1C01">
      <w:pPr>
        <w:pStyle w:val="Doc-text2"/>
        <w:ind w:left="0" w:firstLine="0"/>
        <w:rPr>
          <w:b/>
        </w:rPr>
      </w:pPr>
      <w:r w:rsidRPr="00E422AE">
        <w:rPr>
          <w:b/>
        </w:rPr>
        <w:t>Sidelink BSR</w:t>
      </w:r>
    </w:p>
    <w:p w:rsidR="005D1C01" w:rsidRDefault="007E7F8C" w:rsidP="005D1C01">
      <w:pPr>
        <w:pStyle w:val="Doc-title"/>
      </w:pPr>
      <w:hyperlink r:id="rId108" w:history="1">
        <w:r w:rsidR="005D1C01" w:rsidRPr="000701EA">
          <w:rPr>
            <w:rStyle w:val="Hyperlink"/>
          </w:rPr>
          <w:t>R2-154321</w:t>
        </w:r>
      </w:hyperlink>
      <w:r w:rsidR="005D1C01">
        <w:tab/>
        <w:t>Construction of SL BSR with ProSe Priority</w:t>
      </w:r>
      <w:r w:rsidR="005D1C01">
        <w:tab/>
        <w:t>LG Electronics Inc.</w:t>
      </w:r>
      <w:r w:rsidR="005D1C01">
        <w:tab/>
        <w:t>discussion</w:t>
      </w:r>
    </w:p>
    <w:p w:rsidR="005D1C01" w:rsidRDefault="007E7F8C" w:rsidP="005D1C01">
      <w:pPr>
        <w:pStyle w:val="Doc-title"/>
        <w:tabs>
          <w:tab w:val="left" w:pos="3060"/>
        </w:tabs>
      </w:pPr>
      <w:hyperlink r:id="rId109" w:history="1">
        <w:r w:rsidR="005D1C01" w:rsidRPr="000701EA">
          <w:rPr>
            <w:rStyle w:val="Hyperlink"/>
          </w:rPr>
          <w:t>R2-154052</w:t>
        </w:r>
      </w:hyperlink>
      <w:r w:rsidR="005D1C01">
        <w:tab/>
        <w:t>Construction of the Sidelink BSR MAC CE</w:t>
      </w:r>
      <w:r w:rsidR="005D1C01">
        <w:tab/>
        <w:t>CATT</w:t>
      </w:r>
      <w:r w:rsidR="005D1C01">
        <w:tab/>
        <w:t>discussion</w:t>
      </w:r>
    </w:p>
    <w:p w:rsidR="005D1C01" w:rsidRDefault="007E7F8C" w:rsidP="005D1C01">
      <w:pPr>
        <w:pStyle w:val="Doc-title"/>
      </w:pPr>
      <w:hyperlink r:id="rId110" w:history="1">
        <w:r w:rsidR="005D1C01" w:rsidRPr="000701EA">
          <w:rPr>
            <w:rStyle w:val="Hyperlink"/>
          </w:rPr>
          <w:t>R2-154323</w:t>
        </w:r>
      </w:hyperlink>
      <w:r w:rsidR="005D1C01">
        <w:tab/>
        <w:t>Considerations on SL BSR for relay UE</w:t>
      </w:r>
      <w:r w:rsidR="005D1C01">
        <w:tab/>
        <w:t>Innovative Technology Lab Co.</w:t>
      </w:r>
      <w:r w:rsidR="005D1C01">
        <w:tab/>
        <w:t>discussion</w:t>
      </w:r>
    </w:p>
    <w:p w:rsidR="0076703D" w:rsidRPr="0076703D" w:rsidRDefault="0076703D" w:rsidP="00030F63">
      <w:pPr>
        <w:pStyle w:val="Doc-text2"/>
      </w:pPr>
      <w:r>
        <w:t>Above 3 Tdocs not treated</w:t>
      </w:r>
    </w:p>
    <w:p w:rsidR="005D1C01" w:rsidRDefault="005D1C01" w:rsidP="005D1C01">
      <w:pPr>
        <w:pStyle w:val="Doc-text2"/>
        <w:ind w:left="0" w:firstLine="0"/>
      </w:pPr>
    </w:p>
    <w:p w:rsidR="005D1C01" w:rsidRDefault="005D1C01" w:rsidP="005D1C01">
      <w:pPr>
        <w:pStyle w:val="Doc-text2"/>
        <w:ind w:left="0" w:firstLine="0"/>
      </w:pPr>
    </w:p>
    <w:p w:rsidR="00C41821" w:rsidRPr="00E422AE" w:rsidRDefault="005D1C01" w:rsidP="005D1C01">
      <w:pPr>
        <w:pStyle w:val="Doc-text2"/>
        <w:ind w:left="0" w:firstLine="0"/>
        <w:rPr>
          <w:b/>
        </w:rPr>
      </w:pPr>
      <w:r w:rsidRPr="00E422AE">
        <w:rPr>
          <w:b/>
        </w:rPr>
        <w:t>Priority for mode 2</w:t>
      </w:r>
    </w:p>
    <w:p w:rsidR="005D1C01" w:rsidRDefault="007E7F8C" w:rsidP="005D1C01">
      <w:pPr>
        <w:pStyle w:val="Doc-title"/>
      </w:pPr>
      <w:hyperlink r:id="rId111" w:history="1">
        <w:r w:rsidR="005D1C01" w:rsidRPr="000701EA">
          <w:rPr>
            <w:rStyle w:val="Hyperlink"/>
          </w:rPr>
          <w:t>R2-154051</w:t>
        </w:r>
      </w:hyperlink>
      <w:r w:rsidR="005D1C01">
        <w:tab/>
        <w:t>Priorization for mode 2 resource allocation</w:t>
      </w:r>
      <w:r w:rsidR="005D1C01">
        <w:tab/>
        <w:t>CATT</w:t>
      </w:r>
      <w:r w:rsidR="005D1C01">
        <w:tab/>
        <w:t>discussion</w:t>
      </w:r>
    </w:p>
    <w:p w:rsidR="005D1C01" w:rsidRDefault="007E7F8C" w:rsidP="005D1C01">
      <w:pPr>
        <w:pStyle w:val="Doc-title"/>
      </w:pPr>
      <w:hyperlink r:id="rId112" w:history="1">
        <w:r w:rsidR="005D1C01" w:rsidRPr="000701EA">
          <w:rPr>
            <w:rStyle w:val="Hyperlink"/>
          </w:rPr>
          <w:t>R2-154300</w:t>
        </w:r>
      </w:hyperlink>
      <w:r w:rsidR="005D1C01">
        <w:tab/>
        <w:t>Realizing off-network MCPTT priority and associated pre-emption on PC5</w:t>
      </w:r>
      <w:r w:rsidR="005D1C01">
        <w:tab/>
        <w:t>U.S. Department of Commerce</w:t>
      </w:r>
      <w:r w:rsidR="005D1C01">
        <w:tab/>
        <w:t>discussion</w:t>
      </w:r>
    </w:p>
    <w:p w:rsidR="0076703D" w:rsidRPr="0076703D" w:rsidRDefault="0076703D" w:rsidP="00030F63">
      <w:pPr>
        <w:pStyle w:val="Doc-text2"/>
      </w:pPr>
      <w:r>
        <w:t>Above 2 Tdocs not treated</w:t>
      </w:r>
    </w:p>
    <w:p w:rsidR="005D1C01" w:rsidRDefault="007E7F8C" w:rsidP="005D1C01">
      <w:pPr>
        <w:pStyle w:val="Doc-title"/>
      </w:pPr>
      <w:hyperlink r:id="rId113" w:history="1">
        <w:r w:rsidR="005D1C01" w:rsidRPr="000701EA">
          <w:rPr>
            <w:rStyle w:val="Hyperlink"/>
          </w:rPr>
          <w:t>R2-154385</w:t>
        </w:r>
      </w:hyperlink>
      <w:r w:rsidR="005D1C01" w:rsidRPr="00E422AE">
        <w:tab/>
        <w:t>Priority handling aspects for ProSe communication</w:t>
      </w:r>
      <w:r w:rsidR="005D1C01" w:rsidRPr="00E422AE">
        <w:tab/>
        <w:t>Intel Corporation</w:t>
      </w:r>
      <w:r w:rsidR="005D1C01" w:rsidRPr="00E422AE">
        <w:tab/>
        <w:t>discussion</w:t>
      </w:r>
    </w:p>
    <w:p w:rsidR="005D1C01" w:rsidRDefault="005D1C01" w:rsidP="005D1C01">
      <w:pPr>
        <w:pStyle w:val="Doc-text2"/>
      </w:pPr>
    </w:p>
    <w:p w:rsidR="00C41821" w:rsidRDefault="00C41821" w:rsidP="005D1C01">
      <w:pPr>
        <w:pStyle w:val="Doc-text2"/>
      </w:pPr>
      <w:r>
        <w:t>Discussion on 4799</w:t>
      </w:r>
    </w:p>
    <w:p w:rsidR="00C41821" w:rsidRDefault="00C41821" w:rsidP="000019E6">
      <w:pPr>
        <w:ind w:left="1259"/>
        <w:rPr>
          <w:i/>
        </w:rPr>
      </w:pPr>
      <w:r w:rsidRPr="000019E6">
        <w:rPr>
          <w:i/>
        </w:rPr>
        <w:t xml:space="preserve">Proposal 8: There can be up to 8 mode 2 transmission pools, each pool will have priority (PPPP) associated with it. </w:t>
      </w:r>
    </w:p>
    <w:p w:rsidR="00C41821" w:rsidRDefault="00C41821" w:rsidP="000019E6">
      <w:pPr>
        <w:pStyle w:val="Doc-text2"/>
      </w:pPr>
      <w:r>
        <w:lastRenderedPageBreak/>
        <w:t>-</w:t>
      </w:r>
      <w:r>
        <w:tab/>
        <w:t xml:space="preserve">Intel would like to understand the motivation of 8 tx pool when we only have 4 LCG and we map all the priorities within this 4 LCG.  </w:t>
      </w:r>
      <w:r w:rsidR="003F1636">
        <w:t xml:space="preserve"> Intel thinks that this is not forward compatible and it is not scalable with future increase of priorities. LG supports </w:t>
      </w:r>
      <w:r w:rsidR="00654B03">
        <w:t>to extend to</w:t>
      </w:r>
      <w:r w:rsidR="003F1636">
        <w:t xml:space="preserve"> 8 pool.  </w:t>
      </w:r>
    </w:p>
    <w:p w:rsidR="003F1636" w:rsidRDefault="003F1636" w:rsidP="000019E6">
      <w:pPr>
        <w:pStyle w:val="Doc-text2"/>
      </w:pPr>
      <w:r>
        <w:t>-</w:t>
      </w:r>
      <w:r>
        <w:tab/>
        <w:t xml:space="preserve">ZTE thinks that we can configure up to 8 but we can configure less than 8 and then you can have one to many mapping.  </w:t>
      </w:r>
    </w:p>
    <w:p w:rsidR="00654B03" w:rsidRDefault="00654B03" w:rsidP="000019E6">
      <w:pPr>
        <w:pStyle w:val="Doc-text2"/>
      </w:pPr>
      <w:r>
        <w:t>-</w:t>
      </w:r>
      <w:r>
        <w:tab/>
        <w:t xml:space="preserve">Intel thinks that there are other options like using different T-RPT and partitioning.  Qualcomm thinks that it may increase the signalling complexity.  </w:t>
      </w:r>
    </w:p>
    <w:p w:rsidR="00654B03" w:rsidRDefault="00654B03" w:rsidP="000019E6">
      <w:pPr>
        <w:pStyle w:val="Doc-text2"/>
      </w:pPr>
      <w:r>
        <w:t>-</w:t>
      </w:r>
      <w:r>
        <w:tab/>
        <w:t xml:space="preserve">Nokia Net thinks that we if we create 8 pools and we don’t have users with all those priorities, then we are wasting resources.  </w:t>
      </w:r>
    </w:p>
    <w:p w:rsidR="00654B03" w:rsidRDefault="00654B03" w:rsidP="000019E6">
      <w:pPr>
        <w:pStyle w:val="Doc-text2"/>
      </w:pPr>
      <w:r>
        <w:t>-</w:t>
      </w:r>
      <w:r>
        <w:tab/>
        <w:t xml:space="preserve">Huawei wonders how many receive pools you need to configure. </w:t>
      </w:r>
    </w:p>
    <w:p w:rsidR="00654B03" w:rsidRDefault="00654B03" w:rsidP="000019E6">
      <w:pPr>
        <w:pStyle w:val="Doc-text2"/>
      </w:pPr>
      <w:r>
        <w:t>-</w:t>
      </w:r>
      <w:r>
        <w:tab/>
        <w:t xml:space="preserve">US gov supports configuring up to 8 pools but how to use this pools we should be flexible and how the pool will be used to provide priority is important.  </w:t>
      </w:r>
    </w:p>
    <w:p w:rsidR="00E80E5E" w:rsidRPr="000019E6" w:rsidRDefault="00E80E5E" w:rsidP="000019E6">
      <w:pPr>
        <w:pStyle w:val="Doc-text2"/>
      </w:pPr>
      <w:r>
        <w:t>-</w:t>
      </w:r>
      <w:r>
        <w:tab/>
        <w:t xml:space="preserve">Nokia Net thinks that RAN1 should have made the decision for the number of pools.  Ericsson thinks that we are only suggesting to have 8 pools but there is flexibility to have less pool.  </w:t>
      </w:r>
    </w:p>
    <w:p w:rsidR="00C41821" w:rsidRDefault="00C41821" w:rsidP="000019E6">
      <w:pPr>
        <w:ind w:left="1259"/>
        <w:rPr>
          <w:i/>
        </w:rPr>
      </w:pPr>
      <w:r w:rsidRPr="000019E6">
        <w:rPr>
          <w:i/>
        </w:rPr>
        <w:t>Proposal 9: Based on PPPP, UE selects a particular transmission pool which has an associated priority equal or lower than PPPP of the packet for transmission of the packet.</w:t>
      </w:r>
    </w:p>
    <w:p w:rsidR="00654B03" w:rsidRDefault="00052C52" w:rsidP="000019E6">
      <w:pPr>
        <w:pStyle w:val="Doc-text2"/>
      </w:pPr>
      <w:r>
        <w:t>-</w:t>
      </w:r>
      <w:r>
        <w:tab/>
        <w:t xml:space="preserve">Ericsson wonders if we need this rule anymore as a pool can have multiple priorities configured.  ZTE wonders if a PPPP can be mapped to more than one pool.  </w:t>
      </w:r>
    </w:p>
    <w:p w:rsidR="00052C52" w:rsidRDefault="00052C52" w:rsidP="000019E6">
      <w:pPr>
        <w:pStyle w:val="Doc-text2"/>
      </w:pPr>
      <w:r>
        <w:t>-</w:t>
      </w:r>
      <w:r>
        <w:tab/>
        <w:t xml:space="preserve">Huawei wonders how we can select amongst pool with the same priority.  Qualcomm thinks that it can be left to UE implementation.  </w:t>
      </w:r>
    </w:p>
    <w:p w:rsidR="00696D33" w:rsidRPr="000019E6" w:rsidRDefault="00696D33" w:rsidP="000019E6">
      <w:pPr>
        <w:pStyle w:val="Doc-text2"/>
      </w:pPr>
      <w:r>
        <w:t>-</w:t>
      </w:r>
      <w:r>
        <w:tab/>
        <w:t xml:space="preserve">Huawei wonders what happens if a UE implementation always selects the same pool.   </w:t>
      </w:r>
    </w:p>
    <w:p w:rsidR="00C41821" w:rsidRDefault="00C41821" w:rsidP="000019E6">
      <w:pPr>
        <w:ind w:left="1259"/>
        <w:rPr>
          <w:i/>
        </w:rPr>
      </w:pPr>
      <w:r w:rsidRPr="000019E6">
        <w:rPr>
          <w:i/>
        </w:rPr>
        <w:t>Proposal 10: Even if number of Tx pools are increased to 8, number of Tx and Rx pools can still be 20, so that pool information can still fit into SIB18.</w:t>
      </w:r>
    </w:p>
    <w:p w:rsidR="00066A41" w:rsidRDefault="00066A41">
      <w:pPr>
        <w:spacing w:before="0"/>
      </w:pPr>
      <w:r>
        <w:br w:type="page"/>
      </w:r>
    </w:p>
    <w:p w:rsidR="00066A41" w:rsidRPr="000019E6" w:rsidRDefault="00066A41" w:rsidP="000019E6">
      <w:pPr>
        <w:ind w:left="1259"/>
        <w:rPr>
          <w:i/>
        </w:rPr>
      </w:pPr>
      <w:r>
        <w:rPr>
          <w:i/>
        </w:rPr>
        <w:lastRenderedPageBreak/>
        <w:t>Whether m</w:t>
      </w:r>
      <w:r w:rsidRPr="000019E6">
        <w:rPr>
          <w:i/>
        </w:rPr>
        <w:t xml:space="preserve">ultiple transmission to different destination IDs </w:t>
      </w:r>
      <w:r>
        <w:rPr>
          <w:i/>
        </w:rPr>
        <w:t>within the same pool?</w:t>
      </w:r>
    </w:p>
    <w:p w:rsidR="00066A41" w:rsidRPr="000019E6" w:rsidRDefault="00066A41" w:rsidP="000019E6">
      <w:pPr>
        <w:pStyle w:val="ListParagraph"/>
        <w:numPr>
          <w:ilvl w:val="0"/>
          <w:numId w:val="38"/>
        </w:numPr>
      </w:pPr>
    </w:p>
    <w:p w:rsidR="00066A41" w:rsidRPr="000019E6" w:rsidRDefault="00066A41" w:rsidP="000019E6">
      <w:pPr>
        <w:ind w:left="1259"/>
        <w:rPr>
          <w:i/>
        </w:rPr>
      </w:pPr>
      <w:r w:rsidRPr="000019E6">
        <w:rPr>
          <w:i/>
        </w:rPr>
        <w:t>Proposal 14: Multiple transmissions to different destination IDs in different resource pools are allowed subject to SC-FDM constraint.</w:t>
      </w:r>
    </w:p>
    <w:p w:rsidR="00C41821" w:rsidRDefault="00066A41" w:rsidP="005D1C01">
      <w:pPr>
        <w:pStyle w:val="Doc-text2"/>
      </w:pPr>
      <w:r>
        <w:t>-</w:t>
      </w:r>
      <w:r>
        <w:tab/>
        <w:t xml:space="preserve">Panasonic wonders if subject to SC-FDM constrains means that the UE can skip one of the colliding transmission.  Qualcomm agrees.  </w:t>
      </w:r>
    </w:p>
    <w:p w:rsidR="00066A41" w:rsidRDefault="00066A41" w:rsidP="005D1C01">
      <w:pPr>
        <w:pStyle w:val="Doc-text2"/>
      </w:pPr>
      <w:r>
        <w:t>-</w:t>
      </w:r>
      <w:r>
        <w:tab/>
        <w:t>LG wonders if multiple transmissions can be allowed for Mode 1.  Qualcomm thinks that this proposal is for mode 2 only.  Ericsson thinks that if we allow it for Mode 2 we should also allow it for mode 1.  LG indicates that currently only one SL grant is provided in mode 1.  Intel thinks that for relay case if multiple transmissions are not allowed for the relay UE then we will have a problem.  Panasonic also thinks that there may be some complexity.  US gov. thinks th</w:t>
      </w:r>
      <w:r w:rsidR="00253456">
        <w:t xml:space="preserve">at this is an important issue as we need to meet the requirements.  </w:t>
      </w:r>
    </w:p>
    <w:p w:rsidR="00066A41" w:rsidRDefault="00066A41" w:rsidP="005D1C01">
      <w:pPr>
        <w:pStyle w:val="Doc-text2"/>
      </w:pPr>
      <w:r>
        <w:t>-</w:t>
      </w:r>
      <w:r>
        <w:tab/>
        <w:t xml:space="preserve">Ericsson wonders whether this is really need.    </w:t>
      </w:r>
    </w:p>
    <w:p w:rsidR="00253456" w:rsidRDefault="00253456" w:rsidP="005D1C01">
      <w:pPr>
        <w:pStyle w:val="Doc-text2"/>
      </w:pPr>
      <w:r>
        <w:t>-</w:t>
      </w:r>
      <w:r>
        <w:tab/>
        <w:t xml:space="preserve">Ericsson wonders why it is in different pools.  Qualcomm thinks you can allow this in the same pool.  Ericsson thinks that if we are trying to address the relay use case than these transmissions would occur in the same pool.  </w:t>
      </w:r>
    </w:p>
    <w:p w:rsidR="00253456" w:rsidRDefault="00253456" w:rsidP="005D1C01">
      <w:pPr>
        <w:pStyle w:val="Doc-text2"/>
      </w:pPr>
    </w:p>
    <w:tbl>
      <w:tblPr>
        <w:tblStyle w:val="TableGrid"/>
        <w:tblW w:w="0" w:type="auto"/>
        <w:tblInd w:w="1622" w:type="dxa"/>
        <w:tblLook w:val="04A0" w:firstRow="1" w:lastRow="0" w:firstColumn="1" w:lastColumn="0" w:noHBand="0" w:noVBand="1"/>
      </w:tblPr>
      <w:tblGrid>
        <w:gridCol w:w="8268"/>
      </w:tblGrid>
      <w:tr w:rsidR="00C41821" w:rsidTr="00C41821">
        <w:tc>
          <w:tcPr>
            <w:tcW w:w="9890" w:type="dxa"/>
          </w:tcPr>
          <w:p w:rsidR="00C41821" w:rsidRPr="000019E6" w:rsidRDefault="00C41821" w:rsidP="005D1C01">
            <w:pPr>
              <w:pStyle w:val="Doc-text2"/>
              <w:ind w:left="0" w:firstLine="0"/>
              <w:rPr>
                <w:b/>
              </w:rPr>
            </w:pPr>
            <w:r w:rsidRPr="000019E6">
              <w:rPr>
                <w:b/>
              </w:rPr>
              <w:t>Agreements</w:t>
            </w:r>
            <w:r w:rsidR="00654B03" w:rsidRPr="000019E6">
              <w:rPr>
                <w:b/>
              </w:rPr>
              <w:t>:</w:t>
            </w:r>
          </w:p>
          <w:p w:rsidR="00052C52" w:rsidRDefault="00654B03" w:rsidP="000019E6">
            <w:pPr>
              <w:pStyle w:val="Doc-text2"/>
              <w:numPr>
                <w:ilvl w:val="0"/>
                <w:numId w:val="37"/>
              </w:numPr>
            </w:pPr>
            <w:r w:rsidRPr="000019E6">
              <w:t>There can be up to 8 mode 2 transmission pools, each pool will have</w:t>
            </w:r>
            <w:r>
              <w:t xml:space="preserve"> a list of</w:t>
            </w:r>
            <w:r w:rsidRPr="000019E6">
              <w:t xml:space="preserve"> priorities</w:t>
            </w:r>
            <w:r w:rsidR="00E80E5E">
              <w:t xml:space="preserve"> (i.e. PPPP)</w:t>
            </w:r>
            <w:r w:rsidRPr="000019E6">
              <w:t xml:space="preserve"> associated with it</w:t>
            </w:r>
            <w:r w:rsidR="00E80E5E">
              <w:t xml:space="preserve">.   The number of pools can be configurable.  </w:t>
            </w:r>
            <w:r w:rsidR="00052C52">
              <w:t xml:space="preserve">A priority can be mapped to multiple pools.  </w:t>
            </w:r>
          </w:p>
          <w:p w:rsidR="00052C52" w:rsidRPr="000019E6" w:rsidRDefault="00052C52" w:rsidP="000019E6">
            <w:pPr>
              <w:pStyle w:val="Doc-text2"/>
              <w:numPr>
                <w:ilvl w:val="0"/>
                <w:numId w:val="37"/>
              </w:numPr>
            </w:pPr>
            <w:r w:rsidRPr="000019E6">
              <w:t xml:space="preserve">UE selects a particular transmission pool </w:t>
            </w:r>
            <w:r w:rsidR="00696D33">
              <w:t>in which one of the associated priorities is</w:t>
            </w:r>
            <w:r w:rsidRPr="000019E6">
              <w:t xml:space="preserve"> equal </w:t>
            </w:r>
            <w:r>
              <w:t>to</w:t>
            </w:r>
            <w:r w:rsidRPr="000019E6">
              <w:t xml:space="preserve"> </w:t>
            </w:r>
            <w:r>
              <w:t>the highest logical</w:t>
            </w:r>
            <w:r w:rsidR="00E51751">
              <w:t xml:space="preserve"> </w:t>
            </w:r>
            <w:r>
              <w:t xml:space="preserve">channel </w:t>
            </w:r>
            <w:r w:rsidR="00E51751">
              <w:t xml:space="preserve">priority </w:t>
            </w:r>
            <w:r>
              <w:t xml:space="preserve">in the MAC PDU.  </w:t>
            </w:r>
            <w:r w:rsidRPr="000019E6">
              <w:t xml:space="preserve"> </w:t>
            </w:r>
            <w:r w:rsidR="00F1189A">
              <w:t xml:space="preserve">It is up to UE implementation </w:t>
            </w:r>
            <w:r>
              <w:t xml:space="preserve">how the UE select amongst </w:t>
            </w:r>
            <w:r w:rsidR="00696D33">
              <w:t xml:space="preserve">multiple allowed </w:t>
            </w:r>
            <w:r>
              <w:t>pools</w:t>
            </w:r>
            <w:r w:rsidR="00696D33">
              <w:t xml:space="preserve">.  </w:t>
            </w:r>
          </w:p>
          <w:p w:rsidR="0024310C" w:rsidRDefault="0024310C" w:rsidP="000019E6">
            <w:pPr>
              <w:pStyle w:val="Doc-text2"/>
              <w:ind w:left="0" w:firstLine="0"/>
            </w:pPr>
          </w:p>
          <w:p w:rsidR="0024310C" w:rsidRPr="000019E6" w:rsidRDefault="0024310C" w:rsidP="000019E6">
            <w:pPr>
              <w:pStyle w:val="Doc-text2"/>
              <w:ind w:left="0" w:firstLine="0"/>
              <w:rPr>
                <w:b/>
              </w:rPr>
            </w:pPr>
            <w:r w:rsidRPr="000019E6">
              <w:rPr>
                <w:b/>
              </w:rPr>
              <w:t>Working assumption:</w:t>
            </w:r>
          </w:p>
          <w:p w:rsidR="00E80E5E" w:rsidRPr="000019E6" w:rsidRDefault="00066A41" w:rsidP="000019E6">
            <w:pPr>
              <w:pStyle w:val="Doc-text2"/>
              <w:ind w:left="360" w:firstLine="0"/>
            </w:pPr>
            <w:r>
              <w:t>M</w:t>
            </w:r>
            <w:r w:rsidRPr="00066A41">
              <w:t xml:space="preserve">ultiple transmissions </w:t>
            </w:r>
            <w:r>
              <w:t xml:space="preserve">within overlapping SC periods </w:t>
            </w:r>
            <w:r w:rsidRPr="00066A41">
              <w:t>to different destination IDs are allowed subject to SC-FDM constraint.</w:t>
            </w:r>
            <w:r>
              <w:t xml:space="preserve">  FFS</w:t>
            </w:r>
            <w:r w:rsidR="00253456">
              <w:t xml:space="preserve"> on how this is achieved and implications for Mode 1 and Mode 2.</w:t>
            </w:r>
          </w:p>
        </w:tc>
      </w:tr>
    </w:tbl>
    <w:p w:rsidR="00C41821" w:rsidRPr="00E422AE" w:rsidRDefault="00C41821" w:rsidP="005D1C01">
      <w:pPr>
        <w:pStyle w:val="Doc-text2"/>
      </w:pPr>
    </w:p>
    <w:p w:rsidR="005D1C01" w:rsidRPr="007D124A" w:rsidRDefault="007E7F8C" w:rsidP="005D1C01">
      <w:pPr>
        <w:pStyle w:val="Doc-title"/>
      </w:pPr>
      <w:hyperlink r:id="rId114" w:history="1">
        <w:r w:rsidR="005D1C01" w:rsidRPr="000701EA">
          <w:rPr>
            <w:rStyle w:val="Hyperlink"/>
          </w:rPr>
          <w:t>R2-154241</w:t>
        </w:r>
      </w:hyperlink>
      <w:r w:rsidR="005D1C01" w:rsidRPr="00E422AE">
        <w:tab/>
        <w:t>Impacts of MCPTT Floor Control and pre-emption on AS</w:t>
      </w:r>
      <w:r w:rsidR="005D1C01" w:rsidRPr="00E422AE">
        <w:tab/>
        <w:t>PANASONI</w:t>
      </w:r>
      <w:r w:rsidR="005D1C01">
        <w:t>C R&amp;D Center Germany</w:t>
      </w:r>
      <w:r w:rsidR="005D1C01">
        <w:tab/>
        <w:t>discussion</w:t>
      </w:r>
    </w:p>
    <w:p w:rsidR="005D1C01" w:rsidRPr="00080534" w:rsidRDefault="007E7F8C" w:rsidP="005D1C01">
      <w:pPr>
        <w:pStyle w:val="Doc-title"/>
      </w:pPr>
      <w:hyperlink r:id="rId115" w:history="1">
        <w:r w:rsidR="005D1C01" w:rsidRPr="000701EA">
          <w:rPr>
            <w:rStyle w:val="Hyperlink"/>
          </w:rPr>
          <w:t>R2-154159</w:t>
        </w:r>
      </w:hyperlink>
      <w:r w:rsidR="005D1C01">
        <w:tab/>
        <w:t>Providing ProSe priority</w:t>
      </w:r>
      <w:r w:rsidR="005D1C01">
        <w:tab/>
        <w:t>Ericsson</w:t>
      </w:r>
      <w:r w:rsidR="005D1C01">
        <w:tab/>
        <w:t>discussion</w:t>
      </w:r>
    </w:p>
    <w:p w:rsidR="005D1C01" w:rsidRDefault="007E7F8C" w:rsidP="005D1C01">
      <w:pPr>
        <w:pStyle w:val="Doc-title"/>
      </w:pPr>
      <w:hyperlink r:id="rId116" w:history="1">
        <w:r w:rsidR="005D1C01" w:rsidRPr="000701EA">
          <w:rPr>
            <w:rStyle w:val="Hyperlink"/>
          </w:rPr>
          <w:t>R2-154246</w:t>
        </w:r>
      </w:hyperlink>
      <w:r w:rsidR="005D1C01">
        <w:tab/>
        <w:t>Resource pool selection for the autonomous resource allocation mode</w:t>
      </w:r>
      <w:r w:rsidR="005D1C01">
        <w:tab/>
        <w:t>PANASONIC R&amp;D Center Germany</w:t>
      </w:r>
      <w:r w:rsidR="005D1C01">
        <w:tab/>
        <w:t>discussion</w:t>
      </w:r>
    </w:p>
    <w:p w:rsidR="005D1C01" w:rsidRDefault="007E7F8C" w:rsidP="005D1C01">
      <w:pPr>
        <w:pStyle w:val="Doc-title"/>
      </w:pPr>
      <w:hyperlink r:id="rId117" w:history="1">
        <w:r w:rsidR="005D1C01" w:rsidRPr="000701EA">
          <w:rPr>
            <w:rStyle w:val="Hyperlink"/>
          </w:rPr>
          <w:t>R2-154580</w:t>
        </w:r>
      </w:hyperlink>
      <w:r w:rsidR="005D1C01">
        <w:tab/>
        <w:t>Support of pre-emption</w:t>
      </w:r>
      <w:r w:rsidR="005D1C01">
        <w:tab/>
        <w:t>LG Electronics France</w:t>
      </w:r>
      <w:r w:rsidR="005D1C01">
        <w:tab/>
        <w:t>discussion</w:t>
      </w:r>
    </w:p>
    <w:p w:rsidR="005D1C01" w:rsidRPr="00C43FB6" w:rsidRDefault="005D1C01" w:rsidP="005D1C01">
      <w:pPr>
        <w:pStyle w:val="Doc-text2"/>
      </w:pPr>
      <w:r>
        <w:t>late</w:t>
      </w:r>
    </w:p>
    <w:p w:rsidR="005D1C01" w:rsidRDefault="007E7F8C" w:rsidP="005D1C01">
      <w:pPr>
        <w:pStyle w:val="Doc-title"/>
      </w:pPr>
      <w:hyperlink r:id="rId118" w:history="1">
        <w:r w:rsidR="005D1C01" w:rsidRPr="000701EA">
          <w:rPr>
            <w:rStyle w:val="Hyperlink"/>
          </w:rPr>
          <w:t>R2-154723</w:t>
        </w:r>
      </w:hyperlink>
      <w:r w:rsidR="005D1C01">
        <w:tab/>
        <w:t>Considerations on ProSe Per Packet Priority</w:t>
      </w:r>
      <w:r w:rsidR="005D1C01">
        <w:tab/>
        <w:t>ETRI</w:t>
      </w:r>
      <w:r w:rsidR="005D1C01">
        <w:tab/>
        <w:t>discussion</w:t>
      </w:r>
    </w:p>
    <w:p w:rsidR="005D1C01" w:rsidRDefault="007E7F8C" w:rsidP="005D1C01">
      <w:pPr>
        <w:pStyle w:val="Doc-title"/>
      </w:pPr>
      <w:hyperlink r:id="rId119" w:history="1">
        <w:r w:rsidR="005D1C01" w:rsidRPr="000701EA">
          <w:rPr>
            <w:rStyle w:val="Hyperlink"/>
          </w:rPr>
          <w:t>R2-154775</w:t>
        </w:r>
      </w:hyperlink>
      <w:r w:rsidR="005D1C01">
        <w:tab/>
        <w:t>Priority handling for D2D Communication Mode 2</w:t>
      </w:r>
      <w:r w:rsidR="005D1C01">
        <w:tab/>
        <w:t>INTERDIGITAL COMMUNICATIONS</w:t>
      </w:r>
      <w:r w:rsidR="005D1C01">
        <w:tab/>
        <w:t>other</w:t>
      </w:r>
    </w:p>
    <w:p w:rsidR="005D1C01" w:rsidRDefault="007E7F8C" w:rsidP="005D1C01">
      <w:pPr>
        <w:pStyle w:val="Doc-title"/>
      </w:pPr>
      <w:hyperlink r:id="rId120" w:history="1">
        <w:r w:rsidR="005D1C01" w:rsidRPr="000701EA">
          <w:rPr>
            <w:rStyle w:val="Hyperlink"/>
          </w:rPr>
          <w:t>R2-154836</w:t>
        </w:r>
      </w:hyperlink>
      <w:r w:rsidR="005D1C01">
        <w:tab/>
        <w:t>Remaining issues on mapping from per packet priority to resource pools</w:t>
      </w:r>
      <w:r w:rsidR="005D1C01">
        <w:tab/>
        <w:t>SHARP</w:t>
      </w:r>
      <w:r w:rsidR="005D1C01">
        <w:tab/>
        <w:t>discussion</w:t>
      </w:r>
    </w:p>
    <w:p w:rsidR="0076703D" w:rsidRPr="0076703D" w:rsidRDefault="0076703D" w:rsidP="00030F63">
      <w:pPr>
        <w:pStyle w:val="Doc-text2"/>
      </w:pPr>
      <w:r>
        <w:t>Above 7 Tdocs not treated</w:t>
      </w:r>
    </w:p>
    <w:p w:rsidR="00511A01" w:rsidRPr="00AD295D" w:rsidRDefault="00511A01" w:rsidP="004529FE">
      <w:pPr>
        <w:pStyle w:val="Comments"/>
        <w:rPr>
          <w:i w:val="0"/>
        </w:rPr>
      </w:pPr>
    </w:p>
    <w:p w:rsidR="00DC3906" w:rsidRDefault="00DC3906" w:rsidP="00DC3906">
      <w:pPr>
        <w:pStyle w:val="Heading3"/>
      </w:pPr>
      <w:r>
        <w:t>7.5.5</w:t>
      </w:r>
      <w:r>
        <w:tab/>
        <w:t>Other</w:t>
      </w:r>
    </w:p>
    <w:p w:rsidR="00DC3906" w:rsidRDefault="00DC3906" w:rsidP="00DC3906">
      <w:pPr>
        <w:pStyle w:val="Comments"/>
      </w:pPr>
      <w:r>
        <w:t>MCPTT related, etc</w:t>
      </w:r>
    </w:p>
    <w:p w:rsidR="00E34998" w:rsidRDefault="00E34998" w:rsidP="00E34998">
      <w:pPr>
        <w:pStyle w:val="Doc-title"/>
      </w:pPr>
    </w:p>
    <w:p w:rsidR="00AF153D" w:rsidRDefault="00AF153D" w:rsidP="00AF153D">
      <w:pPr>
        <w:pStyle w:val="Heading2"/>
      </w:pPr>
      <w:r>
        <w:t>7.</w:t>
      </w:r>
      <w:r w:rsidR="00F93DBB">
        <w:t>9</w:t>
      </w:r>
      <w:r>
        <w:tab/>
        <w:t xml:space="preserve">WI: </w:t>
      </w:r>
      <w:r w:rsidRPr="00AF153D">
        <w:t>RAN enhancements for extended DRX in LTE</w:t>
      </w:r>
    </w:p>
    <w:p w:rsidR="00AF153D" w:rsidRDefault="00AF153D" w:rsidP="00AF153D">
      <w:pPr>
        <w:pStyle w:val="Comments"/>
      </w:pPr>
      <w:r>
        <w:t>(</w:t>
      </w:r>
      <w:r w:rsidRPr="00AF153D">
        <w:t>LTE_extDRX-Core</w:t>
      </w:r>
      <w:r>
        <w:t xml:space="preserve">; leading WG: RAN2; started: Mar. 15; target: Dec. 15; WID: </w:t>
      </w:r>
      <w:r w:rsidRPr="007D2202">
        <w:rPr>
          <w:color w:val="FF00FF"/>
        </w:rPr>
        <w:t>RP-150493</w:t>
      </w:r>
      <w:r>
        <w:t>)</w:t>
      </w:r>
    </w:p>
    <w:p w:rsidR="000B371E" w:rsidRDefault="000B371E" w:rsidP="00AF153D">
      <w:pPr>
        <w:pStyle w:val="Comments"/>
      </w:pPr>
      <w:r>
        <w:t>Time budget: 1 TU</w:t>
      </w:r>
    </w:p>
    <w:p w:rsidR="003146A8" w:rsidRDefault="003146A8" w:rsidP="003146A8">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4F3E5D" w:rsidRDefault="004F3E5D" w:rsidP="004F3E5D">
      <w:pPr>
        <w:pStyle w:val="Heading3"/>
      </w:pPr>
      <w:bookmarkStart w:id="3" w:name="_7.11_SI:_Study"/>
      <w:bookmarkEnd w:id="3"/>
      <w:r>
        <w:t>7.9.1</w:t>
      </w:r>
      <w:r>
        <w:tab/>
        <w:t>eDRX for idle mode</w:t>
      </w:r>
    </w:p>
    <w:p w:rsidR="004F3E5D" w:rsidRDefault="004F3E5D" w:rsidP="004F3E5D">
      <w:pPr>
        <w:pStyle w:val="Comments"/>
      </w:pPr>
      <w:r>
        <w:t xml:space="preserve">Including output of email discussion </w:t>
      </w:r>
      <w:r w:rsidRPr="00CF699E">
        <w:t>[91#32][LTE/eDRX] eDRX and H-SFN range</w:t>
      </w:r>
      <w:r>
        <w:t xml:space="preserve"> (Intel)</w:t>
      </w:r>
    </w:p>
    <w:p w:rsidR="004F3E5D" w:rsidRDefault="004F3E5D" w:rsidP="004F3E5D">
      <w:pPr>
        <w:pStyle w:val="Comments"/>
      </w:pPr>
    </w:p>
    <w:p w:rsidR="004F3E5D" w:rsidRDefault="004F3E5D" w:rsidP="004F3E5D">
      <w:pPr>
        <w:pStyle w:val="Comments"/>
      </w:pPr>
      <w:r>
        <w:t xml:space="preserve">Value range or eDRX in idle mode and H-SFN range </w:t>
      </w:r>
    </w:p>
    <w:p w:rsidR="004F3E5D" w:rsidRDefault="004F3E5D" w:rsidP="004F3E5D">
      <w:pPr>
        <w:pStyle w:val="Comments"/>
      </w:pPr>
      <w:r>
        <w:lastRenderedPageBreak/>
        <w:t>System information change impacts</w:t>
      </w:r>
    </w:p>
    <w:p w:rsidR="004F3E5D" w:rsidRDefault="004F3E5D" w:rsidP="004F3E5D">
      <w:pPr>
        <w:pStyle w:val="Comments"/>
      </w:pPr>
      <w:r>
        <w:t>Other idle mode impacts</w:t>
      </w:r>
    </w:p>
    <w:p w:rsidR="004E52DC" w:rsidRDefault="004E52DC" w:rsidP="004F3E5D">
      <w:pPr>
        <w:pStyle w:val="Comments"/>
      </w:pPr>
    </w:p>
    <w:p w:rsidR="00E34998" w:rsidRDefault="007E7F8C" w:rsidP="00E34998">
      <w:pPr>
        <w:pStyle w:val="Doc-title"/>
      </w:pPr>
      <w:hyperlink r:id="rId121" w:history="1">
        <w:r w:rsidR="00AD51EA" w:rsidRPr="000701EA">
          <w:rPr>
            <w:rStyle w:val="Hyperlink"/>
          </w:rPr>
          <w:t>R2-154294</w:t>
        </w:r>
      </w:hyperlink>
      <w:r w:rsidR="00AD51EA" w:rsidRPr="00AD51EA">
        <w:tab/>
        <w:t>Email discussion report on [91#32][LTE/eDRX] eDRX and H-SFN range</w:t>
      </w:r>
      <w:r w:rsidR="00AD51EA" w:rsidRPr="00AD51EA">
        <w:tab/>
        <w:t>Intel Corporation</w:t>
      </w:r>
      <w:r w:rsidR="00AD51EA" w:rsidRPr="00AD51EA">
        <w:tab/>
        <w:t>report</w:t>
      </w:r>
    </w:p>
    <w:p w:rsidR="00AD51EA" w:rsidRDefault="007E1A7F" w:rsidP="00AD51EA">
      <w:pPr>
        <w:pStyle w:val="Doc-text2"/>
      </w:pPr>
      <w:r>
        <w:t>L</w:t>
      </w:r>
      <w:r w:rsidR="00AD51EA">
        <w:t>ate</w:t>
      </w:r>
    </w:p>
    <w:p w:rsidR="001C1B83" w:rsidRPr="00AB7C98" w:rsidRDefault="001C1B83" w:rsidP="001C1B83">
      <w:pPr>
        <w:pStyle w:val="Doc-text2"/>
        <w:rPr>
          <w:i/>
        </w:rPr>
      </w:pPr>
    </w:p>
    <w:p w:rsidR="001C1B83" w:rsidRDefault="001C1B83" w:rsidP="001C1B83">
      <w:pPr>
        <w:pStyle w:val="Doc-text2"/>
        <w:rPr>
          <w:i/>
        </w:rPr>
      </w:pPr>
      <w:r w:rsidRPr="00AB7C98">
        <w:rPr>
          <w:i/>
        </w:rPr>
        <w:t>Proposal 2 To discuss and define a H-SFN cycle between 10-12bits, i.e. maximum H-SFN range of 1024 SFN cycles (which corresponds from 2.91 hours, to 11.65 hours).</w:t>
      </w:r>
    </w:p>
    <w:p w:rsidR="001C1B83" w:rsidRDefault="001C1B83" w:rsidP="001C1B83">
      <w:pPr>
        <w:pStyle w:val="Doc-text2"/>
      </w:pPr>
      <w:r>
        <w:t>-</w:t>
      </w:r>
      <w:r>
        <w:tab/>
        <w:t xml:space="preserve">Samsung thinks that a longer H-SFN cycle (17) may be desirable such that it is also applicable to NB-IoT. </w:t>
      </w:r>
      <w:r w:rsidR="002839C3">
        <w:t xml:space="preserve"> </w:t>
      </w:r>
      <w:r w:rsidR="00F25636">
        <w:t xml:space="preserve">The battery life time should be 10 year.  Intel understands the concerns but NB-IoT has different requirements and will need to be discussed.  </w:t>
      </w:r>
    </w:p>
    <w:p w:rsidR="001C1B83" w:rsidRDefault="001C1B83" w:rsidP="001C1B83">
      <w:pPr>
        <w:pStyle w:val="Doc-text2"/>
      </w:pPr>
      <w:r>
        <w:t>-</w:t>
      </w:r>
      <w:r>
        <w:tab/>
        <w:t>Nokia Net thinks 8 is agreeable</w:t>
      </w:r>
    </w:p>
    <w:p w:rsidR="001C1B83" w:rsidRDefault="001C1B83" w:rsidP="001C1B83">
      <w:pPr>
        <w:pStyle w:val="Doc-text2"/>
      </w:pPr>
      <w:r>
        <w:t>-</w:t>
      </w:r>
      <w:r>
        <w:tab/>
        <w:t xml:space="preserve">Qualcomm thinks that we should be careful on the number of bits as we need to broadcast the value as well.   </w:t>
      </w:r>
    </w:p>
    <w:p w:rsidR="001C1B83" w:rsidRDefault="001C1B83" w:rsidP="001C1B83">
      <w:pPr>
        <w:pStyle w:val="Doc-text2"/>
      </w:pPr>
      <w:r>
        <w:t>-</w:t>
      </w:r>
      <w:r>
        <w:tab/>
        <w:t xml:space="preserve">Sierra wireless has a preference to have more bits for future proofness.  </w:t>
      </w:r>
    </w:p>
    <w:p w:rsidR="002839C3" w:rsidRDefault="002839C3" w:rsidP="001C1B83">
      <w:pPr>
        <w:pStyle w:val="Doc-text2"/>
      </w:pPr>
      <w:r>
        <w:t>-</w:t>
      </w:r>
      <w:r>
        <w:tab/>
        <w:t xml:space="preserve">Intel indicates that the majority of companies are fine with 10 bits.  </w:t>
      </w:r>
    </w:p>
    <w:p w:rsidR="00957714" w:rsidRDefault="002839C3" w:rsidP="00AB7C98">
      <w:pPr>
        <w:pStyle w:val="Doc-text2"/>
      </w:pPr>
      <w:r>
        <w:t>-</w:t>
      </w:r>
      <w:r>
        <w:tab/>
        <w:t xml:space="preserve">Huawei wonders what the requirements are on the range.  </w:t>
      </w:r>
    </w:p>
    <w:p w:rsidR="00E47370" w:rsidRDefault="00E47370" w:rsidP="00AB7C98">
      <w:pPr>
        <w:pStyle w:val="Doc-text2"/>
      </w:pPr>
      <w:r>
        <w:t>-</w:t>
      </w:r>
      <w:r>
        <w:tab/>
        <w:t xml:space="preserve">Chair thinks that maximum value and number of bits can be revisited as a result of NB-IoT discussions and if there is a motivation to align with NB-IoT.  Huawei thinks that we should put this in the agreement box and doesn’t see what the big impact of this is.  </w:t>
      </w:r>
    </w:p>
    <w:p w:rsidR="001C1B83" w:rsidRPr="00AB7C98" w:rsidRDefault="001C1B83" w:rsidP="00AB7C98">
      <w:pPr>
        <w:pStyle w:val="Doc-text2"/>
        <w:ind w:left="0" w:firstLine="0"/>
      </w:pPr>
    </w:p>
    <w:p w:rsidR="004529FE" w:rsidRDefault="001C1B83" w:rsidP="001C1B83">
      <w:pPr>
        <w:pStyle w:val="Doc-text2"/>
        <w:rPr>
          <w:i/>
        </w:rPr>
      </w:pPr>
      <w:r w:rsidRPr="00AB7C98">
        <w:rPr>
          <w:i/>
        </w:rPr>
        <w:t>Proposal 3 To define the maximum I-eDRX cycle of at least 43.69min (which is TI-eDRXmax = H-SFNmax/4 for H-SFNmax of 174.76min) and to discuss if maximum I-eDRX cycle is further extended to the same range than the maximum H-SFN (H-SFNmax).</w:t>
      </w:r>
    </w:p>
    <w:p w:rsidR="001C1B83" w:rsidRDefault="001C1B83" w:rsidP="001C1B83">
      <w:pPr>
        <w:pStyle w:val="Doc-text2"/>
      </w:pPr>
      <w:r>
        <w:t>-</w:t>
      </w:r>
      <w:r>
        <w:tab/>
        <w:t>Nokia Net</w:t>
      </w:r>
      <w:r w:rsidR="00801CD3">
        <w:t>, Ericsson,</w:t>
      </w:r>
      <w:r>
        <w:t xml:space="preserve"> </w:t>
      </w:r>
      <w:r w:rsidR="00801CD3">
        <w:t xml:space="preserve">and Huawei </w:t>
      </w:r>
      <w:r>
        <w:t xml:space="preserve">doesn’t think we need to follow the legacy way of accommodating 4 cycles within a cycle. </w:t>
      </w:r>
      <w:r w:rsidR="00801CD3">
        <w:t xml:space="preserve"> Ericsson indicates that this was created in Rel-8 to ensure that the maximum DRX cycle was 2.56s.  Intel thinks that maybe we don’t need 4 opportunities but depending on SA2 discussion.  .  </w:t>
      </w:r>
    </w:p>
    <w:p w:rsidR="00957714" w:rsidRDefault="00801CD3" w:rsidP="00AB7C98">
      <w:pPr>
        <w:pStyle w:val="Doc-text2"/>
      </w:pPr>
      <w:r>
        <w:t>-</w:t>
      </w:r>
      <w:r>
        <w:tab/>
        <w:t xml:space="preserve">InterDigital wonders why we are limiting the eDRX cycle to 43mins. Intel indicates that this was the majority of companies preferences. </w:t>
      </w:r>
    </w:p>
    <w:p w:rsidR="004C325D" w:rsidRDefault="004C325D" w:rsidP="00AB7C98">
      <w:pPr>
        <w:pStyle w:val="Doc-text2"/>
      </w:pPr>
    </w:p>
    <w:p w:rsidR="004C325D" w:rsidRDefault="004C325D" w:rsidP="00AB7C98">
      <w:pPr>
        <w:pStyle w:val="Doc-text2"/>
      </w:pPr>
      <w:r>
        <w:t>Proposal 5:</w:t>
      </w:r>
    </w:p>
    <w:p w:rsidR="004C325D" w:rsidRDefault="004C325D" w:rsidP="00AB7C98">
      <w:pPr>
        <w:pStyle w:val="Doc-text2"/>
      </w:pPr>
      <w:r>
        <w:t>-</w:t>
      </w:r>
      <w:r>
        <w:tab/>
        <w:t xml:space="preserve">ZTE wonders what option c means, it doesn’t work.   Nokia agrees.  Qualcomm indicates that the intention of Option c is to avoid the case where the UE reads SIB one all the time.  </w:t>
      </w:r>
    </w:p>
    <w:p w:rsidR="004C325D" w:rsidRDefault="004C325D" w:rsidP="00AB7C98">
      <w:pPr>
        <w:pStyle w:val="Doc-text2"/>
      </w:pPr>
      <w:r>
        <w:t>-</w:t>
      </w:r>
      <w:r>
        <w:tab/>
        <w:t xml:space="preserve">Nokia Net indicates that the usual case will be that the eDRX value is larger than modification.  Then we also have the problem of value tag rap award.  </w:t>
      </w:r>
      <w:r w:rsidR="00C06D31">
        <w:t xml:space="preserve"> Panasonic wonders when it happens that the modification period is larger than eDRX.  Nokia Net thinks that this only happens when modification period is 10s and eDRX 5 second which is an unusual configuration.  </w:t>
      </w:r>
    </w:p>
    <w:p w:rsidR="00C06D31" w:rsidRPr="00AB7C98" w:rsidRDefault="00C06D31" w:rsidP="00AB7C98">
      <w:pPr>
        <w:pStyle w:val="Doc-text2"/>
        <w:rPr>
          <w:i/>
        </w:rPr>
      </w:pPr>
    </w:p>
    <w:p w:rsidR="004C325D" w:rsidRDefault="00C06D31" w:rsidP="00AB7C98">
      <w:pPr>
        <w:pStyle w:val="Doc-text2"/>
        <w:rPr>
          <w:i/>
        </w:rPr>
      </w:pPr>
      <w:r w:rsidRPr="00AB7C98">
        <w:rPr>
          <w:i/>
        </w:rPr>
        <w:t>Recommendation 6</w:t>
      </w:r>
      <w:r w:rsidRPr="00AB7C98">
        <w:rPr>
          <w:i/>
        </w:rPr>
        <w:tab/>
        <w:t>To agree that CMAS and ETWS is not used if I-eDRX is used and, for EAB, if the UE supports SIB14, when in I-eDRX, it acquires SIB14 before establishing the RRC connection</w:t>
      </w:r>
    </w:p>
    <w:p w:rsidR="00C06D31" w:rsidRDefault="00C06D31" w:rsidP="00AB7C98">
      <w:pPr>
        <w:pStyle w:val="Doc-text2"/>
      </w:pPr>
      <w:r>
        <w:softHyphen/>
        <w:t>-</w:t>
      </w:r>
      <w:r>
        <w:tab/>
      </w:r>
      <w:r w:rsidR="00183E82">
        <w:t xml:space="preserve">LG thinks that this is a service requirement and wonders if RAN2 can agree this.  Intel indicates that the concerns for eDRX is that the UE would not meet the requirement and this is why we are stating that it is not required.   LG thinks that we should reformulate the agreement to state that we will not optimize the CMAS, ETWS. </w:t>
      </w:r>
    </w:p>
    <w:p w:rsidR="00183E82" w:rsidRDefault="00183E82" w:rsidP="00AB7C98">
      <w:pPr>
        <w:pStyle w:val="Doc-text2"/>
      </w:pPr>
      <w:r>
        <w:t>-</w:t>
      </w:r>
      <w:r>
        <w:tab/>
        <w:t xml:space="preserve">Intel wonders if we need to inform other groups of this and this is also related to LC-MTC. Intel recommends that we inform the other groups of both eDRX and LC-MTC.  Huawei thinks that it is unnecessary to inform other groups.  ALU thinks it is good to inform other groups as this is our findings and there is no need to combine the LS.  </w:t>
      </w:r>
    </w:p>
    <w:p w:rsidR="00DD5BD8" w:rsidRDefault="00DD5BD8" w:rsidP="00AB7C98">
      <w:pPr>
        <w:pStyle w:val="Doc-text2"/>
      </w:pPr>
    </w:p>
    <w:p w:rsidR="00DD5BD8" w:rsidRDefault="00DD5BD8" w:rsidP="00AB7C98">
      <w:pPr>
        <w:pStyle w:val="Doc-text2"/>
        <w:rPr>
          <w:i/>
        </w:rPr>
      </w:pPr>
      <w:r w:rsidRPr="00AB7C98">
        <w:rPr>
          <w:i/>
        </w:rPr>
        <w:t>Recommendation 7</w:t>
      </w:r>
      <w:r w:rsidRPr="00AB7C98">
        <w:rPr>
          <w:i/>
        </w:rPr>
        <w:tab/>
        <w:t>To specify MSB of H-SFN in SIB1 and discuss if 1 or 2 of the LSBs are sent in MIB.</w:t>
      </w:r>
    </w:p>
    <w:p w:rsidR="00DD5BD8" w:rsidRDefault="00DD5BD8" w:rsidP="00AB7C98">
      <w:pPr>
        <w:pStyle w:val="Doc-text2"/>
      </w:pPr>
      <w:r>
        <w:t>-</w:t>
      </w:r>
      <w:r>
        <w:tab/>
        <w:t>Qualcomm agrees that it can be useful but we need to be cautious with the MIB bits so we need to understand whether this is an optimization or absolutely necessary.  LG</w:t>
      </w:r>
      <w:r w:rsidR="00FA291D">
        <w:t>, Samsung, Nokia Net</w:t>
      </w:r>
      <w:r>
        <w:t xml:space="preserve"> and Huawei thinks that in SIB1 is sufficient.  MIB bits are very precious. </w:t>
      </w:r>
    </w:p>
    <w:p w:rsidR="00DD5BD8" w:rsidRDefault="00DD5BD8" w:rsidP="00AB7C98">
      <w:pPr>
        <w:pStyle w:val="Doc-text2"/>
      </w:pPr>
      <w:r>
        <w:lastRenderedPageBreak/>
        <w:t>-</w:t>
      </w:r>
      <w:r>
        <w:tab/>
        <w:t xml:space="preserve">Intel, Sierra, InterDigital wireless indicates that for synchronization purposes it is simpler and faster for the UE to acquire the MIB and the power gains are substantial.  For UE is in extended coverage this is even more beneficial.   </w:t>
      </w:r>
    </w:p>
    <w:p w:rsidR="00FA291D" w:rsidRDefault="00FA291D" w:rsidP="00AB7C98">
      <w:pPr>
        <w:pStyle w:val="Doc-text2"/>
      </w:pPr>
      <w:r>
        <w:t>-</w:t>
      </w:r>
      <w:r>
        <w:tab/>
        <w:t xml:space="preserve">Ericsson thinks that this is related to the SIB discussion.   </w:t>
      </w:r>
    </w:p>
    <w:p w:rsidR="00DD5BD8" w:rsidRDefault="00FA291D" w:rsidP="00AB7C98">
      <w:pPr>
        <w:pStyle w:val="Doc-text2"/>
      </w:pPr>
      <w:r>
        <w:t>-</w:t>
      </w:r>
      <w:r>
        <w:tab/>
        <w:t xml:space="preserve">Intel thinks that for clock compensation purposes the UE would always have to read SIB1.  Mediatek thinks that the UE can maintain clock accuracy with its internal clock and it could be nice for the UE to not read SIB1 but it is not a problem.  </w:t>
      </w:r>
    </w:p>
    <w:p w:rsidR="00DD5BD8" w:rsidRDefault="0076703D" w:rsidP="00AB7C98">
      <w:pPr>
        <w:pStyle w:val="Doc-text2"/>
      </w:pPr>
      <w:r w:rsidRPr="00030F63">
        <w:t>=&gt;</w:t>
      </w:r>
      <w:r w:rsidRPr="00030F63">
        <w:tab/>
        <w:t>Noted</w:t>
      </w:r>
    </w:p>
    <w:p w:rsidR="007E7F8C" w:rsidRPr="00030F63" w:rsidRDefault="007E7F8C" w:rsidP="00AB7C98">
      <w:pPr>
        <w:pStyle w:val="Doc-text2"/>
      </w:pPr>
    </w:p>
    <w:p w:rsidR="007E1A7F" w:rsidRDefault="007E7F8C" w:rsidP="007E1A7F">
      <w:pPr>
        <w:pStyle w:val="Doc-title"/>
      </w:pPr>
      <w:hyperlink r:id="rId122" w:history="1">
        <w:r w:rsidR="007E1A7F" w:rsidRPr="000701EA">
          <w:rPr>
            <w:rStyle w:val="Hyperlink"/>
          </w:rPr>
          <w:t>R2-154846</w:t>
        </w:r>
      </w:hyperlink>
      <w:r w:rsidR="007E1A7F">
        <w:tab/>
        <w:t>Hyper-SFN paging procedures for eDRX</w:t>
      </w:r>
      <w:r w:rsidR="007E1A7F">
        <w:tab/>
        <w:t>QUALCOMM CDMA Technologies</w:t>
      </w:r>
      <w:r w:rsidR="007E1A7F">
        <w:tab/>
        <w:t>discussion</w:t>
      </w:r>
    </w:p>
    <w:p w:rsidR="00CC6175" w:rsidRDefault="00235DEA" w:rsidP="00AB7C98">
      <w:pPr>
        <w:pStyle w:val="Doc-text2"/>
        <w:rPr>
          <w:i/>
        </w:rPr>
      </w:pPr>
      <w:r w:rsidRPr="00AB7C98">
        <w:rPr>
          <w:i/>
        </w:rPr>
        <w:t>Proposal 1: The paging hyper frame (PH) computation should be a function of the extended I-DRX cycle and the IMSI.</w:t>
      </w:r>
    </w:p>
    <w:p w:rsidR="00C918CD" w:rsidRDefault="00235DEA" w:rsidP="00AB7C98">
      <w:pPr>
        <w:pStyle w:val="Doc-text2"/>
      </w:pPr>
      <w:r>
        <w:t>-</w:t>
      </w:r>
      <w:r>
        <w:tab/>
      </w:r>
      <w:r w:rsidR="00C918CD">
        <w:t xml:space="preserve">Intel thinks that we need to wait for SA2 input as we asked SA2 for inputs on how the UE determines when to wake up.  Qualcomm thinks that we asked SA2 about MME determining when the UE is reachable.  </w:t>
      </w:r>
      <w:r w:rsidR="00761939">
        <w:t xml:space="preserve"> We decided that we will use the H-SFN in RAN2.  Intel thinks that SA2 may provide additional inputs on how the UE wakes up and maybe not using the IMSI.   Qualcomm indicates that we did not ask SA2 when the UE should wake up.  </w:t>
      </w:r>
    </w:p>
    <w:p w:rsidR="009C6851" w:rsidRDefault="00761939" w:rsidP="00AB7C98">
      <w:pPr>
        <w:pStyle w:val="Doc-text2"/>
      </w:pPr>
      <w:r>
        <w:t>-</w:t>
      </w:r>
      <w:r>
        <w:tab/>
        <w:t xml:space="preserve">ALU wonders if this solution requires a tight synchronization.  Qualcomm thinks that only a lose synchronization is needed.  Ericsson wonders if we are assuming that MME has some form of knowledge of when the UE is reachable.    </w:t>
      </w:r>
    </w:p>
    <w:p w:rsidR="00235DEA" w:rsidRDefault="00235DEA" w:rsidP="00AB7C98">
      <w:pPr>
        <w:pStyle w:val="Doc-text2"/>
      </w:pPr>
    </w:p>
    <w:p w:rsidR="00235DEA" w:rsidRDefault="00235DEA" w:rsidP="00235DEA">
      <w:pPr>
        <w:pStyle w:val="Doc-text2"/>
        <w:rPr>
          <w:i/>
        </w:rPr>
      </w:pPr>
      <w:r w:rsidRPr="00AB7C98">
        <w:rPr>
          <w:i/>
        </w:rPr>
        <w:t>Proposal 2: The start of the paging window corresponds to the UE’s first (PF, PO) within the paging hyper-frame, where the (PF, PO) follows the legacy DRX formula.</w:t>
      </w:r>
    </w:p>
    <w:p w:rsidR="0092228F" w:rsidRDefault="0092228F" w:rsidP="00235DEA">
      <w:pPr>
        <w:pStyle w:val="Doc-text2"/>
      </w:pPr>
      <w:r>
        <w:t>-</w:t>
      </w:r>
      <w:r>
        <w:tab/>
        <w:t xml:space="preserve">ZTE wonders if the UE will wake up after the paging occasion.  Qualcomm thinks that it is possible, but if you wake up earlier you won’t miss the page.  </w:t>
      </w:r>
    </w:p>
    <w:p w:rsidR="0092228F" w:rsidRDefault="0092228F" w:rsidP="00235DEA">
      <w:pPr>
        <w:pStyle w:val="Doc-text2"/>
      </w:pPr>
      <w:r>
        <w:t>-</w:t>
      </w:r>
      <w:r>
        <w:tab/>
        <w:t xml:space="preserve">Nokia Net thinks that the UE should not wake up after.  Qualcomm agrees that the UE should not wake up after, but it can happen especially if it moves.  </w:t>
      </w:r>
    </w:p>
    <w:p w:rsidR="0092228F" w:rsidRDefault="0092228F" w:rsidP="00235DEA">
      <w:pPr>
        <w:pStyle w:val="Doc-text2"/>
      </w:pPr>
      <w:r>
        <w:t>-</w:t>
      </w:r>
      <w:r>
        <w:tab/>
        <w:t xml:space="preserve">Intel wonders if based on the previous agreements all UEs will wake up at the beginning of the H-SFN.  Qualcomm thinks that we can add additional optimizations to spread the UEs within the H-SFN. Nokia Net thinks that we need to distribute the UE within the H-SFN.    </w:t>
      </w:r>
    </w:p>
    <w:p w:rsidR="004115FA" w:rsidRDefault="004115FA" w:rsidP="00235DEA">
      <w:pPr>
        <w:pStyle w:val="Doc-text2"/>
      </w:pPr>
      <w:r>
        <w:t>-</w:t>
      </w:r>
      <w:r>
        <w:tab/>
        <w:t>ALU would like to keep the distribution of UEs within the RAN (e.g. the MME doesn’t need to know)</w:t>
      </w:r>
    </w:p>
    <w:p w:rsidR="0092228F" w:rsidRDefault="004115FA" w:rsidP="00AB7C98">
      <w:pPr>
        <w:pStyle w:val="Doc-text2"/>
      </w:pPr>
      <w:r>
        <w:t>-</w:t>
      </w:r>
      <w:r>
        <w:tab/>
        <w:t xml:space="preserve">ALU thinks we need to think whether the MME repeats the paging as legacy or the eNB would be required to do the paging.  </w:t>
      </w:r>
      <w:r w:rsidR="0034559B">
        <w:t xml:space="preserve">Intel indicates that there could be a desire for the eNB to do these repetitions.  </w:t>
      </w:r>
    </w:p>
    <w:p w:rsidR="0092228F" w:rsidRPr="00AB7C98" w:rsidRDefault="0092228F" w:rsidP="00235DEA">
      <w:pPr>
        <w:pStyle w:val="Doc-text2"/>
      </w:pPr>
    </w:p>
    <w:p w:rsidR="00C918CD" w:rsidRDefault="00235DEA" w:rsidP="00235DEA">
      <w:pPr>
        <w:pStyle w:val="Doc-text2"/>
        <w:rPr>
          <w:i/>
        </w:rPr>
      </w:pPr>
      <w:r w:rsidRPr="00AB7C98">
        <w:rPr>
          <w:i/>
        </w:rPr>
        <w:t>Proposal 3: The paging window duration (PW) in seconds, is broadcasted by the eNB</w:t>
      </w:r>
    </w:p>
    <w:p w:rsidR="0076703D" w:rsidRPr="0076703D" w:rsidRDefault="0076703D" w:rsidP="0076703D">
      <w:pPr>
        <w:pStyle w:val="Doc-text2"/>
      </w:pPr>
      <w:r w:rsidRPr="0076703D">
        <w:t>=&gt;</w:t>
      </w:r>
      <w:r w:rsidRPr="0076703D">
        <w:tab/>
        <w:t>Noted</w:t>
      </w:r>
    </w:p>
    <w:p w:rsidR="00235DEA" w:rsidRPr="00AB7C98" w:rsidRDefault="00235DEA" w:rsidP="00235DEA">
      <w:pPr>
        <w:pStyle w:val="Doc-text2"/>
        <w:rPr>
          <w:i/>
        </w:rPr>
      </w:pPr>
    </w:p>
    <w:p w:rsidR="00E34998" w:rsidRDefault="007E7F8C" w:rsidP="004529FE">
      <w:pPr>
        <w:pStyle w:val="Doc-title"/>
      </w:pPr>
      <w:hyperlink r:id="rId123" w:history="1">
        <w:r w:rsidR="007E1A7F" w:rsidRPr="000701EA">
          <w:rPr>
            <w:rStyle w:val="Hyperlink"/>
          </w:rPr>
          <w:t>R2-154754</w:t>
        </w:r>
      </w:hyperlink>
      <w:r w:rsidR="007E1A7F">
        <w:tab/>
        <w:t>Paging Transmiss</w:t>
      </w:r>
      <w:r w:rsidR="004529FE">
        <w:t xml:space="preserve">ion Window </w:t>
      </w:r>
      <w:r w:rsidR="004529FE">
        <w:tab/>
        <w:t>Ericsson</w:t>
      </w:r>
      <w:r w:rsidR="004529FE">
        <w:tab/>
        <w:t>discussion</w:t>
      </w:r>
    </w:p>
    <w:p w:rsidR="002F3F48" w:rsidRDefault="007E7F8C" w:rsidP="004529FE">
      <w:pPr>
        <w:pStyle w:val="Doc-title"/>
      </w:pPr>
      <w:hyperlink r:id="rId124" w:history="1">
        <w:r w:rsidR="002F3F48" w:rsidRPr="000701EA">
          <w:rPr>
            <w:rStyle w:val="Hyperlink"/>
          </w:rPr>
          <w:t>R2-154562</w:t>
        </w:r>
      </w:hyperlink>
      <w:r w:rsidR="002F3F48">
        <w:tab/>
        <w:t>SI update for eDRX</w:t>
      </w:r>
      <w:r w:rsidR="002F3F48">
        <w:tab/>
        <w:t xml:space="preserve">Nokia </w:t>
      </w:r>
      <w:r w:rsidR="004529FE">
        <w:t>Networks</w:t>
      </w:r>
      <w:r w:rsidR="004529FE">
        <w:tab/>
        <w:t>discussion</w:t>
      </w:r>
    </w:p>
    <w:p w:rsidR="0076703D" w:rsidRPr="0076703D" w:rsidRDefault="0076703D" w:rsidP="00030F63">
      <w:pPr>
        <w:pStyle w:val="Doc-text2"/>
      </w:pPr>
      <w:r>
        <w:t>Above 2 Tdocs not treated</w:t>
      </w:r>
    </w:p>
    <w:p w:rsidR="007E1A7F" w:rsidRDefault="007E7F8C" w:rsidP="007E1A7F">
      <w:pPr>
        <w:pStyle w:val="Doc-title"/>
      </w:pPr>
      <w:hyperlink r:id="rId125" w:history="1">
        <w:r w:rsidR="007E1A7F" w:rsidRPr="000701EA">
          <w:rPr>
            <w:rStyle w:val="Hyperlink"/>
          </w:rPr>
          <w:t>R2-154663</w:t>
        </w:r>
      </w:hyperlink>
      <w:r w:rsidR="007E1A7F">
        <w:tab/>
        <w:t>Clarification for LC/EC and Non-LC/EC UE supporting eDRX</w:t>
      </w:r>
      <w:r w:rsidR="007E1A7F">
        <w:tab/>
        <w:t>NTT DOCOMO INC.</w:t>
      </w:r>
      <w:r w:rsidR="007E1A7F">
        <w:tab/>
        <w:t>discussion</w:t>
      </w:r>
    </w:p>
    <w:p w:rsidR="0076703D" w:rsidRPr="0076703D" w:rsidRDefault="0076703D" w:rsidP="00030F63">
      <w:pPr>
        <w:pStyle w:val="Doc-text2"/>
      </w:pPr>
      <w:r>
        <w:t>=&gt;</w:t>
      </w:r>
      <w:r>
        <w:tab/>
        <w:t>Noted</w:t>
      </w:r>
    </w:p>
    <w:p w:rsidR="00235DEA" w:rsidRDefault="00235DEA" w:rsidP="00AB7C98">
      <w:pPr>
        <w:pStyle w:val="Doc-text2"/>
        <w:ind w:left="0" w:firstLine="0"/>
      </w:pPr>
    </w:p>
    <w:p w:rsidR="00235DEA" w:rsidRDefault="00235DEA" w:rsidP="00AB7C98">
      <w:pPr>
        <w:pStyle w:val="Doc-text2"/>
        <w:ind w:left="0" w:firstLine="0"/>
        <w:rPr>
          <w:i/>
        </w:rPr>
      </w:pPr>
      <w:r w:rsidRPr="00AB7C98">
        <w:rPr>
          <w:i/>
        </w:rPr>
        <w:t>Discussions on paging window</w:t>
      </w:r>
    </w:p>
    <w:p w:rsidR="00235DEA" w:rsidRDefault="00235DEA" w:rsidP="00AB7C98">
      <w:pPr>
        <w:pStyle w:val="Doc-text2"/>
        <w:tabs>
          <w:tab w:val="clear" w:pos="1622"/>
          <w:tab w:val="left" w:pos="1170"/>
        </w:tabs>
        <w:ind w:left="0" w:firstLine="0"/>
        <w:rPr>
          <w:i/>
        </w:rPr>
      </w:pPr>
      <w:r>
        <w:rPr>
          <w:i/>
        </w:rPr>
        <w:tab/>
        <w:t xml:space="preserve">Option 1: </w:t>
      </w:r>
      <w:r w:rsidRPr="00235DEA">
        <w:rPr>
          <w:i/>
        </w:rPr>
        <w:t>The UE is only required to monitor one of its legacy (PF, PO) during the paging window.</w:t>
      </w:r>
    </w:p>
    <w:p w:rsidR="00235DEA" w:rsidRDefault="00235DEA" w:rsidP="00AB7C98">
      <w:pPr>
        <w:pStyle w:val="Doc-text2"/>
        <w:tabs>
          <w:tab w:val="clear" w:pos="1622"/>
          <w:tab w:val="left" w:pos="1170"/>
        </w:tabs>
        <w:ind w:left="0" w:firstLine="0"/>
        <w:rPr>
          <w:i/>
        </w:rPr>
      </w:pPr>
      <w:r>
        <w:rPr>
          <w:i/>
        </w:rPr>
        <w:tab/>
        <w:t xml:space="preserve">Option 2: </w:t>
      </w:r>
      <w:r w:rsidR="00C918CD">
        <w:rPr>
          <w:i/>
        </w:rPr>
        <w:t>The UE monitors in all PF, PO within the paging window</w:t>
      </w:r>
    </w:p>
    <w:p w:rsidR="007E1A7F" w:rsidRDefault="007E1A7F" w:rsidP="002F3F48">
      <w:pPr>
        <w:pStyle w:val="Doc-text2"/>
        <w:ind w:left="0" w:firstLine="0"/>
      </w:pPr>
    </w:p>
    <w:tbl>
      <w:tblPr>
        <w:tblStyle w:val="TableGrid"/>
        <w:tblW w:w="0" w:type="auto"/>
        <w:tblLook w:val="04A0" w:firstRow="1" w:lastRow="0" w:firstColumn="1" w:lastColumn="0" w:noHBand="0" w:noVBand="1"/>
      </w:tblPr>
      <w:tblGrid>
        <w:gridCol w:w="9890"/>
      </w:tblGrid>
      <w:tr w:rsidR="001B7DD8" w:rsidTr="001B7DD8">
        <w:tc>
          <w:tcPr>
            <w:tcW w:w="9890" w:type="dxa"/>
          </w:tcPr>
          <w:p w:rsidR="001B7DD8" w:rsidRDefault="001B7DD8" w:rsidP="002F3F48">
            <w:pPr>
              <w:pStyle w:val="Doc-text2"/>
              <w:ind w:left="0" w:firstLine="0"/>
            </w:pPr>
            <w:r>
              <w:t xml:space="preserve">Agreements: </w:t>
            </w:r>
          </w:p>
          <w:p w:rsidR="00FA291D" w:rsidRDefault="00FA291D" w:rsidP="002F3F48">
            <w:pPr>
              <w:pStyle w:val="Doc-text2"/>
              <w:ind w:left="0" w:firstLine="0"/>
            </w:pPr>
            <w:r>
              <w:t>Idle mode eDRX</w:t>
            </w:r>
          </w:p>
          <w:p w:rsidR="001B7DD8" w:rsidRDefault="001C1B83" w:rsidP="00AB7C98">
            <w:pPr>
              <w:pStyle w:val="Doc-text2"/>
              <w:numPr>
                <w:ilvl w:val="0"/>
                <w:numId w:val="24"/>
              </w:numPr>
              <w:tabs>
                <w:tab w:val="clear" w:pos="1622"/>
              </w:tabs>
              <w:ind w:left="787"/>
            </w:pPr>
            <w:r w:rsidRPr="00AB7C98">
              <w:t>To define the H-SFN as new frame structure on top of legacy SFN structure where each H-SFN value corresponds to a cycle of legacy SFN of 1024 frames</w:t>
            </w:r>
          </w:p>
          <w:p w:rsidR="001C1B83" w:rsidRDefault="001C1B83" w:rsidP="00AB7C98">
            <w:pPr>
              <w:pStyle w:val="Doc-text2"/>
              <w:numPr>
                <w:ilvl w:val="0"/>
                <w:numId w:val="24"/>
              </w:numPr>
              <w:tabs>
                <w:tab w:val="clear" w:pos="1622"/>
              </w:tabs>
              <w:ind w:left="787"/>
            </w:pPr>
            <w:r>
              <w:t xml:space="preserve">A </w:t>
            </w:r>
            <w:r w:rsidRPr="001C1B83">
              <w:t>H-SFN cycle</w:t>
            </w:r>
            <w:r>
              <w:t xml:space="preserve"> of 10 bits</w:t>
            </w:r>
            <w:r w:rsidR="00801CD3">
              <w:t xml:space="preserve"> indicating SFN</w:t>
            </w:r>
            <w:r>
              <w:t xml:space="preserve"> will be adapted</w:t>
            </w:r>
            <w:r w:rsidR="00E47370">
              <w:t>, for future proofness</w:t>
            </w:r>
            <w:r w:rsidR="00801CD3">
              <w:t xml:space="preserve">.  </w:t>
            </w:r>
          </w:p>
          <w:p w:rsidR="00957714" w:rsidRDefault="00801CD3" w:rsidP="00AB7C98">
            <w:pPr>
              <w:pStyle w:val="Doc-text2"/>
              <w:numPr>
                <w:ilvl w:val="0"/>
                <w:numId w:val="24"/>
              </w:numPr>
              <w:tabs>
                <w:tab w:val="clear" w:pos="1622"/>
              </w:tabs>
              <w:ind w:left="787"/>
            </w:pPr>
            <w:r>
              <w:t xml:space="preserve">The maximum I-eDRX cycle is </w:t>
            </w:r>
            <w:r w:rsidRPr="00801CD3">
              <w:t>43.69min</w:t>
            </w:r>
            <w:r w:rsidR="001A384C">
              <w:t xml:space="preserve">. </w:t>
            </w:r>
            <w:r w:rsidR="00957714">
              <w:t xml:space="preserve"> </w:t>
            </w:r>
          </w:p>
          <w:p w:rsidR="00C06D31" w:rsidRDefault="00A041B6" w:rsidP="00AB7C98">
            <w:pPr>
              <w:pStyle w:val="Doc-text2"/>
              <w:numPr>
                <w:ilvl w:val="0"/>
                <w:numId w:val="24"/>
              </w:numPr>
              <w:tabs>
                <w:tab w:val="clear" w:pos="1622"/>
              </w:tabs>
              <w:ind w:left="787"/>
            </w:pPr>
            <w:r w:rsidRPr="00A041B6">
              <w:t>To define the range of value of I-eDRX cycle as numbers that are a power of two (2n)</w:t>
            </w:r>
          </w:p>
          <w:p w:rsidR="00183E82" w:rsidRDefault="00183E82" w:rsidP="00AB7C98">
            <w:pPr>
              <w:pStyle w:val="Doc-text2"/>
              <w:numPr>
                <w:ilvl w:val="0"/>
                <w:numId w:val="24"/>
              </w:numPr>
              <w:tabs>
                <w:tab w:val="clear" w:pos="1622"/>
              </w:tabs>
              <w:ind w:left="787"/>
            </w:pPr>
            <w:r>
              <w:t xml:space="preserve">RAN2 thinks that ETWS, CMAS, PWS requirement cannot be met when eDRX is configured.  We will not optimize to meet the requirement.   </w:t>
            </w:r>
          </w:p>
          <w:p w:rsidR="00C06D31" w:rsidRDefault="00183E82" w:rsidP="00AB7C98">
            <w:pPr>
              <w:pStyle w:val="Doc-text2"/>
              <w:numPr>
                <w:ilvl w:val="0"/>
                <w:numId w:val="24"/>
              </w:numPr>
              <w:tabs>
                <w:tab w:val="clear" w:pos="1622"/>
              </w:tabs>
              <w:ind w:left="787"/>
            </w:pPr>
            <w:r>
              <w:lastRenderedPageBreak/>
              <w:t>For</w:t>
            </w:r>
            <w:r w:rsidR="00C06D31">
              <w:t xml:space="preserve"> EAB, if the UE supports SIB14, when in I-eDRX, it acquires SIB14 before establishing the RRC connection</w:t>
            </w:r>
          </w:p>
          <w:p w:rsidR="00FA291D" w:rsidRDefault="00FA291D" w:rsidP="00AB7C98">
            <w:pPr>
              <w:pStyle w:val="Doc-text2"/>
              <w:numPr>
                <w:ilvl w:val="0"/>
                <w:numId w:val="24"/>
              </w:numPr>
              <w:tabs>
                <w:tab w:val="clear" w:pos="1622"/>
              </w:tabs>
              <w:ind w:left="787"/>
            </w:pPr>
            <w:r w:rsidRPr="00AB7C98">
              <w:t>To specify H-SFN in SIB1</w:t>
            </w:r>
            <w:r>
              <w:t xml:space="preserve">.  FFS if the precious bits in the MIB can be used </w:t>
            </w:r>
          </w:p>
          <w:p w:rsidR="00FA291D" w:rsidRDefault="00FA291D" w:rsidP="00AB7C98">
            <w:pPr>
              <w:pStyle w:val="Doc-text2"/>
              <w:numPr>
                <w:ilvl w:val="0"/>
                <w:numId w:val="24"/>
              </w:numPr>
              <w:tabs>
                <w:tab w:val="clear" w:pos="1622"/>
              </w:tabs>
              <w:ind w:left="787"/>
            </w:pPr>
            <w:r w:rsidRPr="00FA291D">
              <w:t>Not to define a default I-eDRX cycle value per eNB; to support implicit I-eDRX support indication thought the inclusion of H-SFN</w:t>
            </w:r>
          </w:p>
          <w:p w:rsidR="00C918CD" w:rsidRDefault="00C918CD" w:rsidP="00AB7C98">
            <w:pPr>
              <w:pStyle w:val="Doc-text2"/>
              <w:numPr>
                <w:ilvl w:val="0"/>
                <w:numId w:val="24"/>
              </w:numPr>
              <w:tabs>
                <w:tab w:val="clear" w:pos="1622"/>
              </w:tabs>
              <w:ind w:left="787"/>
            </w:pPr>
            <w:r>
              <w:t>P</w:t>
            </w:r>
            <w:r w:rsidRPr="00C918CD">
              <w:t xml:space="preserve">aging hyper frame (PH) computation should be a function of the extended I-DRX cycle and the </w:t>
            </w:r>
            <w:r w:rsidR="009C6851">
              <w:t xml:space="preserve">IMSI mod(1024).  </w:t>
            </w:r>
            <w:r w:rsidR="0092228F">
              <w:t xml:space="preserve"> RAN2 assumes that SA2 will work on the details of MME paging strategy based on this formula.  </w:t>
            </w:r>
            <w:r w:rsidR="009C6851">
              <w:t xml:space="preserve"> </w:t>
            </w:r>
          </w:p>
          <w:p w:rsidR="00A61536" w:rsidRPr="00AB7C98" w:rsidRDefault="00A61536" w:rsidP="00AB7C98">
            <w:pPr>
              <w:pStyle w:val="Doc-text2"/>
              <w:numPr>
                <w:ilvl w:val="0"/>
                <w:numId w:val="24"/>
              </w:numPr>
              <w:tabs>
                <w:tab w:val="clear" w:pos="1622"/>
              </w:tabs>
              <w:ind w:left="787"/>
            </w:pPr>
            <w:r>
              <w:t xml:space="preserve">The starting point of the window is designed such that a fair distribution within the H-SFN paging frame.  Details of the formula are FFS.  </w:t>
            </w:r>
          </w:p>
          <w:p w:rsidR="00A61536" w:rsidRDefault="00A61536" w:rsidP="00AB7C98">
            <w:pPr>
              <w:pStyle w:val="Doc-text2"/>
              <w:numPr>
                <w:ilvl w:val="0"/>
                <w:numId w:val="24"/>
              </w:numPr>
              <w:tabs>
                <w:tab w:val="clear" w:pos="1622"/>
              </w:tabs>
              <w:ind w:left="787"/>
            </w:pPr>
            <w:r>
              <w:t xml:space="preserve">FFS </w:t>
            </w:r>
            <w:r w:rsidR="00BD7D1A">
              <w:t xml:space="preserve">how and who configures the PW </w:t>
            </w:r>
          </w:p>
          <w:p w:rsidR="00A61536" w:rsidRDefault="00A61536" w:rsidP="00AB7C98">
            <w:pPr>
              <w:pStyle w:val="Doc-text2"/>
              <w:numPr>
                <w:ilvl w:val="0"/>
                <w:numId w:val="24"/>
              </w:numPr>
              <w:tabs>
                <w:tab w:val="clear" w:pos="1622"/>
              </w:tabs>
              <w:ind w:left="787"/>
            </w:pPr>
            <w:r>
              <w:t xml:space="preserve">FFS </w:t>
            </w:r>
            <w:r w:rsidRPr="00AB7C98">
              <w:t>The UE is only required to monitor one of its legacy (PF, PO) during the paging window</w:t>
            </w:r>
            <w:r>
              <w:t xml:space="preserve"> </w:t>
            </w:r>
            <w:r w:rsidR="00BD7D1A">
              <w:t>or whether it monitors the full paging window</w:t>
            </w:r>
          </w:p>
          <w:p w:rsidR="00A61536" w:rsidRPr="00AB7C98" w:rsidRDefault="00A61536" w:rsidP="00AB7C98">
            <w:pPr>
              <w:pStyle w:val="Doc-text2"/>
              <w:tabs>
                <w:tab w:val="clear" w:pos="1622"/>
              </w:tabs>
              <w:ind w:left="427" w:firstLine="0"/>
            </w:pPr>
          </w:p>
          <w:p w:rsidR="00FA291D" w:rsidRDefault="00FA291D" w:rsidP="00AB7C98">
            <w:pPr>
              <w:pStyle w:val="Doc-text2"/>
              <w:tabs>
                <w:tab w:val="clear" w:pos="1622"/>
              </w:tabs>
              <w:ind w:left="0" w:firstLine="0"/>
            </w:pPr>
            <w:r>
              <w:t>Connected mode</w:t>
            </w:r>
          </w:p>
          <w:p w:rsidR="00FA291D" w:rsidRDefault="00FA291D" w:rsidP="00AB7C98">
            <w:pPr>
              <w:pStyle w:val="Doc-text2"/>
              <w:numPr>
                <w:ilvl w:val="0"/>
                <w:numId w:val="25"/>
              </w:numPr>
              <w:tabs>
                <w:tab w:val="clear" w:pos="1622"/>
              </w:tabs>
            </w:pPr>
            <w:r w:rsidRPr="00FA291D">
              <w:t xml:space="preserve">C-eDRX cycle values </w:t>
            </w:r>
            <w:r>
              <w:t xml:space="preserve">are </w:t>
            </w:r>
            <w:r w:rsidRPr="00FA291D">
              <w:t xml:space="preserve">the same as the ones defined for the I-eDRX cycle </w:t>
            </w:r>
            <w:r w:rsidR="00CC6175">
              <w:t>only up to 10.24sec (i.e. 5.12 and 10.24 sec)</w:t>
            </w:r>
          </w:p>
          <w:p w:rsidR="00FE0013" w:rsidRDefault="00FA291D" w:rsidP="00AB7C98">
            <w:pPr>
              <w:pStyle w:val="Doc-text2"/>
              <w:numPr>
                <w:ilvl w:val="0"/>
                <w:numId w:val="25"/>
              </w:numPr>
              <w:tabs>
                <w:tab w:val="clear" w:pos="1622"/>
              </w:tabs>
            </w:pPr>
            <w:r w:rsidRPr="00FA291D">
              <w:t>C-eDRX is defined as exte</w:t>
            </w:r>
            <w:r>
              <w:t>nsion of legacy long DRX cycle</w:t>
            </w:r>
          </w:p>
          <w:p w:rsidR="00FA291D" w:rsidRPr="00AB7C98" w:rsidRDefault="00FA291D" w:rsidP="00AB7C98">
            <w:pPr>
              <w:pStyle w:val="Doc-text2"/>
              <w:numPr>
                <w:ilvl w:val="0"/>
                <w:numId w:val="25"/>
              </w:numPr>
              <w:tabs>
                <w:tab w:val="clear" w:pos="1622"/>
              </w:tabs>
            </w:pPr>
            <w:r>
              <w:t xml:space="preserve"> </w:t>
            </w:r>
          </w:p>
        </w:tc>
      </w:tr>
    </w:tbl>
    <w:p w:rsidR="001B7DD8" w:rsidRDefault="001B7DD8" w:rsidP="002F3F48">
      <w:pPr>
        <w:pStyle w:val="Doc-text2"/>
        <w:ind w:left="0" w:firstLine="0"/>
      </w:pPr>
    </w:p>
    <w:p w:rsidR="00183E82" w:rsidRDefault="00DD5BD8" w:rsidP="00AB7C98">
      <w:pPr>
        <w:pStyle w:val="Doc-text2"/>
        <w:tabs>
          <w:tab w:val="clear" w:pos="1622"/>
          <w:tab w:val="left" w:pos="1260"/>
        </w:tabs>
      </w:pPr>
      <w:r>
        <w:tab/>
        <w:t>=&gt;</w:t>
      </w:r>
      <w:r>
        <w:tab/>
      </w:r>
      <w:r w:rsidR="00183E82">
        <w:t>LS to SA2</w:t>
      </w:r>
      <w:r w:rsidR="00C316EC">
        <w:t xml:space="preserve"> and RAN3 – </w:t>
      </w:r>
      <w:r w:rsidR="000926A0">
        <w:t>Ericsson</w:t>
      </w:r>
    </w:p>
    <w:p w:rsidR="00DD5BD8" w:rsidRDefault="00DD5BD8" w:rsidP="00AB7C98">
      <w:pPr>
        <w:pStyle w:val="Doc-text2"/>
      </w:pPr>
      <w:r>
        <w:t>-</w:t>
      </w:r>
      <w:r>
        <w:tab/>
        <w:t>Inform SA2 of agreements on number of bits and eDRX ranges and of RAN2 findings related to ETWS, CMAS</w:t>
      </w:r>
    </w:p>
    <w:p w:rsidR="00EB1643" w:rsidRDefault="00EB1643" w:rsidP="00AB7C98">
      <w:pPr>
        <w:pStyle w:val="Doc-text2"/>
      </w:pPr>
      <w:r>
        <w:t>-</w:t>
      </w:r>
      <w:r>
        <w:tab/>
        <w:t xml:space="preserve">Inform SA2 of the agreement that the paging hyper frame </w:t>
      </w:r>
      <w:r w:rsidRPr="00C918CD">
        <w:t>should be a function of the ex</w:t>
      </w:r>
      <w:r>
        <w:t>tended I-DRX cycle and the IMSI</w:t>
      </w:r>
      <w:r w:rsidR="00C316EC">
        <w:t xml:space="preserve"> mod(1024)</w:t>
      </w:r>
    </w:p>
    <w:p w:rsidR="00EB1643" w:rsidRDefault="00EB1643" w:rsidP="00AB7C98">
      <w:pPr>
        <w:pStyle w:val="Doc-text2"/>
      </w:pPr>
      <w:r>
        <w:t>-</w:t>
      </w:r>
      <w:r>
        <w:tab/>
        <w:t xml:space="preserve">RAN2 will ask SA2 to take the agreements into account and ask if additional considerations need to be taken into account in RAN2.  </w:t>
      </w:r>
    </w:p>
    <w:p w:rsidR="004752A8" w:rsidRDefault="004752A8" w:rsidP="00AB7C98">
      <w:pPr>
        <w:pStyle w:val="Doc-text2"/>
      </w:pPr>
    </w:p>
    <w:p w:rsidR="00792476" w:rsidRDefault="004752A8" w:rsidP="00030F63">
      <w:pPr>
        <w:pStyle w:val="Doc-text2"/>
        <w:ind w:left="0" w:firstLine="0"/>
      </w:pPr>
      <w:r w:rsidRPr="004752A8">
        <w:t>R2-154919</w:t>
      </w:r>
      <w:r w:rsidRPr="004752A8">
        <w:tab/>
        <w:t xml:space="preserve">Draft LS on eDRX agreements </w:t>
      </w:r>
      <w:r w:rsidRPr="004752A8">
        <w:tab/>
        <w:t>Ericsson</w:t>
      </w:r>
      <w:r w:rsidRPr="004752A8">
        <w:tab/>
        <w:t>LS out</w:t>
      </w:r>
      <w:r w:rsidRPr="004752A8">
        <w:tab/>
      </w:r>
      <w:r w:rsidRPr="004752A8">
        <w:tab/>
      </w:r>
      <w:r w:rsidRPr="004752A8">
        <w:tab/>
      </w:r>
      <w:r w:rsidRPr="004752A8">
        <w:tab/>
      </w:r>
      <w:r w:rsidRPr="004752A8">
        <w:tab/>
      </w:r>
      <w:r w:rsidRPr="004752A8">
        <w:tab/>
        <w:t>from: RAN2 to: SA2 and RAN3</w:t>
      </w:r>
      <w:r w:rsidRPr="004752A8">
        <w:tab/>
        <w:t>Rel-13</w:t>
      </w:r>
      <w:r w:rsidRPr="004752A8">
        <w:tab/>
        <w:t>LTE_extDRX-Core</w:t>
      </w:r>
    </w:p>
    <w:p w:rsidR="00C316EC" w:rsidRDefault="00C316EC" w:rsidP="00AB7C98">
      <w:pPr>
        <w:pStyle w:val="Doc-text2"/>
      </w:pPr>
      <w:r>
        <w:t>[CB]</w:t>
      </w:r>
    </w:p>
    <w:p w:rsidR="00CC6175" w:rsidRDefault="00CC6175" w:rsidP="00AB7C98">
      <w:pPr>
        <w:pStyle w:val="Doc-text2"/>
      </w:pPr>
    </w:p>
    <w:p w:rsidR="004115FA" w:rsidRDefault="004115FA" w:rsidP="00AB7C98">
      <w:pPr>
        <w:pStyle w:val="EmailDiscussion"/>
      </w:pPr>
      <w:r>
        <w:t>[LTE/eDRX] – eDRX aspects</w:t>
      </w:r>
      <w:r w:rsidR="00BD7D1A">
        <w:t xml:space="preserve"> – Qualcomm </w:t>
      </w:r>
    </w:p>
    <w:p w:rsidR="004115FA" w:rsidRDefault="004115FA" w:rsidP="00AB7C98">
      <w:pPr>
        <w:pStyle w:val="Doc-text2"/>
      </w:pPr>
      <w:r>
        <w:t>-</w:t>
      </w:r>
      <w:r>
        <w:tab/>
        <w:t xml:space="preserve">Discuss details of eDRX </w:t>
      </w:r>
      <w:r w:rsidR="00BD7D1A">
        <w:t xml:space="preserve">formula and the starting point of </w:t>
      </w:r>
      <w:r w:rsidR="004752A8">
        <w:t xml:space="preserve">the paging </w:t>
      </w:r>
      <w:r w:rsidR="00BD7D1A">
        <w:t>window</w:t>
      </w:r>
      <w:r w:rsidR="008553D5">
        <w:t xml:space="preserve">. </w:t>
      </w:r>
    </w:p>
    <w:p w:rsidR="00BD7D1A" w:rsidRDefault="00BD7D1A" w:rsidP="00AB7C98">
      <w:pPr>
        <w:pStyle w:val="Doc-text2"/>
      </w:pPr>
      <w:r>
        <w:t>-</w:t>
      </w:r>
      <w:r>
        <w:tab/>
        <w:t>Discuss how PTW is configured (whether it is NAS, eNB, or fixed)</w:t>
      </w:r>
      <w:r w:rsidR="00C316EC">
        <w:t>, value range of PTW</w:t>
      </w:r>
      <w:r>
        <w:t xml:space="preserve"> and whether the UE monitors all paging occasion within a window or only a limited number of POs within the window.  Discuss what legacy DRX cycles are used during the paging window.  </w:t>
      </w:r>
    </w:p>
    <w:p w:rsidR="004752A8" w:rsidRDefault="00BD7D1A" w:rsidP="00AB7C98">
      <w:pPr>
        <w:pStyle w:val="Doc-text2"/>
      </w:pPr>
      <w:r>
        <w:t>-</w:t>
      </w:r>
      <w:r>
        <w:tab/>
        <w:t>Discuss system information update</w:t>
      </w:r>
    </w:p>
    <w:p w:rsidR="00BD7D1A" w:rsidRDefault="004752A8" w:rsidP="00AB7C98">
      <w:pPr>
        <w:pStyle w:val="Doc-text2"/>
      </w:pPr>
      <w:r>
        <w:t>-</w:t>
      </w:r>
      <w:r>
        <w:tab/>
        <w:t>Intended outcome: Recommend proposals as inputs to next meeting</w:t>
      </w:r>
    </w:p>
    <w:p w:rsidR="00BD7D1A" w:rsidRDefault="00BD7D1A" w:rsidP="00AB7C98">
      <w:pPr>
        <w:pStyle w:val="Doc-text2"/>
      </w:pPr>
      <w:r>
        <w:t>-</w:t>
      </w:r>
      <w:r>
        <w:tab/>
        <w:t>Deadline: Nov. 4</w:t>
      </w:r>
      <w:r w:rsidRPr="00AB7C98">
        <w:rPr>
          <w:vertAlign w:val="superscript"/>
        </w:rPr>
        <w:t>th</w:t>
      </w:r>
      <w:r>
        <w:t xml:space="preserve"> </w:t>
      </w:r>
    </w:p>
    <w:p w:rsidR="006B42C3" w:rsidRDefault="006B42C3" w:rsidP="00AB7C98">
      <w:pPr>
        <w:pStyle w:val="Doc-text2"/>
      </w:pPr>
    </w:p>
    <w:p w:rsidR="006B42C3" w:rsidRDefault="006B42C3" w:rsidP="00AB7C98">
      <w:pPr>
        <w:pStyle w:val="EmailDiscussion"/>
      </w:pPr>
      <w:r>
        <w:t>[LTE/eDRX] – Running stage 2 CR - Qualcomm</w:t>
      </w:r>
    </w:p>
    <w:p w:rsidR="006B42C3" w:rsidRDefault="006B42C3" w:rsidP="00AB7C98">
      <w:pPr>
        <w:pStyle w:val="Doc-text2"/>
      </w:pPr>
      <w:r>
        <w:t>-</w:t>
      </w:r>
      <w:r>
        <w:tab/>
        <w:t>Endorse a running stage 2 CR capturing all eDRX related agreements up to RAN2#91bis</w:t>
      </w:r>
      <w:r w:rsidR="004752A8">
        <w:t xml:space="preserve"> (</w:t>
      </w:r>
      <w:r w:rsidR="004752A8" w:rsidRPr="004752A8">
        <w:t>R2-154920</w:t>
      </w:r>
      <w:r w:rsidR="004752A8">
        <w:t>)</w:t>
      </w:r>
    </w:p>
    <w:p w:rsidR="006B42C3" w:rsidRPr="00AB7C98" w:rsidRDefault="006B42C3" w:rsidP="00AB7C98">
      <w:pPr>
        <w:pStyle w:val="Doc-text2"/>
      </w:pPr>
      <w:r>
        <w:t>-</w:t>
      </w:r>
      <w:r>
        <w:tab/>
        <w:t>Deadline: one week after the meeting</w:t>
      </w:r>
    </w:p>
    <w:p w:rsidR="00BD7D1A" w:rsidRDefault="00BD7D1A" w:rsidP="00AB7C98">
      <w:pPr>
        <w:pStyle w:val="Doc-text2"/>
      </w:pPr>
    </w:p>
    <w:p w:rsidR="00BD7D1A" w:rsidRDefault="00BD7D1A" w:rsidP="00AB7C98">
      <w:pPr>
        <w:pStyle w:val="Doc-text2"/>
      </w:pPr>
    </w:p>
    <w:p w:rsidR="004115FA" w:rsidRPr="00AB7C98" w:rsidRDefault="004115FA" w:rsidP="00AB7C98">
      <w:pPr>
        <w:pStyle w:val="Doc-text2"/>
      </w:pPr>
    </w:p>
    <w:p w:rsidR="00AD51EA" w:rsidRDefault="007E7F8C" w:rsidP="00AD51EA">
      <w:pPr>
        <w:pStyle w:val="Doc-title"/>
      </w:pPr>
      <w:hyperlink r:id="rId126" w:history="1">
        <w:r w:rsidR="00AD51EA" w:rsidRPr="000701EA">
          <w:rPr>
            <w:rStyle w:val="Hyperlink"/>
          </w:rPr>
          <w:t>R2-154171</w:t>
        </w:r>
      </w:hyperlink>
      <w:r w:rsidR="00AD51EA">
        <w:tab/>
        <w:t>Need of shorter wake up duration from eDRX</w:t>
      </w:r>
      <w:r w:rsidR="00AD51EA">
        <w:tab/>
        <w:t>SoftBank Corp.</w:t>
      </w:r>
      <w:r w:rsidR="00AD51EA">
        <w:tab/>
        <w:t>discussion</w:t>
      </w:r>
    </w:p>
    <w:p w:rsidR="00AD51EA" w:rsidRDefault="007E7F8C" w:rsidP="00AD51EA">
      <w:pPr>
        <w:pStyle w:val="Doc-title"/>
      </w:pPr>
      <w:hyperlink r:id="rId127" w:history="1">
        <w:r w:rsidR="00AD51EA" w:rsidRPr="000701EA">
          <w:rPr>
            <w:rStyle w:val="Hyperlink"/>
          </w:rPr>
          <w:t>R2-154173</w:t>
        </w:r>
      </w:hyperlink>
      <w:r w:rsidR="00AD51EA">
        <w:tab/>
        <w:t>UE request on idle mode eDRX cycle value</w:t>
      </w:r>
      <w:r w:rsidR="00AD51EA">
        <w:tab/>
        <w:t>SoftBank Corp.</w:t>
      </w:r>
      <w:r w:rsidR="00AD51EA">
        <w:tab/>
        <w:t>discussion</w:t>
      </w:r>
    </w:p>
    <w:p w:rsidR="00AD51EA" w:rsidRDefault="007E7F8C" w:rsidP="00AD51EA">
      <w:pPr>
        <w:pStyle w:val="Doc-title"/>
      </w:pPr>
      <w:hyperlink r:id="rId128" w:history="1">
        <w:r w:rsidR="00AD51EA" w:rsidRPr="000701EA">
          <w:rPr>
            <w:rStyle w:val="Hyperlink"/>
          </w:rPr>
          <w:t>R2-154279</w:t>
        </w:r>
      </w:hyperlink>
      <w:r w:rsidR="00AD51EA">
        <w:tab/>
        <w:t>Considerations for loose paging occasion synchronism between eNBs</w:t>
      </w:r>
      <w:r w:rsidR="00AD51EA">
        <w:tab/>
        <w:t>Sierra Wireless, S.A.</w:t>
      </w:r>
      <w:r w:rsidR="00AD51EA">
        <w:tab/>
        <w:t>discussion</w:t>
      </w:r>
    </w:p>
    <w:p w:rsidR="00AD51EA" w:rsidRPr="005008AE" w:rsidRDefault="007E7F8C" w:rsidP="00AD51EA">
      <w:pPr>
        <w:pStyle w:val="Doc-title"/>
        <w:rPr>
          <w:i/>
        </w:rPr>
      </w:pPr>
      <w:hyperlink r:id="rId129" w:history="1">
        <w:r w:rsidR="00AD51EA" w:rsidRPr="000701EA">
          <w:rPr>
            <w:rStyle w:val="Hyperlink"/>
            <w:i/>
          </w:rPr>
          <w:t>R2-154295</w:t>
        </w:r>
      </w:hyperlink>
      <w:r w:rsidR="00AD51EA" w:rsidRPr="005008AE">
        <w:rPr>
          <w:i/>
        </w:rPr>
        <w:tab/>
        <w:t>Open aspects on extending DRX cycle for idle mode</w:t>
      </w:r>
      <w:r w:rsidR="00AD51EA" w:rsidRPr="005008AE">
        <w:rPr>
          <w:i/>
        </w:rPr>
        <w:tab/>
        <w:t>Intel Corporation</w:t>
      </w:r>
      <w:r w:rsidR="00AD51EA" w:rsidRPr="005008AE">
        <w:rPr>
          <w:i/>
        </w:rPr>
        <w:tab/>
        <w:t>discussion</w:t>
      </w:r>
    </w:p>
    <w:p w:rsidR="00AD51EA" w:rsidRDefault="007E7F8C" w:rsidP="00AD51EA">
      <w:pPr>
        <w:pStyle w:val="Doc-title"/>
      </w:pPr>
      <w:hyperlink r:id="rId130" w:history="1">
        <w:r w:rsidR="00AD51EA" w:rsidRPr="000701EA">
          <w:rPr>
            <w:rStyle w:val="Hyperlink"/>
          </w:rPr>
          <w:t>R2-154310</w:t>
        </w:r>
      </w:hyperlink>
      <w:r w:rsidR="00AD51EA">
        <w:tab/>
        <w:t>Remaining issues on the I-eDRX</w:t>
      </w:r>
      <w:r w:rsidR="00AD51EA">
        <w:tab/>
        <w:t>FUJITSU LIMITED</w:t>
      </w:r>
      <w:r w:rsidR="00AD51EA">
        <w:tab/>
        <w:t>discussion</w:t>
      </w:r>
    </w:p>
    <w:p w:rsidR="00AD51EA" w:rsidRDefault="007E7F8C" w:rsidP="00AD51EA">
      <w:pPr>
        <w:pStyle w:val="Doc-title"/>
      </w:pPr>
      <w:hyperlink r:id="rId131" w:history="1">
        <w:r w:rsidR="00AD51EA" w:rsidRPr="000701EA">
          <w:rPr>
            <w:rStyle w:val="Hyperlink"/>
          </w:rPr>
          <w:t>R2-154313</w:t>
        </w:r>
      </w:hyperlink>
      <w:r w:rsidR="00AD51EA">
        <w:tab/>
        <w:t>Considerations for paging occasion change indication in idle mode eDRX</w:t>
      </w:r>
      <w:r w:rsidR="00AD51EA">
        <w:tab/>
        <w:t>Sierra Wireless, S.A.</w:t>
      </w:r>
      <w:r w:rsidR="00AD51EA">
        <w:tab/>
        <w:t>discussion</w:t>
      </w:r>
    </w:p>
    <w:p w:rsidR="00AD51EA" w:rsidRDefault="007E7F8C" w:rsidP="00AD51EA">
      <w:pPr>
        <w:pStyle w:val="Doc-title"/>
      </w:pPr>
      <w:hyperlink r:id="rId132" w:history="1">
        <w:r w:rsidR="00AD51EA" w:rsidRPr="000701EA">
          <w:rPr>
            <w:rStyle w:val="Hyperlink"/>
          </w:rPr>
          <w:t>R2-154357</w:t>
        </w:r>
      </w:hyperlink>
      <w:r w:rsidR="00AD51EA">
        <w:tab/>
        <w:t>Extending DRX Cycle in Idle Mode</w:t>
      </w:r>
      <w:r w:rsidR="00AD51EA">
        <w:tab/>
        <w:t>Huawei, HiSilicon</w:t>
      </w:r>
      <w:r w:rsidR="00AD51EA">
        <w:tab/>
        <w:t>discussion</w:t>
      </w:r>
    </w:p>
    <w:p w:rsidR="00AD51EA" w:rsidRDefault="007E7F8C" w:rsidP="00AD51EA">
      <w:pPr>
        <w:pStyle w:val="Doc-title"/>
      </w:pPr>
      <w:hyperlink r:id="rId133" w:history="1">
        <w:r w:rsidR="00AD51EA" w:rsidRPr="000701EA">
          <w:rPr>
            <w:rStyle w:val="Hyperlink"/>
          </w:rPr>
          <w:t>R2-154421</w:t>
        </w:r>
      </w:hyperlink>
      <w:r w:rsidR="00AD51EA">
        <w:tab/>
        <w:t>Remaining Issues for Idle Mode DRX Extension in LTE</w:t>
      </w:r>
      <w:r w:rsidR="00AD51EA">
        <w:tab/>
        <w:t>MediaTek Inc.</w:t>
      </w:r>
      <w:r w:rsidR="00AD51EA">
        <w:tab/>
        <w:t>discussion</w:t>
      </w:r>
    </w:p>
    <w:p w:rsidR="00AD51EA" w:rsidRPr="002F3F48" w:rsidRDefault="007E7F8C" w:rsidP="00AD51EA">
      <w:pPr>
        <w:pStyle w:val="Doc-title"/>
        <w:rPr>
          <w:i/>
        </w:rPr>
      </w:pPr>
      <w:hyperlink r:id="rId134" w:history="1">
        <w:r w:rsidR="00AD51EA" w:rsidRPr="000701EA">
          <w:rPr>
            <w:rStyle w:val="Hyperlink"/>
            <w:i/>
          </w:rPr>
          <w:t>R2-154427</w:t>
        </w:r>
      </w:hyperlink>
      <w:r w:rsidR="00AD51EA" w:rsidRPr="002F3F48">
        <w:rPr>
          <w:i/>
        </w:rPr>
        <w:tab/>
        <w:t>Paging occasion calculation for eDRX operation in idle mode</w:t>
      </w:r>
      <w:r w:rsidR="00AD51EA" w:rsidRPr="002F3F48">
        <w:rPr>
          <w:i/>
        </w:rPr>
        <w:tab/>
        <w:t>Nokia Networks</w:t>
      </w:r>
      <w:r w:rsidR="00AD51EA" w:rsidRPr="002F3F48">
        <w:rPr>
          <w:i/>
        </w:rPr>
        <w:tab/>
        <w:t>discussion</w:t>
      </w:r>
    </w:p>
    <w:p w:rsidR="00AD51EA" w:rsidRDefault="007E7F8C" w:rsidP="00AD51EA">
      <w:pPr>
        <w:pStyle w:val="Doc-title"/>
      </w:pPr>
      <w:hyperlink r:id="rId135" w:history="1">
        <w:r w:rsidR="00AD51EA" w:rsidRPr="000701EA">
          <w:rPr>
            <w:rStyle w:val="Hyperlink"/>
          </w:rPr>
          <w:t>R2-154435</w:t>
        </w:r>
      </w:hyperlink>
      <w:r w:rsidR="00AD51EA">
        <w:tab/>
        <w:t xml:space="preserve">Signalling for Rel-13 eDRX support </w:t>
      </w:r>
      <w:r w:rsidR="00AD51EA">
        <w:tab/>
        <w:t>Samsung Telecommunications</w:t>
      </w:r>
      <w:r w:rsidR="00AD51EA">
        <w:tab/>
        <w:t>discussion</w:t>
      </w:r>
    </w:p>
    <w:p w:rsidR="00AD51EA" w:rsidRDefault="007E7F8C" w:rsidP="00AD51EA">
      <w:pPr>
        <w:pStyle w:val="Doc-title"/>
      </w:pPr>
      <w:hyperlink r:id="rId136" w:history="1">
        <w:r w:rsidR="00AD51EA" w:rsidRPr="000701EA">
          <w:rPr>
            <w:rStyle w:val="Hyperlink"/>
          </w:rPr>
          <w:t>R2-154442</w:t>
        </w:r>
      </w:hyperlink>
      <w:r w:rsidR="00AD51EA">
        <w:tab/>
        <w:t xml:space="preserve">On the ETWS/CMAS support in Rel-13 eDRX </w:t>
      </w:r>
      <w:r w:rsidR="00AD51EA">
        <w:tab/>
        <w:t>Samsung Telecommunications</w:t>
      </w:r>
      <w:r w:rsidR="00AD51EA">
        <w:tab/>
        <w:t>discussion</w:t>
      </w:r>
    </w:p>
    <w:p w:rsidR="00AD51EA" w:rsidRDefault="007E7F8C" w:rsidP="00AD51EA">
      <w:pPr>
        <w:pStyle w:val="Doc-title"/>
      </w:pPr>
      <w:hyperlink r:id="rId137" w:history="1">
        <w:r w:rsidR="00AD51EA" w:rsidRPr="000701EA">
          <w:rPr>
            <w:rStyle w:val="Hyperlink"/>
          </w:rPr>
          <w:t>R2-154450</w:t>
        </w:r>
      </w:hyperlink>
      <w:r w:rsidR="00AD51EA">
        <w:tab/>
        <w:t>SI update for eDRX</w:t>
      </w:r>
      <w:r w:rsidR="00AD51EA">
        <w:tab/>
        <w:t>Nokia Networks</w:t>
      </w:r>
      <w:r w:rsidR="00AD51EA">
        <w:tab/>
        <w:t>discussion</w:t>
      </w:r>
    </w:p>
    <w:p w:rsidR="00AD51EA" w:rsidRPr="00AD51EA" w:rsidRDefault="00AD51EA" w:rsidP="00AD51EA">
      <w:pPr>
        <w:pStyle w:val="Doc-text2"/>
      </w:pPr>
      <w:r>
        <w:t>late</w:t>
      </w:r>
    </w:p>
    <w:p w:rsidR="00AD51EA" w:rsidRDefault="007E7F8C" w:rsidP="00AD51EA">
      <w:pPr>
        <w:pStyle w:val="Doc-title"/>
      </w:pPr>
      <w:hyperlink r:id="rId138" w:history="1">
        <w:r w:rsidR="00AD51EA" w:rsidRPr="000701EA">
          <w:rPr>
            <w:rStyle w:val="Hyperlink"/>
          </w:rPr>
          <w:t>R2-154467</w:t>
        </w:r>
      </w:hyperlink>
      <w:r w:rsidR="00AD51EA">
        <w:tab/>
        <w:t>Impacts on system change acquisition for eDRX and transmission of H-SFN.</w:t>
      </w:r>
      <w:r w:rsidR="00AD51EA">
        <w:tab/>
        <w:t>LG Electronics Inc.</w:t>
      </w:r>
      <w:r w:rsidR="00AD51EA">
        <w:tab/>
        <w:t>discussion</w:t>
      </w:r>
    </w:p>
    <w:p w:rsidR="00AD51EA" w:rsidRDefault="007E7F8C" w:rsidP="00AD51EA">
      <w:pPr>
        <w:pStyle w:val="Doc-title"/>
      </w:pPr>
      <w:hyperlink r:id="rId139" w:history="1">
        <w:r w:rsidR="00AD51EA" w:rsidRPr="000701EA">
          <w:rPr>
            <w:rStyle w:val="Hyperlink"/>
          </w:rPr>
          <w:t>R2-154652</w:t>
        </w:r>
      </w:hyperlink>
      <w:r w:rsidR="00AD51EA">
        <w:tab/>
        <w:t>Handling of the System Information Update for I-eDRX UEs</w:t>
      </w:r>
      <w:r w:rsidR="00AD51EA">
        <w:tab/>
        <w:t>INTERDIGITAL COMMUNICATIONS</w:t>
      </w:r>
      <w:r w:rsidR="00AD51EA">
        <w:tab/>
        <w:t>discussion</w:t>
      </w:r>
    </w:p>
    <w:p w:rsidR="00AD51EA" w:rsidRDefault="007E7F8C" w:rsidP="00AD51EA">
      <w:pPr>
        <w:pStyle w:val="Doc-title"/>
      </w:pPr>
      <w:hyperlink r:id="rId140" w:history="1">
        <w:r w:rsidR="00AD51EA" w:rsidRPr="000701EA">
          <w:rPr>
            <w:rStyle w:val="Hyperlink"/>
          </w:rPr>
          <w:t>R2-154681</w:t>
        </w:r>
      </w:hyperlink>
      <w:r w:rsidR="00AD51EA">
        <w:tab/>
        <w:t>Idle mode UE behaviour with Extended DRX</w:t>
      </w:r>
      <w:r w:rsidR="00AD51EA">
        <w:tab/>
        <w:t>Kyocera</w:t>
      </w:r>
      <w:r w:rsidR="00AD51EA">
        <w:tab/>
        <w:t>discussion</w:t>
      </w:r>
    </w:p>
    <w:p w:rsidR="002F3F48" w:rsidRDefault="007E7F8C" w:rsidP="00AD51EA">
      <w:pPr>
        <w:pStyle w:val="Doc-title"/>
      </w:pPr>
      <w:hyperlink r:id="rId141" w:history="1">
        <w:r w:rsidR="00AD51EA" w:rsidRPr="000701EA">
          <w:rPr>
            <w:rStyle w:val="Hyperlink"/>
          </w:rPr>
          <w:t>R2-154817</w:t>
        </w:r>
      </w:hyperlink>
      <w:r w:rsidR="00AD51EA">
        <w:tab/>
        <w:t>Impact of PTW on power consumption in I-eDRX</w:t>
      </w:r>
      <w:r w:rsidR="00AD51EA">
        <w:tab/>
        <w:t>Intel Corporation</w:t>
      </w:r>
      <w:r w:rsidR="00AD51EA">
        <w:tab/>
        <w:t>discussion</w:t>
      </w:r>
    </w:p>
    <w:p w:rsidR="00AD51EA" w:rsidRDefault="007E7F8C" w:rsidP="00AD51EA">
      <w:pPr>
        <w:pStyle w:val="Doc-title"/>
      </w:pPr>
      <w:hyperlink r:id="rId142" w:history="1">
        <w:r w:rsidR="00AD51EA" w:rsidRPr="000701EA">
          <w:rPr>
            <w:rStyle w:val="Hyperlink"/>
          </w:rPr>
          <w:t>R2-154848</w:t>
        </w:r>
      </w:hyperlink>
      <w:r w:rsidR="00AD51EA" w:rsidRPr="00AD51EA">
        <w:tab/>
        <w:t>Draft Running 36.300 CR to capture agreements on RAN enhancements for extended DRX in LTE</w:t>
      </w:r>
      <w:r w:rsidR="00AD51EA" w:rsidRPr="00AD51EA">
        <w:tab/>
        <w:t>QUALCOMM CDMA Technologies</w:t>
      </w:r>
      <w:r w:rsidR="00AD51EA" w:rsidRPr="00AD51EA">
        <w:tab/>
        <w:t>draftCR</w:t>
      </w:r>
      <w:r w:rsidR="00AD51EA" w:rsidRPr="00AD51EA">
        <w:tab/>
        <w:t>36.300</w:t>
      </w:r>
      <w:r w:rsidR="00AD51EA" w:rsidRPr="00AD51EA">
        <w:tab/>
        <w:t>13.1.0</w:t>
      </w:r>
      <w:r w:rsidR="00AD51EA" w:rsidRPr="00AD51EA">
        <w:tab/>
      </w:r>
      <w:r w:rsidR="00AD51EA" w:rsidRPr="00AD51EA">
        <w:tab/>
      </w:r>
      <w:r w:rsidR="00AD51EA" w:rsidRPr="00AD51EA">
        <w:tab/>
        <w:t>B</w:t>
      </w:r>
      <w:r w:rsidR="00AD51EA" w:rsidRPr="00AD51EA">
        <w:tab/>
      </w:r>
      <w:r w:rsidR="00AD51EA" w:rsidRPr="00AD51EA">
        <w:tab/>
        <w:t>Rel-13</w:t>
      </w:r>
      <w:r w:rsidR="00AD51EA" w:rsidRPr="00AD51EA">
        <w:tab/>
        <w:t>LTE_extDRX-Core</w:t>
      </w:r>
      <w:r w:rsidR="00AD51EA">
        <w:br/>
      </w:r>
      <w:r w:rsidR="00AD51EA" w:rsidRPr="00AD51EA">
        <w:t>wrong spec ver number used in CR cover; it should be 13.1.0</w:t>
      </w:r>
    </w:p>
    <w:p w:rsidR="0076703D" w:rsidRPr="0076703D" w:rsidRDefault="0076703D" w:rsidP="00030F63">
      <w:pPr>
        <w:pStyle w:val="Doc-text2"/>
      </w:pPr>
      <w:r>
        <w:t>Above 17 Tdocs not treated</w:t>
      </w:r>
    </w:p>
    <w:p w:rsidR="004F3E5D" w:rsidRDefault="004F3E5D" w:rsidP="004F3E5D">
      <w:pPr>
        <w:pStyle w:val="Heading3"/>
      </w:pPr>
      <w:r>
        <w:t>7.9.2</w:t>
      </w:r>
      <w:r>
        <w:tab/>
        <w:t>eDRX for connected mode</w:t>
      </w:r>
    </w:p>
    <w:p w:rsidR="004F3E5D" w:rsidRDefault="004F3E5D" w:rsidP="004F3E5D">
      <w:pPr>
        <w:pStyle w:val="Comments"/>
      </w:pPr>
      <w:r>
        <w:t xml:space="preserve">RAN2 issues related to extending DRX up to 10.24s in connected mode. </w:t>
      </w:r>
    </w:p>
    <w:p w:rsidR="004F3E5D" w:rsidRDefault="004F3E5D" w:rsidP="004F3E5D">
      <w:pPr>
        <w:pStyle w:val="Comments"/>
      </w:pPr>
      <w:r>
        <w:t xml:space="preserve">Note: RAN-68 agreed that </w:t>
      </w:r>
      <w:r w:rsidRPr="00BB513B">
        <w:t>extended connected mode DRX cycle beyond 10.24 sec</w:t>
      </w:r>
      <w:r>
        <w:t>onds is no longer pursued in this WI</w:t>
      </w:r>
    </w:p>
    <w:p w:rsidR="00417C5C" w:rsidRPr="003C14FB" w:rsidRDefault="007E7F8C" w:rsidP="00417C5C">
      <w:pPr>
        <w:pStyle w:val="Doc-title"/>
      </w:pPr>
      <w:hyperlink r:id="rId143" w:history="1">
        <w:r w:rsidR="00417C5C" w:rsidRPr="000701EA">
          <w:rPr>
            <w:rStyle w:val="Hyperlink"/>
          </w:rPr>
          <w:t>R2-154422</w:t>
        </w:r>
      </w:hyperlink>
      <w:r w:rsidR="00417C5C">
        <w:tab/>
        <w:t>Remaining Issues for Connected Mode DRX Extension in LTE</w:t>
      </w:r>
      <w:r w:rsidR="00417C5C">
        <w:tab/>
        <w:t>MediaTek Inc.</w:t>
      </w:r>
      <w:r w:rsidR="00417C5C">
        <w:tab/>
        <w:t>discussion</w:t>
      </w:r>
    </w:p>
    <w:p w:rsidR="00AD51EA" w:rsidRDefault="007E7F8C" w:rsidP="00AD51EA">
      <w:pPr>
        <w:pStyle w:val="Doc-title"/>
      </w:pPr>
      <w:hyperlink r:id="rId144" w:history="1">
        <w:r w:rsidR="00AD51EA" w:rsidRPr="000701EA">
          <w:rPr>
            <w:rStyle w:val="Hyperlink"/>
          </w:rPr>
          <w:t>R2-154078</w:t>
        </w:r>
      </w:hyperlink>
      <w:r w:rsidR="00AD51EA">
        <w:tab/>
        <w:t>the network capacity issues with the C-eDRX</w:t>
      </w:r>
      <w:r w:rsidR="00AD51EA">
        <w:tab/>
        <w:t>Beijing Xinwei Telecom Techn.</w:t>
      </w:r>
      <w:r w:rsidR="00AD51EA">
        <w:tab/>
        <w:t>discussion</w:t>
      </w:r>
    </w:p>
    <w:p w:rsidR="00AD51EA" w:rsidRDefault="007E7F8C" w:rsidP="00AD51EA">
      <w:pPr>
        <w:pStyle w:val="Doc-title"/>
      </w:pPr>
      <w:hyperlink r:id="rId145" w:history="1">
        <w:r w:rsidR="00AD51EA" w:rsidRPr="000701EA">
          <w:rPr>
            <w:rStyle w:val="Hyperlink"/>
          </w:rPr>
          <w:t>R2-154358</w:t>
        </w:r>
      </w:hyperlink>
      <w:r w:rsidR="00AD51EA">
        <w:tab/>
        <w:t>Extending DRX Cycle in Connected Mode</w:t>
      </w:r>
      <w:r w:rsidR="00AD51EA">
        <w:tab/>
        <w:t>Huawei, HiSilicon</w:t>
      </w:r>
      <w:r w:rsidR="00AD51EA">
        <w:tab/>
        <w:t>discussion</w:t>
      </w:r>
    </w:p>
    <w:p w:rsidR="00AD51EA" w:rsidRDefault="007E7F8C" w:rsidP="00AD51EA">
      <w:pPr>
        <w:pStyle w:val="Doc-title"/>
      </w:pPr>
      <w:hyperlink r:id="rId146" w:history="1">
        <w:r w:rsidR="00AD51EA" w:rsidRPr="000701EA">
          <w:rPr>
            <w:rStyle w:val="Hyperlink"/>
          </w:rPr>
          <w:t>R2-154438</w:t>
        </w:r>
      </w:hyperlink>
      <w:r w:rsidR="00AD51EA">
        <w:tab/>
        <w:t>How to apply the extended DRX in the connected mode</w:t>
      </w:r>
      <w:r w:rsidR="00AD51EA">
        <w:tab/>
        <w:t>Samsung Telecommunications</w:t>
      </w:r>
      <w:r w:rsidR="00AD51EA">
        <w:tab/>
        <w:t>discussion</w:t>
      </w:r>
    </w:p>
    <w:p w:rsidR="00AD51EA" w:rsidRDefault="007E7F8C" w:rsidP="00AD51EA">
      <w:pPr>
        <w:pStyle w:val="Doc-title"/>
      </w:pPr>
      <w:hyperlink r:id="rId147" w:history="1">
        <w:r w:rsidR="00AD51EA" w:rsidRPr="000701EA">
          <w:rPr>
            <w:rStyle w:val="Hyperlink"/>
          </w:rPr>
          <w:t>R2-154439</w:t>
        </w:r>
      </w:hyperlink>
      <w:r w:rsidR="00AD51EA">
        <w:tab/>
        <w:t xml:space="preserve">Connected mode eDRX operation </w:t>
      </w:r>
      <w:r w:rsidR="00AD51EA">
        <w:tab/>
        <w:t>Nokia Networks</w:t>
      </w:r>
      <w:r w:rsidR="00AD51EA">
        <w:tab/>
        <w:t>discussion</w:t>
      </w:r>
    </w:p>
    <w:p w:rsidR="00E34998" w:rsidRDefault="007E7F8C" w:rsidP="00E34998">
      <w:pPr>
        <w:pStyle w:val="Doc-title"/>
      </w:pPr>
      <w:hyperlink r:id="rId148" w:history="1">
        <w:r w:rsidR="00AD51EA" w:rsidRPr="000701EA">
          <w:rPr>
            <w:rStyle w:val="Hyperlink"/>
          </w:rPr>
          <w:t>R2-154852</w:t>
        </w:r>
      </w:hyperlink>
      <w:r w:rsidR="00AD51EA">
        <w:tab/>
        <w:t>Extended DRX in connected mode</w:t>
      </w:r>
      <w:r w:rsidR="00AD51EA">
        <w:tab/>
        <w:t>QUALCOMM CDMA Technologies</w:t>
      </w:r>
      <w:r w:rsidR="00AD51EA">
        <w:tab/>
        <w:t>discussion</w:t>
      </w:r>
    </w:p>
    <w:p w:rsidR="0076703D" w:rsidRPr="0076703D" w:rsidRDefault="0076703D" w:rsidP="00030F63">
      <w:pPr>
        <w:pStyle w:val="Doc-text2"/>
      </w:pPr>
      <w:r>
        <w:t>Above 6 Tdocs not treated</w:t>
      </w:r>
    </w:p>
    <w:p w:rsidR="00AF153D" w:rsidRDefault="00AF153D" w:rsidP="00AF153D">
      <w:pPr>
        <w:pStyle w:val="Heading2"/>
      </w:pPr>
      <w:r>
        <w:t>7.</w:t>
      </w:r>
      <w:r w:rsidR="00F93DBB">
        <w:t>10</w:t>
      </w:r>
      <w:r>
        <w:tab/>
        <w:t xml:space="preserve">SI: </w:t>
      </w:r>
      <w:r w:rsidRPr="00AF153D">
        <w:t>Study on Latency reduction techniques for LTE</w:t>
      </w:r>
    </w:p>
    <w:p w:rsidR="00AF153D" w:rsidRDefault="00AF153D" w:rsidP="00AF153D">
      <w:pPr>
        <w:pStyle w:val="Comments"/>
      </w:pPr>
      <w:r>
        <w:t>(</w:t>
      </w:r>
      <w:r w:rsidRPr="00AF153D">
        <w:t>FS_LTE_LATRED</w:t>
      </w:r>
      <w:r>
        <w:t xml:space="preserve">; leading WG: RAN2; started: Mar. 15; target: June 16; WID: </w:t>
      </w:r>
      <w:r w:rsidRPr="007D2202">
        <w:rPr>
          <w:color w:val="FF00FF"/>
        </w:rPr>
        <w:t>RP-150465</w:t>
      </w:r>
      <w:r>
        <w:t>)</w:t>
      </w:r>
    </w:p>
    <w:p w:rsidR="000B371E" w:rsidRDefault="000B371E" w:rsidP="00AF153D">
      <w:pPr>
        <w:pStyle w:val="Comments"/>
      </w:pPr>
      <w:r>
        <w:t>Time budget: 1 TU</w:t>
      </w:r>
    </w:p>
    <w:p w:rsidR="002C4027" w:rsidRPr="002C4027" w:rsidRDefault="002C4027" w:rsidP="00AF153D">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6F766E" w:rsidRPr="006F766E" w:rsidRDefault="006F766E" w:rsidP="006F766E">
      <w:pPr>
        <w:pStyle w:val="SubHeading"/>
      </w:pPr>
      <w:r>
        <w:t>TR</w:t>
      </w:r>
    </w:p>
    <w:p w:rsidR="00710C35" w:rsidRPr="00362219" w:rsidRDefault="00A82997" w:rsidP="00362219">
      <w:pPr>
        <w:pStyle w:val="Comments"/>
      </w:pPr>
      <w:r>
        <w:t>TR 36.881</w:t>
      </w:r>
      <w:r w:rsidR="00BA21E7">
        <w:t xml:space="preserve"> v0.</w:t>
      </w:r>
      <w:r w:rsidR="00F93DBB">
        <w:t>3</w:t>
      </w:r>
      <w:r w:rsidR="00BA21E7">
        <w:t xml:space="preserve">.0 is agreed in </w:t>
      </w:r>
      <w:hyperlink r:id="rId149" w:history="1">
        <w:r w:rsidR="00F93DBB" w:rsidRPr="000701EA">
          <w:rPr>
            <w:rStyle w:val="Hyperlink"/>
          </w:rPr>
          <w:t>R2-153984</w:t>
        </w:r>
      </w:hyperlink>
      <w:r w:rsidR="006259AE">
        <w:t xml:space="preserve"> (</w:t>
      </w:r>
      <w:r w:rsidR="00070A74">
        <w:t xml:space="preserve">result of </w:t>
      </w:r>
      <w:r w:rsidR="006259AE">
        <w:t xml:space="preserve">email discussion </w:t>
      </w:r>
      <w:r w:rsidR="00070A74" w:rsidRPr="00070A74">
        <w:t>[9</w:t>
      </w:r>
      <w:r w:rsidR="00F93DBB">
        <w:t>1</w:t>
      </w:r>
      <w:r w:rsidR="00070A74" w:rsidRPr="00070A74">
        <w:t>#1</w:t>
      </w:r>
      <w:r w:rsidR="00F93DBB">
        <w:t>7</w:t>
      </w:r>
      <w:r w:rsidR="00070A74" w:rsidRPr="00070A74">
        <w:t>])</w:t>
      </w:r>
      <w:bookmarkStart w:id="4" w:name="_7.12_Other_LTE"/>
      <w:bookmarkEnd w:id="4"/>
    </w:p>
    <w:p w:rsidR="007458B0" w:rsidRDefault="00710C35" w:rsidP="004529FE">
      <w:pPr>
        <w:pStyle w:val="Heading3"/>
      </w:pPr>
      <w:r>
        <w:t>7.10.1</w:t>
      </w:r>
      <w:r>
        <w:tab/>
        <w:t xml:space="preserve">L2 enhancements to reduce latency </w:t>
      </w:r>
    </w:p>
    <w:p w:rsidR="00C1381C" w:rsidRPr="00C1381C" w:rsidRDefault="00C1381C" w:rsidP="00C1381C">
      <w:pPr>
        <w:rPr>
          <w:b/>
        </w:rPr>
      </w:pPr>
      <w:r w:rsidRPr="00C1381C">
        <w:rPr>
          <w:b/>
        </w:rPr>
        <w:t>SPS</w:t>
      </w:r>
    </w:p>
    <w:p w:rsidR="00FB7D0F" w:rsidRDefault="007E7F8C" w:rsidP="00FB7D0F">
      <w:pPr>
        <w:pStyle w:val="Doc-title"/>
      </w:pPr>
      <w:hyperlink r:id="rId150" w:history="1">
        <w:r w:rsidR="00FB7D0F" w:rsidRPr="000701EA">
          <w:rPr>
            <w:rStyle w:val="Hyperlink"/>
          </w:rPr>
          <w:t>R2-154742</w:t>
        </w:r>
      </w:hyperlink>
      <w:r w:rsidR="00FB7D0F" w:rsidRPr="004529FE">
        <w:tab/>
        <w:t>Skipping padding in SPS and dynamic grants</w:t>
      </w:r>
      <w:r w:rsidR="00FB7D0F" w:rsidRPr="004529FE">
        <w:tab/>
        <w:t>Ericsson</w:t>
      </w:r>
      <w:r w:rsidR="00FB7D0F" w:rsidRPr="004529FE">
        <w:tab/>
        <w:t>discussion</w:t>
      </w:r>
    </w:p>
    <w:p w:rsidR="007021AA" w:rsidRDefault="0035760D" w:rsidP="003209B9">
      <w:pPr>
        <w:pStyle w:val="Doc-text2"/>
      </w:pPr>
      <w:r>
        <w:t>-</w:t>
      </w:r>
      <w:r>
        <w:tab/>
      </w:r>
      <w:r w:rsidR="007021AA">
        <w:t xml:space="preserve">Samsung wonders if we should decide whether we support UL skipping for both SPS and dynamic grants. Nokia Net indicates that we already agreed in the last meeting.  </w:t>
      </w:r>
    </w:p>
    <w:p w:rsidR="007021AA" w:rsidRDefault="007021AA" w:rsidP="003209B9">
      <w:pPr>
        <w:pStyle w:val="Doc-text2"/>
      </w:pPr>
      <w:r>
        <w:t>-</w:t>
      </w:r>
      <w:r>
        <w:tab/>
        <w:t xml:space="preserve">Panasonics asks if the proposal 1 is only for the case that there is no data in the buffer. Ericsson confirms.  </w:t>
      </w:r>
    </w:p>
    <w:p w:rsidR="0035760D" w:rsidRDefault="007021AA" w:rsidP="003209B9">
      <w:pPr>
        <w:pStyle w:val="Doc-text2"/>
      </w:pPr>
      <w:r>
        <w:t>-</w:t>
      </w:r>
      <w:r>
        <w:tab/>
        <w:t xml:space="preserve">Nokia Net indicates that if the UE doesn’t transmit any data it doesn’t monitor PHICH.  Ericsson agrees and wants to cover the case where the UE sends something but the network doesn’t receive anything.  </w:t>
      </w:r>
    </w:p>
    <w:p w:rsidR="00A40C54" w:rsidRDefault="00A40C54" w:rsidP="003209B9">
      <w:pPr>
        <w:pStyle w:val="Doc-text2"/>
      </w:pPr>
    </w:p>
    <w:p w:rsidR="0026460C" w:rsidRDefault="0026460C" w:rsidP="003209B9">
      <w:pPr>
        <w:pStyle w:val="Doc-text2"/>
      </w:pPr>
      <w:r>
        <w:t>Proposal 2</w:t>
      </w:r>
    </w:p>
    <w:p w:rsidR="00A40C54" w:rsidRDefault="00A40C54" w:rsidP="003209B9">
      <w:pPr>
        <w:pStyle w:val="Doc-text2"/>
      </w:pPr>
      <w:r>
        <w:t>-</w:t>
      </w:r>
      <w:r>
        <w:tab/>
        <w:t xml:space="preserve">CATT thinks that Proposal 2 is different from current UE behaviour as today the UE will release right away and not send anything before releasing.  Ericsson thinks the intention is not to delay the release.  Intel thinks that it delays the release.  </w:t>
      </w:r>
    </w:p>
    <w:p w:rsidR="00A40C54" w:rsidRDefault="00A40C54" w:rsidP="003209B9">
      <w:pPr>
        <w:pStyle w:val="Doc-text2"/>
      </w:pPr>
      <w:r>
        <w:lastRenderedPageBreak/>
        <w:t>-</w:t>
      </w:r>
      <w:r>
        <w:tab/>
        <w:t xml:space="preserve">Asustek wonders if why we cannot use the ACK feedback for the SPS release like for DL case.  Panasonic indicates that for the DL PDCCH there is an UL resource in the DCI to send the ACK.  </w:t>
      </w:r>
    </w:p>
    <w:p w:rsidR="0026460C" w:rsidRDefault="0026460C" w:rsidP="003209B9">
      <w:pPr>
        <w:pStyle w:val="Doc-text2"/>
      </w:pPr>
    </w:p>
    <w:p w:rsidR="0026460C" w:rsidRDefault="0026460C" w:rsidP="003209B9">
      <w:pPr>
        <w:pStyle w:val="Doc-text2"/>
      </w:pPr>
      <w:r>
        <w:t>-</w:t>
      </w:r>
      <w:r>
        <w:tab/>
        <w:t xml:space="preserve">Qualcomm wonders if the grant is given to a single UE or to multiple UEs and if there are multiple UEs then the eNB wouldn’t know which UE send the data.  Nokia Net thinks that we should only consider dedicated grant.    </w:t>
      </w:r>
    </w:p>
    <w:p w:rsidR="0026460C" w:rsidRDefault="0076703D" w:rsidP="003209B9">
      <w:pPr>
        <w:pStyle w:val="Doc-text2"/>
      </w:pPr>
      <w:r>
        <w:t>=&gt;</w:t>
      </w:r>
      <w:r>
        <w:tab/>
        <w:t>Noted</w:t>
      </w:r>
    </w:p>
    <w:p w:rsidR="007021AA" w:rsidRPr="007021AA" w:rsidRDefault="007021AA" w:rsidP="003209B9">
      <w:pPr>
        <w:pStyle w:val="Doc-text2"/>
        <w:ind w:left="0" w:firstLine="0"/>
      </w:pPr>
    </w:p>
    <w:p w:rsidR="004529FE" w:rsidRPr="004529FE" w:rsidRDefault="007E7F8C" w:rsidP="004529FE">
      <w:pPr>
        <w:pStyle w:val="Doc-title"/>
      </w:pPr>
      <w:hyperlink r:id="rId151" w:history="1">
        <w:r w:rsidR="004529FE" w:rsidRPr="000701EA">
          <w:rPr>
            <w:rStyle w:val="Hyperlink"/>
          </w:rPr>
          <w:t>R2-154353</w:t>
        </w:r>
      </w:hyperlink>
      <w:r w:rsidR="004529FE" w:rsidRPr="004529FE">
        <w:tab/>
        <w:t xml:space="preserve">Enhancements on SPS prescheduling </w:t>
      </w:r>
      <w:r w:rsidR="004529FE" w:rsidRPr="004529FE">
        <w:tab/>
        <w:t>Samsung Electronics Co., Ltd</w:t>
      </w:r>
      <w:r w:rsidR="004529FE" w:rsidRPr="004529FE">
        <w:tab/>
        <w:t>discussion</w:t>
      </w:r>
    </w:p>
    <w:p w:rsidR="004529FE" w:rsidRDefault="005B2F7E" w:rsidP="004529FE">
      <w:pPr>
        <w:pStyle w:val="Doc-text2"/>
      </w:pPr>
      <w:r w:rsidRPr="003209B9">
        <w:t>Proposa</w:t>
      </w:r>
      <w:r>
        <w:t>l 1</w:t>
      </w:r>
    </w:p>
    <w:p w:rsidR="005B2F7E" w:rsidRDefault="005B2F7E" w:rsidP="004529FE">
      <w:pPr>
        <w:pStyle w:val="Doc-text2"/>
      </w:pPr>
      <w:r>
        <w:t>-</w:t>
      </w:r>
      <w:r>
        <w:tab/>
        <w:t xml:space="preserve">LG thinks that implicit release it is difficult to be configured </w:t>
      </w:r>
      <w:r w:rsidR="006F1F3A">
        <w:t>and should be disabled</w:t>
      </w:r>
      <w:r w:rsidR="00A51827">
        <w:t xml:space="preserve">.  Samsung thinks that there is no problem with the implicit release.  </w:t>
      </w:r>
    </w:p>
    <w:p w:rsidR="00D137AD" w:rsidRDefault="00D137AD" w:rsidP="004529FE">
      <w:pPr>
        <w:pStyle w:val="Doc-text2"/>
      </w:pPr>
      <w:r>
        <w:t>Proposal 3</w:t>
      </w:r>
    </w:p>
    <w:p w:rsidR="00EC6E0E" w:rsidRDefault="00D137AD" w:rsidP="003209B9">
      <w:pPr>
        <w:pStyle w:val="Doc-text2"/>
      </w:pPr>
      <w:r>
        <w:t>-</w:t>
      </w:r>
      <w:r>
        <w:tab/>
        <w:t xml:space="preserve">LG wonders if the UE can be configured in multiple cells.  Samsung thinks it should be on a single cell.  </w:t>
      </w:r>
      <w:r w:rsidR="00EC6E0E">
        <w:t xml:space="preserve">LG thinks that we need think more whether it is necessary if we have to configure SPS as the main use case is small data.  </w:t>
      </w:r>
    </w:p>
    <w:p w:rsidR="0076703D" w:rsidRPr="003209B9" w:rsidRDefault="0076703D" w:rsidP="003209B9">
      <w:pPr>
        <w:pStyle w:val="Doc-text2"/>
      </w:pPr>
      <w:r>
        <w:t>=&gt;</w:t>
      </w:r>
      <w:r>
        <w:tab/>
        <w:t>Noted</w:t>
      </w:r>
    </w:p>
    <w:p w:rsidR="0026460C" w:rsidRDefault="0026460C" w:rsidP="003209B9">
      <w:pPr>
        <w:pStyle w:val="Doc-text2"/>
        <w:ind w:left="0" w:firstLine="0"/>
        <w:rPr>
          <w:b/>
        </w:rPr>
      </w:pPr>
    </w:p>
    <w:p w:rsidR="007021AA" w:rsidRPr="003209B9" w:rsidRDefault="007021AA" w:rsidP="003209B9">
      <w:pPr>
        <w:pStyle w:val="Doc-title"/>
      </w:pPr>
      <w:r w:rsidRPr="003209B9">
        <w:t>Discussions on 4742 and 4353</w:t>
      </w:r>
    </w:p>
    <w:p w:rsidR="007021AA" w:rsidRDefault="007021AA" w:rsidP="004529FE">
      <w:pPr>
        <w:pStyle w:val="Doc-text2"/>
        <w:rPr>
          <w:i/>
        </w:rPr>
      </w:pPr>
      <w:r w:rsidRPr="003209B9">
        <w:rPr>
          <w:i/>
        </w:rPr>
        <w:t xml:space="preserve">UE behaviour on SPS activation </w:t>
      </w:r>
    </w:p>
    <w:p w:rsidR="0022665D" w:rsidRDefault="0022665D" w:rsidP="004529FE">
      <w:pPr>
        <w:pStyle w:val="Doc-text2"/>
      </w:pPr>
      <w:r>
        <w:t>-</w:t>
      </w:r>
      <w:r>
        <w:tab/>
        <w:t xml:space="preserve">Huawei thinks that it is not necessary to provide feedback as the PDCCH loss is an error case.  Nokia Net thinks that it would be good to have some feedback.  ZTE and LG thinks that a more PDCCH can be transmitted to avoid the PDCCH loss. </w:t>
      </w:r>
    </w:p>
    <w:p w:rsidR="0022665D" w:rsidRDefault="0022665D" w:rsidP="004529FE">
      <w:pPr>
        <w:pStyle w:val="Doc-text2"/>
      </w:pPr>
      <w:r>
        <w:t>-</w:t>
      </w:r>
      <w:r>
        <w:tab/>
        <w:t xml:space="preserve">Qualcomm thinks that some form of ACK can be beneficial but some problems can occur if we have contention based. </w:t>
      </w:r>
    </w:p>
    <w:p w:rsidR="0022665D" w:rsidRDefault="0022665D" w:rsidP="004529FE">
      <w:pPr>
        <w:pStyle w:val="Doc-text2"/>
      </w:pPr>
      <w:r>
        <w:t>-</w:t>
      </w:r>
      <w:r>
        <w:tab/>
        <w:t xml:space="preserve">CATT thinks that there is a benefit to send the feedback and the behaviour should be the same in both cases. </w:t>
      </w:r>
    </w:p>
    <w:p w:rsidR="0022665D" w:rsidRDefault="0022665D" w:rsidP="004529FE">
      <w:pPr>
        <w:pStyle w:val="Doc-text2"/>
      </w:pPr>
      <w:r>
        <w:t>-</w:t>
      </w:r>
      <w:r>
        <w:tab/>
        <w:t xml:space="preserve">Ericsson thinks there is a benefit and relying on the PDCCH robustness is limiting.  Samsung thinks that today we don’t send an explicit feedback and even if the UE misses the PDCCH the criticality is not so severe.  </w:t>
      </w:r>
    </w:p>
    <w:p w:rsidR="00A1593B" w:rsidRDefault="00A1593B" w:rsidP="004529FE">
      <w:pPr>
        <w:pStyle w:val="Doc-text2"/>
      </w:pPr>
      <w:r>
        <w:t>-</w:t>
      </w:r>
      <w:r>
        <w:tab/>
        <w:t xml:space="preserve">Chair thinks that we can capture both solutions in the TR and the pros/cons of each solution.  Ericsson and Nokia agrees.  Nokia Net thinks that this should also be applicable to the dynamic grant solution.  </w:t>
      </w:r>
    </w:p>
    <w:p w:rsidR="00CD4AE2" w:rsidRPr="003209B9" w:rsidRDefault="00CD4AE2" w:rsidP="004529FE">
      <w:pPr>
        <w:pStyle w:val="Doc-text2"/>
      </w:pPr>
      <w:r>
        <w:t>-</w:t>
      </w:r>
      <w:r>
        <w:tab/>
        <w:t>ZTE thinks that we should first decide on the problem</w:t>
      </w:r>
    </w:p>
    <w:p w:rsidR="007021AA" w:rsidRPr="003209B9" w:rsidRDefault="007021AA" w:rsidP="004529FE">
      <w:pPr>
        <w:pStyle w:val="Doc-text2"/>
        <w:rPr>
          <w:i/>
        </w:rPr>
      </w:pPr>
    </w:p>
    <w:tbl>
      <w:tblPr>
        <w:tblStyle w:val="TableGrid"/>
        <w:tblW w:w="0" w:type="auto"/>
        <w:tblInd w:w="1622" w:type="dxa"/>
        <w:tblLook w:val="04A0" w:firstRow="1" w:lastRow="0" w:firstColumn="1" w:lastColumn="0" w:noHBand="0" w:noVBand="1"/>
      </w:tblPr>
      <w:tblGrid>
        <w:gridCol w:w="8268"/>
      </w:tblGrid>
      <w:tr w:rsidR="006F1F3A" w:rsidTr="00030F63">
        <w:tc>
          <w:tcPr>
            <w:tcW w:w="8268" w:type="dxa"/>
          </w:tcPr>
          <w:p w:rsidR="006F1F3A" w:rsidRDefault="00831BE3" w:rsidP="004529FE">
            <w:pPr>
              <w:pStyle w:val="Doc-text2"/>
              <w:ind w:left="0" w:firstLine="0"/>
              <w:rPr>
                <w:b/>
              </w:rPr>
            </w:pPr>
            <w:r>
              <w:rPr>
                <w:b/>
              </w:rPr>
              <w:t>Agreements:</w:t>
            </w:r>
          </w:p>
          <w:p w:rsidR="00831BE3" w:rsidRDefault="00A1593B" w:rsidP="003209B9">
            <w:pPr>
              <w:pStyle w:val="Doc-text2"/>
              <w:numPr>
                <w:ilvl w:val="0"/>
                <w:numId w:val="23"/>
              </w:numPr>
              <w:rPr>
                <w:b/>
              </w:rPr>
            </w:pPr>
            <w:r w:rsidRPr="003209B9">
              <w:t>For the SPS activation</w:t>
            </w:r>
            <w:r w:rsidR="00CD4AE2">
              <w:t>/release</w:t>
            </w:r>
            <w:r w:rsidR="00CD4AE2" w:rsidRPr="003209B9">
              <w:t xml:space="preserve"> at least</w:t>
            </w:r>
            <w:r w:rsidRPr="003209B9">
              <w:t xml:space="preserve"> two possible </w:t>
            </w:r>
            <w:r w:rsidR="00CD4AE2">
              <w:t xml:space="preserve">approaches will be captured in the TR.  For each approach the concerns and advantages will be captured. </w:t>
            </w:r>
          </w:p>
          <w:p w:rsidR="00A1593B" w:rsidRPr="003209B9" w:rsidRDefault="00A1593B" w:rsidP="003209B9">
            <w:pPr>
              <w:pStyle w:val="Doc-text2"/>
              <w:numPr>
                <w:ilvl w:val="1"/>
                <w:numId w:val="23"/>
              </w:numPr>
              <w:rPr>
                <w:b/>
              </w:rPr>
            </w:pPr>
            <w:r>
              <w:t>To acknowledge the SPS grant reception</w:t>
            </w:r>
            <w:r w:rsidR="00D137AD">
              <w:t xml:space="preserve"> or release</w:t>
            </w:r>
            <w:r w:rsidR="00CD4AE2">
              <w:t xml:space="preserve"> </w:t>
            </w:r>
            <w:r w:rsidR="00CD4AE2" w:rsidRPr="003209B9">
              <w:rPr>
                <w:i/>
              </w:rPr>
              <w:t>(</w:t>
            </w:r>
            <w:r w:rsidR="00CD4AE2">
              <w:rPr>
                <w:i/>
              </w:rPr>
              <w:t xml:space="preserve">e.g. </w:t>
            </w:r>
            <w:r w:rsidRPr="003209B9">
              <w:rPr>
                <w:i/>
              </w:rPr>
              <w:t>the UE sends padding once</w:t>
            </w:r>
            <w:r w:rsidR="00CD4AE2" w:rsidRPr="003209B9">
              <w:rPr>
                <w:i/>
              </w:rPr>
              <w:t>)</w:t>
            </w:r>
          </w:p>
          <w:p w:rsidR="00CD4AE2" w:rsidRPr="003209B9" w:rsidRDefault="00CD4AE2" w:rsidP="003209B9">
            <w:pPr>
              <w:pStyle w:val="Doc-text2"/>
              <w:numPr>
                <w:ilvl w:val="1"/>
                <w:numId w:val="23"/>
              </w:numPr>
              <w:rPr>
                <w:b/>
              </w:rPr>
            </w:pPr>
            <w:r>
              <w:rPr>
                <w:rFonts w:hint="eastAsia"/>
                <w:lang w:eastAsia="ko-KR"/>
              </w:rPr>
              <w:t>To not introduce a mean to acknowledge SPS activation signal</w:t>
            </w:r>
            <w:r w:rsidR="00D137AD">
              <w:rPr>
                <w:lang w:eastAsia="ko-KR"/>
              </w:rPr>
              <w:t xml:space="preserve"> </w:t>
            </w:r>
          </w:p>
          <w:p w:rsidR="00FF63C7" w:rsidRDefault="00CD4AE2" w:rsidP="003209B9">
            <w:pPr>
              <w:pStyle w:val="Doc-text2"/>
              <w:numPr>
                <w:ilvl w:val="1"/>
                <w:numId w:val="23"/>
              </w:numPr>
              <w:rPr>
                <w:b/>
              </w:rPr>
            </w:pPr>
            <w:r>
              <w:t>Other solutions have not been proposed</w:t>
            </w:r>
          </w:p>
          <w:p w:rsidR="00CD4AE2" w:rsidRPr="003209B9" w:rsidRDefault="00FF63C7" w:rsidP="003209B9">
            <w:pPr>
              <w:pStyle w:val="Doc-text2"/>
              <w:numPr>
                <w:ilvl w:val="1"/>
                <w:numId w:val="23"/>
              </w:numPr>
              <w:rPr>
                <w:b/>
              </w:rPr>
            </w:pPr>
            <w:r>
              <w:t xml:space="preserve">FFS whether an acknowledgement is needed </w:t>
            </w:r>
          </w:p>
          <w:p w:rsidR="00D137AD" w:rsidRPr="003209B9" w:rsidRDefault="00D137AD" w:rsidP="003209B9">
            <w:pPr>
              <w:pStyle w:val="Doc-text2"/>
              <w:ind w:left="720" w:firstLine="0"/>
              <w:rPr>
                <w:b/>
              </w:rPr>
            </w:pPr>
          </w:p>
        </w:tc>
      </w:tr>
    </w:tbl>
    <w:p w:rsidR="007021AA" w:rsidRDefault="007021AA" w:rsidP="004529FE">
      <w:pPr>
        <w:pStyle w:val="Doc-text2"/>
        <w:rPr>
          <w:b/>
        </w:rPr>
      </w:pPr>
    </w:p>
    <w:p w:rsidR="00FD3AC3" w:rsidRDefault="00EC6E0E" w:rsidP="003209B9">
      <w:pPr>
        <w:pStyle w:val="EmailDiscussion"/>
      </w:pPr>
      <w:r>
        <w:t>[</w:t>
      </w:r>
      <w:r w:rsidR="00FF03C1">
        <w:t>LTE/</w:t>
      </w:r>
      <w:r>
        <w:t xml:space="preserve">LATRED] </w:t>
      </w:r>
      <w:r w:rsidR="009C72B8">
        <w:t>–</w:t>
      </w:r>
      <w:r>
        <w:t xml:space="preserve"> </w:t>
      </w:r>
      <w:r w:rsidR="00FF03C1">
        <w:t xml:space="preserve"> L2 enhancements - </w:t>
      </w:r>
      <w:r w:rsidR="00C3479B">
        <w:t xml:space="preserve">Ericsson </w:t>
      </w:r>
    </w:p>
    <w:p w:rsidR="00FF03C1" w:rsidRDefault="00FD3AC3" w:rsidP="003209B9">
      <w:pPr>
        <w:pStyle w:val="Doc-text2"/>
      </w:pPr>
      <w:r>
        <w:t>-</w:t>
      </w:r>
      <w:r>
        <w:tab/>
      </w:r>
      <w:r w:rsidR="00FF03C1">
        <w:t xml:space="preserve">Capture agreements on SPS activation/deactivation </w:t>
      </w:r>
    </w:p>
    <w:p w:rsidR="00FD3AC3" w:rsidRDefault="00FF03C1" w:rsidP="003209B9">
      <w:pPr>
        <w:pStyle w:val="Doc-text2"/>
      </w:pPr>
      <w:r>
        <w:t>-</w:t>
      </w:r>
      <w:r>
        <w:tab/>
      </w:r>
      <w:r w:rsidR="00C43611" w:rsidRPr="00030F63">
        <w:rPr>
          <w:b/>
        </w:rPr>
        <w:t>Intended outcome</w:t>
      </w:r>
      <w:r>
        <w:t xml:space="preserve">: </w:t>
      </w:r>
      <w:r w:rsidR="00BF49A4">
        <w:t>Text proposal to c</w:t>
      </w:r>
      <w:r w:rsidR="00FD3AC3">
        <w:t xml:space="preserve">apture the advantages/disadvantages of each approach </w:t>
      </w:r>
    </w:p>
    <w:p w:rsidR="00FD3AC3" w:rsidRPr="003209B9" w:rsidRDefault="00FD3AC3" w:rsidP="003209B9">
      <w:pPr>
        <w:pStyle w:val="Doc-text2"/>
      </w:pPr>
      <w:r>
        <w:t>-</w:t>
      </w:r>
      <w:r>
        <w:tab/>
      </w:r>
      <w:r w:rsidR="00C43611" w:rsidRPr="00030F63">
        <w:rPr>
          <w:b/>
        </w:rPr>
        <w:t>Deadline</w:t>
      </w:r>
      <w:r>
        <w:t>: Nov. 4</w:t>
      </w:r>
      <w:r w:rsidRPr="003209B9">
        <w:rPr>
          <w:vertAlign w:val="superscript"/>
        </w:rPr>
        <w:t>th</w:t>
      </w:r>
      <w:r>
        <w:t xml:space="preserve"> </w:t>
      </w:r>
    </w:p>
    <w:p w:rsidR="007021AA" w:rsidRPr="004529FE" w:rsidRDefault="007021AA" w:rsidP="004529FE">
      <w:pPr>
        <w:pStyle w:val="Doc-text2"/>
        <w:rPr>
          <w:b/>
        </w:rPr>
      </w:pPr>
    </w:p>
    <w:p w:rsidR="00AD51EA" w:rsidRPr="004529FE" w:rsidRDefault="007E7F8C" w:rsidP="00AD51EA">
      <w:pPr>
        <w:pStyle w:val="Doc-title"/>
      </w:pPr>
      <w:hyperlink r:id="rId152" w:history="1">
        <w:r w:rsidR="00AD51EA" w:rsidRPr="000701EA">
          <w:rPr>
            <w:rStyle w:val="Hyperlink"/>
          </w:rPr>
          <w:t>R2-154120</w:t>
        </w:r>
      </w:hyperlink>
      <w:r w:rsidR="00AD51EA" w:rsidRPr="004529FE">
        <w:tab/>
        <w:t>DRX and Short interval SPS</w:t>
      </w:r>
      <w:r w:rsidR="00AD51EA" w:rsidRPr="004529FE">
        <w:tab/>
        <w:t>CATT</w:t>
      </w:r>
      <w:r w:rsidR="00AD51EA" w:rsidRPr="004529FE">
        <w:tab/>
        <w:t>discussion</w:t>
      </w:r>
    </w:p>
    <w:p w:rsidR="002F31FB" w:rsidRPr="004529FE" w:rsidRDefault="007E7F8C" w:rsidP="002F31FB">
      <w:pPr>
        <w:pStyle w:val="Doc-title"/>
      </w:pPr>
      <w:hyperlink r:id="rId153" w:history="1">
        <w:r w:rsidR="002F31FB" w:rsidRPr="000701EA">
          <w:rPr>
            <w:rStyle w:val="Hyperlink"/>
          </w:rPr>
          <w:t>R2-154121</w:t>
        </w:r>
      </w:hyperlink>
      <w:r w:rsidR="002F31FB" w:rsidRPr="004529FE">
        <w:tab/>
        <w:t>PDCCH missing issue with skipping UL transmission</w:t>
      </w:r>
      <w:r w:rsidR="002F31FB" w:rsidRPr="004529FE">
        <w:tab/>
        <w:t>CATT</w:t>
      </w:r>
      <w:r w:rsidR="002F31FB" w:rsidRPr="004529FE">
        <w:tab/>
        <w:t>discussion</w:t>
      </w:r>
    </w:p>
    <w:p w:rsidR="0016788B" w:rsidRPr="004529FE" w:rsidRDefault="007E7F8C" w:rsidP="0016788B">
      <w:pPr>
        <w:pStyle w:val="Doc-title"/>
      </w:pPr>
      <w:hyperlink r:id="rId154" w:history="1">
        <w:r w:rsidR="0016788B" w:rsidRPr="000701EA">
          <w:rPr>
            <w:rStyle w:val="Hyperlink"/>
          </w:rPr>
          <w:t>R2-154142</w:t>
        </w:r>
      </w:hyperlink>
      <w:r w:rsidR="0016788B" w:rsidRPr="004529FE">
        <w:tab/>
        <w:t>Potential issues on enhanced SPS mechanism</w:t>
      </w:r>
      <w:r w:rsidR="0016788B" w:rsidRPr="004529FE">
        <w:tab/>
        <w:t>China Mobile Com. Corporation</w:t>
      </w:r>
      <w:r w:rsidR="0016788B" w:rsidRPr="004529FE">
        <w:tab/>
        <w:t>discussion</w:t>
      </w:r>
    </w:p>
    <w:p w:rsidR="0016788B" w:rsidRPr="004529FE" w:rsidRDefault="007E7F8C" w:rsidP="0016788B">
      <w:pPr>
        <w:pStyle w:val="Doc-title"/>
      </w:pPr>
      <w:hyperlink r:id="rId155" w:history="1">
        <w:r w:rsidR="0016788B" w:rsidRPr="000701EA">
          <w:rPr>
            <w:rStyle w:val="Hyperlink"/>
          </w:rPr>
          <w:t>R2-154192</w:t>
        </w:r>
      </w:hyperlink>
      <w:r w:rsidR="0016788B" w:rsidRPr="004529FE">
        <w:tab/>
        <w:t>Further analysis on uplink transmission skipping</w:t>
      </w:r>
      <w:r w:rsidR="0016788B" w:rsidRPr="004529FE">
        <w:tab/>
        <w:t>Huawei, HiSilicon</w:t>
      </w:r>
      <w:r w:rsidR="0016788B" w:rsidRPr="004529FE">
        <w:tab/>
        <w:t>discussion</w:t>
      </w:r>
    </w:p>
    <w:p w:rsidR="00FB7D0F" w:rsidRPr="004529FE" w:rsidRDefault="007E7F8C" w:rsidP="00FB7D0F">
      <w:pPr>
        <w:pStyle w:val="Doc-title"/>
      </w:pPr>
      <w:hyperlink r:id="rId156" w:history="1">
        <w:r w:rsidR="00FB7D0F" w:rsidRPr="000701EA">
          <w:rPr>
            <w:rStyle w:val="Hyperlink"/>
          </w:rPr>
          <w:t>R2-154350</w:t>
        </w:r>
      </w:hyperlink>
      <w:r w:rsidR="00FB7D0F" w:rsidRPr="004529FE">
        <w:tab/>
        <w:t xml:space="preserve">Further discussion on Prescheduling </w:t>
      </w:r>
      <w:r w:rsidR="00FB7D0F" w:rsidRPr="004529FE">
        <w:tab/>
        <w:t>Samsung Electronics Co., Ltd</w:t>
      </w:r>
      <w:r w:rsidR="00FB7D0F" w:rsidRPr="004529FE">
        <w:tab/>
        <w:t>discussion</w:t>
      </w:r>
    </w:p>
    <w:p w:rsidR="00FB7D0F" w:rsidRDefault="007E7F8C" w:rsidP="004529FE">
      <w:pPr>
        <w:pStyle w:val="Doc-title"/>
        <w:ind w:left="0" w:firstLine="0"/>
      </w:pPr>
      <w:hyperlink r:id="rId157" w:history="1">
        <w:r w:rsidR="00FB7D0F" w:rsidRPr="000701EA">
          <w:rPr>
            <w:rStyle w:val="Hyperlink"/>
          </w:rPr>
          <w:t>R2-154354</w:t>
        </w:r>
      </w:hyperlink>
      <w:r w:rsidR="00FB7D0F" w:rsidRPr="00FB7D0F">
        <w:tab/>
        <w:t>Enhancements on SPS prescheduling</w:t>
      </w:r>
      <w:r w:rsidR="00FB7D0F" w:rsidRPr="00FB7D0F">
        <w:tab/>
        <w:t>Samsung Electronics Co., Ltd</w:t>
      </w:r>
      <w:r w:rsidR="00FB7D0F" w:rsidRPr="00FB7D0F">
        <w:tab/>
        <w:t>pCR</w:t>
      </w:r>
      <w:r w:rsidR="00FB7D0F" w:rsidRPr="00FB7D0F">
        <w:tab/>
      </w:r>
      <w:r w:rsidR="00FB7D0F" w:rsidRPr="00FB7D0F">
        <w:tab/>
      </w:r>
      <w:r w:rsidR="00FB7D0F">
        <w:tab/>
      </w:r>
      <w:r w:rsidR="00FB7D0F">
        <w:tab/>
      </w:r>
      <w:r w:rsidR="00FB7D0F">
        <w:tab/>
      </w:r>
      <w:r w:rsidR="00FB7D0F">
        <w:tab/>
      </w:r>
      <w:r w:rsidR="00FB7D0F">
        <w:tab/>
        <w:t>Rel-13</w:t>
      </w:r>
      <w:r w:rsidR="00FB7D0F">
        <w:tab/>
        <w:t>FS_LTE_LATRED</w:t>
      </w:r>
      <w:r w:rsidR="00FB7D0F">
        <w:tab/>
      </w:r>
      <w:r w:rsidR="00FB7D0F">
        <w:tab/>
      </w:r>
      <w:r w:rsidR="00FB7D0F">
        <w:tab/>
      </w:r>
      <w:r w:rsidR="00FB7D0F">
        <w:tab/>
      </w:r>
    </w:p>
    <w:p w:rsidR="00FB7D0F" w:rsidRPr="00FB7D0F" w:rsidRDefault="007E7F8C" w:rsidP="00030F63">
      <w:pPr>
        <w:pStyle w:val="Doc-title"/>
      </w:pPr>
      <w:hyperlink r:id="rId158" w:history="1">
        <w:r w:rsidR="00FB7D0F" w:rsidRPr="000701EA">
          <w:rPr>
            <w:rStyle w:val="Hyperlink"/>
          </w:rPr>
          <w:t>R2-154355</w:t>
        </w:r>
      </w:hyperlink>
      <w:r w:rsidR="00FB7D0F">
        <w:tab/>
        <w:t>Configuring SPS on SCell</w:t>
      </w:r>
      <w:r w:rsidR="00FB7D0F">
        <w:tab/>
        <w:t>Samsung Electronics Co., Ltd</w:t>
      </w:r>
      <w:r w:rsidR="00FB7D0F">
        <w:tab/>
        <w:t>pCR</w:t>
      </w:r>
      <w:r w:rsidR="00FB7D0F">
        <w:tab/>
        <w:t>36.331</w:t>
      </w:r>
      <w:r w:rsidR="00FB7D0F">
        <w:tab/>
      </w:r>
      <w:r w:rsidR="00FB7D0F">
        <w:tab/>
      </w:r>
      <w:r w:rsidR="00FB7D0F">
        <w:tab/>
      </w:r>
      <w:r w:rsidR="00FB7D0F">
        <w:tab/>
      </w:r>
      <w:r w:rsidR="00FB7D0F">
        <w:tab/>
      </w:r>
      <w:r w:rsidR="00FB7D0F">
        <w:tab/>
        <w:t>Rel-13</w:t>
      </w:r>
      <w:r w:rsidR="00FB7D0F">
        <w:tab/>
        <w:t>TEI13, FS_LTE_LATRED</w:t>
      </w:r>
      <w:r w:rsidR="00FB7D0F">
        <w:br/>
        <w:t>wrong Type used; it should be "draftCR"</w:t>
      </w:r>
    </w:p>
    <w:p w:rsidR="00FB7D0F" w:rsidRDefault="007E7F8C" w:rsidP="00FB7D0F">
      <w:pPr>
        <w:pStyle w:val="Doc-title"/>
      </w:pPr>
      <w:hyperlink r:id="rId159" w:history="1">
        <w:r w:rsidR="00FB7D0F" w:rsidRPr="000701EA">
          <w:rPr>
            <w:rStyle w:val="Hyperlink"/>
          </w:rPr>
          <w:t>R2-154351</w:t>
        </w:r>
      </w:hyperlink>
      <w:r w:rsidR="00FB7D0F">
        <w:tab/>
        <w:t>Skipping uplink transmission on configured uplink grant with no data to transmit</w:t>
      </w:r>
      <w:r w:rsidR="00FB7D0F">
        <w:tab/>
        <w:t>Samsung Electronics Co., Ltd</w:t>
      </w:r>
      <w:r w:rsidR="00FB7D0F">
        <w:tab/>
        <w:t>pCR</w:t>
      </w:r>
      <w:r w:rsidR="00FB7D0F">
        <w:tab/>
        <w:t>36.321</w:t>
      </w:r>
      <w:r w:rsidR="00FB7D0F">
        <w:tab/>
      </w:r>
      <w:r w:rsidR="00FB7D0F">
        <w:tab/>
      </w:r>
      <w:r w:rsidR="00FB7D0F">
        <w:tab/>
      </w:r>
      <w:r w:rsidR="00FB7D0F">
        <w:tab/>
      </w:r>
      <w:r w:rsidR="00FB7D0F">
        <w:tab/>
      </w:r>
      <w:r w:rsidR="00FB7D0F">
        <w:tab/>
        <w:t>Rel-13</w:t>
      </w:r>
      <w:r w:rsidR="00FB7D0F">
        <w:tab/>
        <w:t>TEI13, FS_LTE_LATRED</w:t>
      </w:r>
      <w:r w:rsidR="00FB7D0F">
        <w:br/>
        <w:t>wrong Type used; it should be "draftCR"</w:t>
      </w:r>
    </w:p>
    <w:p w:rsidR="00FB7D0F" w:rsidRPr="004529FE" w:rsidRDefault="007E7F8C" w:rsidP="00FB7D0F">
      <w:pPr>
        <w:pStyle w:val="Doc-title"/>
      </w:pPr>
      <w:hyperlink r:id="rId160" w:history="1">
        <w:r w:rsidR="00FB7D0F" w:rsidRPr="000701EA">
          <w:rPr>
            <w:rStyle w:val="Hyperlink"/>
          </w:rPr>
          <w:t>R2-154352</w:t>
        </w:r>
      </w:hyperlink>
      <w:r w:rsidR="00FB7D0F">
        <w:tab/>
        <w:t>Skipping uplink transmission on configured uplink grant with no data to transmit</w:t>
      </w:r>
      <w:r w:rsidR="00FB7D0F">
        <w:tab/>
        <w:t xml:space="preserve">Samsung </w:t>
      </w:r>
      <w:r w:rsidR="00FB7D0F" w:rsidRPr="004529FE">
        <w:t>Electronics Co., Ltd</w:t>
      </w:r>
      <w:r w:rsidR="00FB7D0F" w:rsidRPr="004529FE">
        <w:tab/>
        <w:t>pCR</w:t>
      </w:r>
      <w:r w:rsidR="00FB7D0F" w:rsidRPr="004529FE">
        <w:tab/>
        <w:t>36.331</w:t>
      </w:r>
      <w:r w:rsidR="00FB7D0F" w:rsidRPr="004529FE">
        <w:tab/>
      </w:r>
      <w:r w:rsidR="00FB7D0F" w:rsidRPr="004529FE">
        <w:tab/>
      </w:r>
      <w:r w:rsidR="00FB7D0F" w:rsidRPr="004529FE">
        <w:tab/>
      </w:r>
      <w:r w:rsidR="00FB7D0F" w:rsidRPr="004529FE">
        <w:tab/>
      </w:r>
      <w:r w:rsidR="00FB7D0F" w:rsidRPr="004529FE">
        <w:tab/>
      </w:r>
      <w:r w:rsidR="00FB7D0F" w:rsidRPr="004529FE">
        <w:tab/>
        <w:t>Rel-13</w:t>
      </w:r>
      <w:r w:rsidR="00FB7D0F" w:rsidRPr="004529FE">
        <w:tab/>
        <w:t>TEI13, FS_LTE_LATRED</w:t>
      </w:r>
      <w:r w:rsidR="00FB7D0F" w:rsidRPr="004529FE">
        <w:br/>
        <w:t>wrong Type used; it should be "draftCR"</w:t>
      </w:r>
    </w:p>
    <w:p w:rsidR="00BF5AC9" w:rsidRPr="004529FE" w:rsidRDefault="007E7F8C" w:rsidP="00BF5AC9">
      <w:pPr>
        <w:pStyle w:val="Doc-title"/>
      </w:pPr>
      <w:hyperlink r:id="rId161" w:history="1">
        <w:r w:rsidR="00BF5AC9" w:rsidRPr="000701EA">
          <w:rPr>
            <w:rStyle w:val="Hyperlink"/>
          </w:rPr>
          <w:t>R2-154533</w:t>
        </w:r>
      </w:hyperlink>
      <w:r w:rsidR="00BF5AC9" w:rsidRPr="004529FE">
        <w:tab/>
        <w:t>Supporting MU-MIMO in enhanced uplink SPS transmission</w:t>
      </w:r>
      <w:r w:rsidR="00BF5AC9" w:rsidRPr="004529FE">
        <w:tab/>
        <w:t>Lenovo (Beijing) Ltd</w:t>
      </w:r>
      <w:r w:rsidR="00BF5AC9" w:rsidRPr="004529FE">
        <w:tab/>
        <w:t>discussion</w:t>
      </w:r>
    </w:p>
    <w:p w:rsidR="00BF5AC9" w:rsidRPr="004529FE" w:rsidRDefault="007E7F8C" w:rsidP="00BF5AC9">
      <w:pPr>
        <w:pStyle w:val="Doc-title"/>
      </w:pPr>
      <w:hyperlink r:id="rId162" w:history="1">
        <w:r w:rsidR="00BF5AC9" w:rsidRPr="000701EA">
          <w:rPr>
            <w:rStyle w:val="Hyperlink"/>
          </w:rPr>
          <w:t>R2-154534</w:t>
        </w:r>
      </w:hyperlink>
      <w:r w:rsidR="00BF5AC9" w:rsidRPr="004529FE">
        <w:tab/>
        <w:t>The Impact of Latency Reduction on UL SPS</w:t>
      </w:r>
      <w:r w:rsidR="00BF5AC9" w:rsidRPr="004529FE">
        <w:tab/>
        <w:t>ASUSTEK COMPUTER (SHANGHAI)</w:t>
      </w:r>
      <w:r w:rsidR="00BF5AC9" w:rsidRPr="004529FE">
        <w:tab/>
        <w:t>discussion</w:t>
      </w:r>
    </w:p>
    <w:p w:rsidR="0016788B" w:rsidRPr="004529FE" w:rsidRDefault="007E7F8C" w:rsidP="00BF5AC9">
      <w:pPr>
        <w:pStyle w:val="Doc-title"/>
      </w:pPr>
      <w:hyperlink r:id="rId163" w:history="1">
        <w:r w:rsidR="00BF5AC9" w:rsidRPr="000701EA">
          <w:rPr>
            <w:rStyle w:val="Hyperlink"/>
          </w:rPr>
          <w:t>R2-154554</w:t>
        </w:r>
      </w:hyperlink>
      <w:r w:rsidR="00BF5AC9" w:rsidRPr="004529FE">
        <w:tab/>
        <w:t>Further Discussion on SPS with Consideration to Resource Efficiency</w:t>
      </w:r>
      <w:r w:rsidR="00BF5AC9" w:rsidRPr="004529FE">
        <w:tab/>
        <w:t>ETRI</w:t>
      </w:r>
      <w:r w:rsidR="00BF5AC9" w:rsidRPr="004529FE">
        <w:tab/>
        <w:t>discussion</w:t>
      </w:r>
    </w:p>
    <w:p w:rsidR="002111B1" w:rsidRDefault="007E7F8C" w:rsidP="002111B1">
      <w:pPr>
        <w:pStyle w:val="Doc-title"/>
      </w:pPr>
      <w:hyperlink r:id="rId164" w:history="1">
        <w:r w:rsidR="002111B1" w:rsidRPr="000701EA">
          <w:rPr>
            <w:rStyle w:val="Hyperlink"/>
          </w:rPr>
          <w:t>R2-154386</w:t>
        </w:r>
      </w:hyperlink>
      <w:r w:rsidR="002111B1" w:rsidRPr="004529FE">
        <w:tab/>
        <w:t>Further aspects of fast uplink access solutions</w:t>
      </w:r>
      <w:r w:rsidR="002111B1" w:rsidRPr="004529FE">
        <w:tab/>
        <w:t>Intel Corporation</w:t>
      </w:r>
      <w:r w:rsidR="002111B1" w:rsidRPr="004529FE">
        <w:tab/>
        <w:t>discussion</w:t>
      </w:r>
    </w:p>
    <w:p w:rsidR="0076703D" w:rsidRDefault="0076703D" w:rsidP="00030F63">
      <w:pPr>
        <w:pStyle w:val="Doc-text2"/>
      </w:pPr>
      <w:r>
        <w:t>Above 13 Tdocs not treated</w:t>
      </w:r>
    </w:p>
    <w:p w:rsidR="0076703D" w:rsidRPr="0076703D" w:rsidRDefault="0076703D" w:rsidP="00030F63">
      <w:pPr>
        <w:pStyle w:val="Doc-text2"/>
      </w:pPr>
    </w:p>
    <w:p w:rsidR="004529FE" w:rsidRDefault="007E7F8C" w:rsidP="004529FE">
      <w:pPr>
        <w:pStyle w:val="Doc-title"/>
      </w:pPr>
      <w:hyperlink r:id="rId165" w:history="1">
        <w:r w:rsidR="004529FE" w:rsidRPr="000701EA">
          <w:rPr>
            <w:rStyle w:val="Hyperlink"/>
          </w:rPr>
          <w:t>R2-154491</w:t>
        </w:r>
      </w:hyperlink>
      <w:r w:rsidR="004529FE">
        <w:tab/>
        <w:t>Potential protocol enhancement for Fast uplink access</w:t>
      </w:r>
      <w:r w:rsidR="004529FE">
        <w:tab/>
        <w:t>Nokia Networks</w:t>
      </w:r>
      <w:r w:rsidR="004529FE">
        <w:tab/>
        <w:t>discussion</w:t>
      </w:r>
    </w:p>
    <w:p w:rsidR="009C72B8" w:rsidRDefault="009C72B8" w:rsidP="003209B9">
      <w:pPr>
        <w:pStyle w:val="Doc-text2"/>
        <w:rPr>
          <w:i/>
        </w:rPr>
      </w:pPr>
      <w:r w:rsidRPr="003209B9">
        <w:rPr>
          <w:i/>
        </w:rPr>
        <w:t>Proposal 1: With fast uplink grant solution, UE skips sending padding empty BSR for configured prohibit period if there is no data in UL buffer.</w:t>
      </w:r>
    </w:p>
    <w:p w:rsidR="009C72B8" w:rsidRPr="003209B9" w:rsidRDefault="009C72B8" w:rsidP="003209B9">
      <w:pPr>
        <w:pStyle w:val="Doc-text2"/>
      </w:pPr>
      <w:r>
        <w:t>-</w:t>
      </w:r>
      <w:r>
        <w:tab/>
        <w:t xml:space="preserve">Samsung wonders what the intention of this proposal is.  Nokia Net thinks that the network can use the BSR received to maintain the connection.  Qualcomm and Huawei doesn’t see the gains.  ZTE sees an issue with maintaining and configuring the timer.  Nokia Net thinks this is network implementation.  </w:t>
      </w:r>
    </w:p>
    <w:p w:rsidR="009C72B8" w:rsidRDefault="009C72B8" w:rsidP="003209B9">
      <w:pPr>
        <w:pStyle w:val="Doc-text2"/>
        <w:rPr>
          <w:i/>
        </w:rPr>
      </w:pPr>
      <w:r w:rsidRPr="003209B9">
        <w:rPr>
          <w:i/>
        </w:rPr>
        <w:t>Proposal 2: When fast uplink access is configured and if DRX is configured, UE works in DRX Active state when a regular BSR has been triggered, instead of after SR is sent.</w:t>
      </w:r>
    </w:p>
    <w:p w:rsidR="009C72B8" w:rsidRDefault="009C72B8" w:rsidP="003209B9">
      <w:pPr>
        <w:pStyle w:val="Doc-text2"/>
      </w:pPr>
      <w:r>
        <w:t>-</w:t>
      </w:r>
      <w:r>
        <w:tab/>
        <w:t xml:space="preserve">LG thinks that transmitting a BSR doesn’t mean that the network will schedule an UL grant and if you move to active state it will have an impact to battery consumption. Samsung thinks that this is not needed for SPS.  </w:t>
      </w:r>
      <w:r w:rsidR="00A04280">
        <w:t xml:space="preserve">Nokia Net indicates that this is only for pre-scheduling. </w:t>
      </w:r>
    </w:p>
    <w:p w:rsidR="009C72B8" w:rsidRDefault="00A04280" w:rsidP="003209B9">
      <w:pPr>
        <w:pStyle w:val="Doc-text2"/>
      </w:pPr>
      <w:r>
        <w:t>-</w:t>
      </w:r>
      <w:r>
        <w:tab/>
        <w:t>Ericsson wonders if this is a new timer.  Nokia Net thinks that there is no timer, it will be similar to S</w:t>
      </w:r>
      <w:r w:rsidR="00F979E5">
        <w:t xml:space="preserve">R behaviour.  </w:t>
      </w:r>
    </w:p>
    <w:p w:rsidR="004529FE" w:rsidRPr="004529FE" w:rsidRDefault="007E704D" w:rsidP="004529FE">
      <w:pPr>
        <w:pStyle w:val="Doc-text2"/>
      </w:pPr>
      <w:r>
        <w:t>=&gt;</w:t>
      </w:r>
      <w:r>
        <w:tab/>
        <w:t xml:space="preserve">Noted </w:t>
      </w:r>
    </w:p>
    <w:p w:rsidR="00FB7D0F" w:rsidRDefault="00FB7D0F" w:rsidP="00FB7D0F">
      <w:pPr>
        <w:pStyle w:val="Doc-text2"/>
        <w:ind w:left="0" w:firstLine="0"/>
      </w:pPr>
    </w:p>
    <w:p w:rsidR="004529FE" w:rsidRPr="00C1381C" w:rsidRDefault="004529FE" w:rsidP="00FB7D0F">
      <w:pPr>
        <w:pStyle w:val="Doc-text2"/>
        <w:ind w:left="0" w:firstLine="0"/>
        <w:rPr>
          <w:b/>
        </w:rPr>
      </w:pPr>
      <w:r w:rsidRPr="00C1381C">
        <w:rPr>
          <w:b/>
        </w:rPr>
        <w:t>Pre-scheduling, SPS resource usage</w:t>
      </w:r>
    </w:p>
    <w:p w:rsidR="00BF5AC9" w:rsidRDefault="007E7F8C" w:rsidP="002F31FB">
      <w:pPr>
        <w:pStyle w:val="Doc-title"/>
      </w:pPr>
      <w:hyperlink r:id="rId166" w:history="1">
        <w:r w:rsidR="00AD51EA" w:rsidRPr="000701EA">
          <w:rPr>
            <w:rStyle w:val="Hyperlink"/>
          </w:rPr>
          <w:t>R2-154122</w:t>
        </w:r>
      </w:hyperlink>
      <w:r w:rsidR="00AD51EA">
        <w:tab/>
        <w:t>Analysis on resource efficiency of uplink access solutions</w:t>
      </w:r>
      <w:r w:rsidR="00AD51EA">
        <w:tab/>
        <w:t>CATT, CATR</w:t>
      </w:r>
      <w:r w:rsidR="00AD51EA">
        <w:tab/>
        <w:t>discussion</w:t>
      </w:r>
    </w:p>
    <w:p w:rsidR="002F31FB" w:rsidRDefault="002F31FB" w:rsidP="002F31FB">
      <w:pPr>
        <w:pStyle w:val="Doc-text2"/>
      </w:pPr>
      <w:r w:rsidRPr="004529FE">
        <w:t xml:space="preserve">CB-PUSCH analysis </w:t>
      </w:r>
    </w:p>
    <w:p w:rsidR="00CF5CC8" w:rsidRDefault="00CF5CC8" w:rsidP="002F31FB">
      <w:pPr>
        <w:pStyle w:val="Doc-text2"/>
      </w:pPr>
      <w:r>
        <w:t>-</w:t>
      </w:r>
      <w:r>
        <w:tab/>
        <w:t>Nokia Net thinks that we already studied this in RAN2 and there were a large number of impacts and the work was stopped.  Huawei thinks that CB is interesting solution that should be considered and can be achieved with minimal RAN2 impacts.  LG agrees with Nokia Net.  CMCC thinks that since this is a study item we have the opportunity to study it.</w:t>
      </w:r>
    </w:p>
    <w:p w:rsidR="00686FAD" w:rsidRDefault="00CF5CC8" w:rsidP="003209B9">
      <w:pPr>
        <w:pStyle w:val="Doc-text2"/>
      </w:pPr>
      <w:r>
        <w:t>-</w:t>
      </w:r>
      <w:r>
        <w:tab/>
        <w:t xml:space="preserve">CATT thinks that the rel-10 work didn’t have any evaluation on </w:t>
      </w:r>
      <w:r w:rsidR="00686FAD">
        <w:t xml:space="preserve">collision probability and with these evaluation we should that there is a resource efficiency problem. </w:t>
      </w:r>
      <w:r w:rsidR="00E021F8">
        <w:t xml:space="preserve"> ETRI</w:t>
      </w:r>
      <w:r w:rsidR="00686FAD">
        <w:t xml:space="preserve"> agrees with CATT.  </w:t>
      </w:r>
    </w:p>
    <w:p w:rsidR="00CF67CF" w:rsidRDefault="00CF67CF" w:rsidP="003209B9">
      <w:pPr>
        <w:pStyle w:val="Doc-text2"/>
      </w:pPr>
      <w:r>
        <w:t>-</w:t>
      </w:r>
      <w:r>
        <w:tab/>
        <w:t>US Gov supports to include this in the study item</w:t>
      </w:r>
      <w:r w:rsidR="00D5776A">
        <w:t xml:space="preserve"> and the latency is very important for public safety use cases</w:t>
      </w:r>
      <w:r>
        <w:t xml:space="preserve">.  </w:t>
      </w:r>
    </w:p>
    <w:p w:rsidR="00E021F8" w:rsidRPr="004529FE" w:rsidRDefault="00E021F8" w:rsidP="003209B9">
      <w:pPr>
        <w:pStyle w:val="Doc-text2"/>
      </w:pPr>
      <w:r>
        <w:t>=&gt;</w:t>
      </w:r>
      <w:r>
        <w:tab/>
        <w:t>Noted</w:t>
      </w:r>
    </w:p>
    <w:p w:rsidR="00AD51EA" w:rsidRDefault="007E7F8C" w:rsidP="00AD51EA">
      <w:pPr>
        <w:pStyle w:val="Doc-title"/>
      </w:pPr>
      <w:hyperlink r:id="rId167" w:history="1">
        <w:r w:rsidR="00AD51EA" w:rsidRPr="000701EA">
          <w:rPr>
            <w:rStyle w:val="Hyperlink"/>
          </w:rPr>
          <w:t>R2-154191</w:t>
        </w:r>
      </w:hyperlink>
      <w:r w:rsidR="00AD51EA" w:rsidRPr="004529FE">
        <w:tab/>
        <w:t>Contention based uplink transmission</w:t>
      </w:r>
      <w:r w:rsidR="00AD51EA" w:rsidRPr="004529FE">
        <w:tab/>
        <w:t>Huawei, HiSilicon</w:t>
      </w:r>
      <w:r w:rsidR="00AD51EA" w:rsidRPr="004529FE">
        <w:tab/>
        <w:t>discussion</w:t>
      </w:r>
    </w:p>
    <w:p w:rsidR="00E021F8" w:rsidRDefault="00E021F8" w:rsidP="003209B9">
      <w:pPr>
        <w:pStyle w:val="Doc-text2"/>
      </w:pPr>
      <w:r>
        <w:t>-</w:t>
      </w:r>
      <w:r>
        <w:tab/>
        <w:t>Ericsson thinks that</w:t>
      </w:r>
      <w:r w:rsidR="002A68C9">
        <w:t xml:space="preserve"> we can indicate in the TR some results on the evaluation and indicate that </w:t>
      </w:r>
      <w:r>
        <w:t xml:space="preserve">from RAN2 point of view the impact is minimal.  Nokia Net thinks that we should not involve RAN1.  </w:t>
      </w:r>
      <w:r w:rsidR="002A68C9">
        <w:t xml:space="preserve"> Huawei thinks that we will not be changing RAN1 specs.  </w:t>
      </w:r>
    </w:p>
    <w:p w:rsidR="00BB5C0A" w:rsidRDefault="002A68C9" w:rsidP="003209B9">
      <w:pPr>
        <w:pStyle w:val="Doc-text2"/>
      </w:pPr>
      <w:r>
        <w:t>-</w:t>
      </w:r>
      <w:r>
        <w:tab/>
        <w:t>LG thinks that if there is a collision the eNB may not be able to detect the UE that performed the transmission.  Huawei thinks that if different UEs can sen</w:t>
      </w:r>
      <w:r w:rsidR="00BB5C0A">
        <w:t xml:space="preserve">d using DM-RS resources the eNB can distinguish.  Nokia Net thinks that we may have an issue with the feedback as you </w:t>
      </w:r>
      <w:r w:rsidR="00BB5C0A">
        <w:lastRenderedPageBreak/>
        <w:t xml:space="preserve">can only send on P-HICH per UL grant. Huawei thinks that different PHICH will be configured for different UEs.  </w:t>
      </w:r>
    </w:p>
    <w:p w:rsidR="002A68C9" w:rsidRDefault="00BB5C0A" w:rsidP="003209B9">
      <w:pPr>
        <w:pStyle w:val="Doc-text2"/>
      </w:pPr>
      <w:r>
        <w:t>-</w:t>
      </w:r>
      <w:r>
        <w:tab/>
        <w:t>Nokia Net doesn’t know how we can capture the evaluation as we don’t have a solution.  Ericsson thinks that we have some evaluation that capture full overlap and DM-RS</w:t>
      </w:r>
      <w:r w:rsidR="00B3045E">
        <w:t xml:space="preserve"> and we can capture them and provide RAN2 input</w:t>
      </w:r>
      <w:r>
        <w:t xml:space="preserve">. </w:t>
      </w:r>
      <w:r w:rsidR="00E82472">
        <w:t xml:space="preserve"> Qualcomm supports Ericsson’s view.  </w:t>
      </w:r>
      <w:r>
        <w:t xml:space="preserve">  </w:t>
      </w:r>
    </w:p>
    <w:p w:rsidR="0023149E" w:rsidRDefault="0023149E" w:rsidP="003209B9">
      <w:pPr>
        <w:pStyle w:val="Doc-text2"/>
      </w:pPr>
      <w:r>
        <w:t>-</w:t>
      </w:r>
      <w:r>
        <w:tab/>
        <w:t xml:space="preserve">Samsung is not sure how the full procedure works.  </w:t>
      </w:r>
    </w:p>
    <w:p w:rsidR="00E40323" w:rsidRDefault="00C91095" w:rsidP="003209B9">
      <w:pPr>
        <w:pStyle w:val="Doc-text2"/>
      </w:pPr>
      <w:r>
        <w:t>-</w:t>
      </w:r>
      <w:r>
        <w:tab/>
        <w:t xml:space="preserve">Ericsson thinks that we should capture some collision probability analysis and can have some text to indicate the status of the </w:t>
      </w:r>
      <w:r w:rsidR="00E40323">
        <w:t xml:space="preserve">discussion and the evaluation assumptions.  </w:t>
      </w:r>
    </w:p>
    <w:p w:rsidR="005A39BB" w:rsidRDefault="005A39BB" w:rsidP="003209B9">
      <w:pPr>
        <w:pStyle w:val="Doc-text2"/>
      </w:pPr>
      <w:r>
        <w:t>-</w:t>
      </w:r>
      <w:r>
        <w:tab/>
        <w:t xml:space="preserve">CATT indicates that there are two parts to the analysis, efficiency of the current solutions (SPS) and of CB-PUSCH solution. </w:t>
      </w:r>
    </w:p>
    <w:p w:rsidR="006953CB" w:rsidRDefault="006953CB" w:rsidP="003209B9">
      <w:pPr>
        <w:pStyle w:val="Doc-text2"/>
      </w:pPr>
      <w:r>
        <w:t>=&gt;</w:t>
      </w:r>
      <w:r>
        <w:tab/>
        <w:t xml:space="preserve">We will capture </w:t>
      </w:r>
      <w:r w:rsidR="00E43E48">
        <w:t xml:space="preserve">some form </w:t>
      </w:r>
      <w:r>
        <w:t>evaluation analysis of current solutions and of CB-PUSCH</w:t>
      </w:r>
      <w:r w:rsidR="00E43E48">
        <w:t xml:space="preserve">.  FFS what we capture in the solutions.  </w:t>
      </w:r>
    </w:p>
    <w:p w:rsidR="00E43E48" w:rsidRPr="003209B9" w:rsidRDefault="0023149E" w:rsidP="003209B9">
      <w:pPr>
        <w:pStyle w:val="Doc-text2"/>
      </w:pPr>
      <w:r>
        <w:t>=&gt;</w:t>
      </w:r>
      <w:r>
        <w:tab/>
        <w:t>Noted</w:t>
      </w:r>
    </w:p>
    <w:p w:rsidR="00DA4DC6" w:rsidRDefault="00DA4DC6" w:rsidP="003209B9">
      <w:pPr>
        <w:pStyle w:val="Doc-text2"/>
      </w:pPr>
    </w:p>
    <w:p w:rsidR="00E43E48" w:rsidRDefault="00E43E48" w:rsidP="003209B9">
      <w:pPr>
        <w:pStyle w:val="EmailDiscussion"/>
      </w:pPr>
      <w:r>
        <w:t>[</w:t>
      </w:r>
      <w:r w:rsidR="00FF03C1">
        <w:t>LTE/</w:t>
      </w:r>
      <w:r>
        <w:t xml:space="preserve">LATRED] </w:t>
      </w:r>
      <w:r w:rsidR="00FF03C1">
        <w:t xml:space="preserve">- CB-PUSCH </w:t>
      </w:r>
      <w:r w:rsidR="00C3479B">
        <w:t>– Huawei</w:t>
      </w:r>
    </w:p>
    <w:p w:rsidR="00E43E48" w:rsidRDefault="00E43E48" w:rsidP="003209B9">
      <w:pPr>
        <w:pStyle w:val="Doc-text2"/>
      </w:pPr>
      <w:r>
        <w:t>-</w:t>
      </w:r>
      <w:r>
        <w:tab/>
        <w:t xml:space="preserve">Text proposal to capture the resource efficiency evaluations of existing solutions and CB-PUSCH solutions and gains.  The TP will also capture a summary of the assumption and how the solution works.  </w:t>
      </w:r>
    </w:p>
    <w:p w:rsidR="00E43E48" w:rsidRDefault="00E43E48" w:rsidP="003209B9">
      <w:pPr>
        <w:pStyle w:val="Doc-text2"/>
      </w:pPr>
      <w:r>
        <w:t>-</w:t>
      </w:r>
      <w:r>
        <w:tab/>
        <w:t xml:space="preserve">Discuss whether a conclusion on the solution itself can be reached </w:t>
      </w:r>
    </w:p>
    <w:p w:rsidR="00E43E48" w:rsidRPr="003209B9" w:rsidRDefault="00E43E48" w:rsidP="003209B9">
      <w:pPr>
        <w:pStyle w:val="Doc-text2"/>
      </w:pPr>
      <w:r>
        <w:t>-</w:t>
      </w:r>
      <w:r>
        <w:tab/>
        <w:t>Deadline: Nov. 6</w:t>
      </w:r>
      <w:r w:rsidRPr="003209B9">
        <w:rPr>
          <w:vertAlign w:val="superscript"/>
        </w:rPr>
        <w:t>th</w:t>
      </w:r>
      <w:r>
        <w:t xml:space="preserve"> </w:t>
      </w:r>
    </w:p>
    <w:p w:rsidR="003321DB" w:rsidRDefault="003321DB" w:rsidP="00DA4DC6">
      <w:pPr>
        <w:pStyle w:val="Doc-text2"/>
        <w:ind w:left="0" w:firstLine="0"/>
      </w:pPr>
    </w:p>
    <w:p w:rsidR="00DA4DC6" w:rsidRPr="00C1381C" w:rsidRDefault="00DA4DC6" w:rsidP="00DA4DC6">
      <w:pPr>
        <w:pStyle w:val="Doc-text2"/>
        <w:ind w:left="0" w:firstLine="0"/>
        <w:rPr>
          <w:b/>
        </w:rPr>
      </w:pPr>
      <w:r w:rsidRPr="00C1381C">
        <w:rPr>
          <w:b/>
        </w:rPr>
        <w:t xml:space="preserve">Other </w:t>
      </w:r>
    </w:p>
    <w:p w:rsidR="00AD51EA" w:rsidRDefault="007E7F8C" w:rsidP="00AD51EA">
      <w:pPr>
        <w:pStyle w:val="Doc-title"/>
      </w:pPr>
      <w:hyperlink r:id="rId168" w:history="1">
        <w:r w:rsidR="00AD51EA" w:rsidRPr="000701EA">
          <w:rPr>
            <w:rStyle w:val="Hyperlink"/>
          </w:rPr>
          <w:t>R2-154193</w:t>
        </w:r>
      </w:hyperlink>
      <w:r w:rsidR="00AD51EA">
        <w:tab/>
        <w:t>Downlink latency reduction for unsynchronized UEs</w:t>
      </w:r>
      <w:r w:rsidR="00AD51EA">
        <w:tab/>
        <w:t>Huawei, HiSilicon</w:t>
      </w:r>
      <w:r w:rsidR="00AD51EA">
        <w:tab/>
        <w:t>discussion</w:t>
      </w:r>
    </w:p>
    <w:p w:rsidR="00AD51EA" w:rsidRDefault="007E7F8C" w:rsidP="00AD51EA">
      <w:pPr>
        <w:pStyle w:val="Doc-title"/>
      </w:pPr>
      <w:hyperlink r:id="rId169" w:history="1">
        <w:r w:rsidR="00AD51EA" w:rsidRPr="000701EA">
          <w:rPr>
            <w:rStyle w:val="Hyperlink"/>
          </w:rPr>
          <w:t>R2-154318</w:t>
        </w:r>
      </w:hyperlink>
      <w:r w:rsidR="00AD51EA">
        <w:tab/>
        <w:t>Enhanced Scheduling Request for Latency Reduction</w:t>
      </w:r>
      <w:r w:rsidR="00AD51EA">
        <w:tab/>
        <w:t>LG Electronics Inc.</w:t>
      </w:r>
      <w:r w:rsidR="00AD51EA">
        <w:tab/>
        <w:t>discussion</w:t>
      </w:r>
    </w:p>
    <w:p w:rsidR="003321DB" w:rsidRDefault="007E7F8C" w:rsidP="004529FE">
      <w:pPr>
        <w:pStyle w:val="Doc-text2"/>
        <w:ind w:left="363"/>
      </w:pPr>
      <w:hyperlink r:id="rId170" w:history="1">
        <w:r w:rsidR="004529FE" w:rsidRPr="000701EA">
          <w:rPr>
            <w:rStyle w:val="Hyperlink"/>
          </w:rPr>
          <w:t>R2-154741</w:t>
        </w:r>
      </w:hyperlink>
      <w:r w:rsidR="004529FE">
        <w:tab/>
        <w:t>Layer 2 solutions for latency reduction</w:t>
      </w:r>
      <w:r w:rsidR="004529FE">
        <w:tab/>
        <w:t>Ericsson</w:t>
      </w:r>
      <w:r w:rsidR="004529FE">
        <w:tab/>
        <w:t>discussion</w:t>
      </w:r>
    </w:p>
    <w:p w:rsidR="004529FE" w:rsidRPr="003321DB" w:rsidRDefault="004529FE" w:rsidP="004529FE">
      <w:pPr>
        <w:pStyle w:val="Doc-text2"/>
        <w:ind w:left="363"/>
      </w:pPr>
    </w:p>
    <w:p w:rsidR="00AD51EA" w:rsidRDefault="007E7F8C" w:rsidP="00AD51EA">
      <w:pPr>
        <w:pStyle w:val="Doc-title"/>
      </w:pPr>
      <w:hyperlink r:id="rId171" w:history="1">
        <w:r w:rsidR="00AD51EA" w:rsidRPr="000701EA">
          <w:rPr>
            <w:rStyle w:val="Hyperlink"/>
          </w:rPr>
          <w:t>R2-154322</w:t>
        </w:r>
      </w:hyperlink>
      <w:r w:rsidR="00AD51EA">
        <w:tab/>
        <w:t>Long-duration UL grant</w:t>
      </w:r>
      <w:r w:rsidR="00AD51EA">
        <w:tab/>
        <w:t>LG Electronics Inc.</w:t>
      </w:r>
      <w:r w:rsidR="00AD51EA">
        <w:tab/>
        <w:t>discussion</w:t>
      </w:r>
    </w:p>
    <w:p w:rsidR="00AD51EA" w:rsidRDefault="007E7F8C" w:rsidP="00AD51EA">
      <w:pPr>
        <w:pStyle w:val="Doc-title"/>
      </w:pPr>
      <w:hyperlink r:id="rId172" w:history="1">
        <w:r w:rsidR="00AD51EA" w:rsidRPr="000701EA">
          <w:rPr>
            <w:rStyle w:val="Hyperlink"/>
          </w:rPr>
          <w:t>R2-154411</w:t>
        </w:r>
      </w:hyperlink>
      <w:r w:rsidR="00AD51EA">
        <w:tab/>
        <w:t>Combined SR with BSR for reducing UP latency</w:t>
      </w:r>
      <w:r w:rsidR="00AD51EA">
        <w:tab/>
        <w:t>III</w:t>
      </w:r>
      <w:r w:rsidR="00AD51EA">
        <w:tab/>
        <w:t>discussion</w:t>
      </w:r>
    </w:p>
    <w:p w:rsidR="0076703D" w:rsidRPr="0076703D" w:rsidRDefault="0076703D" w:rsidP="00030F63">
      <w:pPr>
        <w:pStyle w:val="Doc-text2"/>
      </w:pPr>
      <w:r>
        <w:t>Above 5 Tdocs not treated</w:t>
      </w:r>
    </w:p>
    <w:p w:rsidR="003321DB" w:rsidRPr="003321DB" w:rsidRDefault="003321DB" w:rsidP="003321DB">
      <w:pPr>
        <w:pStyle w:val="Doc-text2"/>
      </w:pPr>
    </w:p>
    <w:p w:rsidR="00FB7D0F" w:rsidRPr="00FB7D0F" w:rsidRDefault="00FB7D0F" w:rsidP="00FB7D0F">
      <w:pPr>
        <w:pStyle w:val="Doc-text2"/>
      </w:pPr>
    </w:p>
    <w:p w:rsidR="00710C35" w:rsidRDefault="00710C35" w:rsidP="00710C35">
      <w:pPr>
        <w:pStyle w:val="Heading3"/>
      </w:pPr>
      <w:r>
        <w:t>7.10.2</w:t>
      </w:r>
      <w:r>
        <w:tab/>
        <w:t xml:space="preserve">TTI reduction </w:t>
      </w:r>
    </w:p>
    <w:p w:rsidR="00710C35" w:rsidRPr="00E16FDB" w:rsidRDefault="00710C35" w:rsidP="00710C35">
      <w:pPr>
        <w:rPr>
          <w:i/>
          <w:sz w:val="18"/>
        </w:rPr>
      </w:pPr>
      <w:r w:rsidRPr="0010262A">
        <w:rPr>
          <w:i/>
          <w:sz w:val="18"/>
        </w:rPr>
        <w:t>Including output of email discussion [91#29][LTE/Latency] Evaluation results (Ericsson)</w:t>
      </w:r>
    </w:p>
    <w:p w:rsidR="00C96330" w:rsidRDefault="007E7F8C" w:rsidP="00C96330">
      <w:pPr>
        <w:pStyle w:val="Doc-title"/>
      </w:pPr>
      <w:hyperlink r:id="rId173" w:history="1">
        <w:r w:rsidR="00C96330" w:rsidRPr="000701EA">
          <w:rPr>
            <w:rStyle w:val="Hyperlink"/>
          </w:rPr>
          <w:t>R2-154743</w:t>
        </w:r>
      </w:hyperlink>
      <w:r w:rsidR="00C96330">
        <w:tab/>
        <w:t>Email discussion report on [91#29][LTE/Latency] Evaluation results</w:t>
      </w:r>
      <w:r w:rsidR="00C96330">
        <w:tab/>
        <w:t>Ericsson (Rapporteur)</w:t>
      </w:r>
      <w:r w:rsidR="00C96330">
        <w:tab/>
        <w:t>report</w:t>
      </w:r>
    </w:p>
    <w:p w:rsidR="00C96330" w:rsidRDefault="00840E3D" w:rsidP="00C96330">
      <w:pPr>
        <w:pStyle w:val="Doc-text2"/>
      </w:pPr>
      <w:r>
        <w:t>L</w:t>
      </w:r>
      <w:r w:rsidR="00C96330">
        <w:t>ate</w:t>
      </w:r>
    </w:p>
    <w:p w:rsidR="00840E3D" w:rsidRDefault="00840E3D" w:rsidP="00C96330">
      <w:pPr>
        <w:pStyle w:val="Doc-text2"/>
      </w:pPr>
      <w:r>
        <w:t>=&gt;</w:t>
      </w:r>
      <w:r>
        <w:tab/>
        <w:t>Noted</w:t>
      </w:r>
    </w:p>
    <w:p w:rsidR="00840E3D" w:rsidRPr="00C96330" w:rsidRDefault="00840E3D" w:rsidP="00C96330">
      <w:pPr>
        <w:pStyle w:val="Doc-text2"/>
      </w:pPr>
    </w:p>
    <w:p w:rsidR="00C96330" w:rsidRDefault="007E7F8C" w:rsidP="00C96330">
      <w:pPr>
        <w:pStyle w:val="Doc-title"/>
      </w:pPr>
      <w:hyperlink r:id="rId174" w:history="1">
        <w:r w:rsidR="00C96330" w:rsidRPr="000701EA">
          <w:rPr>
            <w:rStyle w:val="Hyperlink"/>
          </w:rPr>
          <w:t>R2-154744</w:t>
        </w:r>
      </w:hyperlink>
      <w:r w:rsidR="00C96330">
        <w:tab/>
        <w:t>TR Text Proposal capturing outcome of [91#29][LTE/Latency] Evaluation results</w:t>
      </w:r>
      <w:r w:rsidR="00C96330">
        <w:tab/>
        <w:t>Ericsson (Rapporteur)</w:t>
      </w:r>
      <w:r w:rsidR="00C96330">
        <w:tab/>
        <w:t>pCR</w:t>
      </w:r>
      <w:r w:rsidR="00A117A7">
        <w:t xml:space="preserve"> </w:t>
      </w:r>
    </w:p>
    <w:p w:rsidR="00C96330" w:rsidRPr="00C96330" w:rsidRDefault="00C96330" w:rsidP="00C96330">
      <w:pPr>
        <w:pStyle w:val="Doc-text2"/>
      </w:pPr>
      <w:r>
        <w:t>late</w:t>
      </w:r>
    </w:p>
    <w:p w:rsidR="008D22D0" w:rsidRDefault="00840E3D" w:rsidP="0007222B">
      <w:pPr>
        <w:pStyle w:val="Doc-text2"/>
      </w:pPr>
      <w:r>
        <w:t>-</w:t>
      </w:r>
      <w:r>
        <w:tab/>
        <w:t xml:space="preserve">Intel wonders if the intention is to keep this as a separate section 9 or merge it with section 8.  Ericsson intends to continue using the structure in the TP and add simulations in section 9. </w:t>
      </w:r>
    </w:p>
    <w:p w:rsidR="0064108B" w:rsidRDefault="00E62D93" w:rsidP="0007222B">
      <w:pPr>
        <w:pStyle w:val="Doc-text2"/>
      </w:pPr>
      <w:r>
        <w:t>-</w:t>
      </w:r>
      <w:r>
        <w:tab/>
        <w:t xml:space="preserve">Ericsson thinks that we should add a subheading to explain what specific evaluation the section is referring to.  </w:t>
      </w:r>
    </w:p>
    <w:p w:rsidR="00413CA3" w:rsidRDefault="0064108B" w:rsidP="00AD2D2A">
      <w:pPr>
        <w:pStyle w:val="Doc-text2"/>
      </w:pPr>
      <w:r>
        <w:t>-</w:t>
      </w:r>
      <w:r>
        <w:tab/>
        <w:t>Huawei wonders what the intention of section 11.1 is and whether this section will be the conclusion part of the final TR.</w:t>
      </w:r>
      <w:r w:rsidR="00AD2D2A">
        <w:t xml:space="preserve">  Ericsson thinks this is a placeholder and we can adapt the format as we go.  </w:t>
      </w:r>
      <w:r w:rsidR="00DC1AAE">
        <w:t xml:space="preserve"> If we have additional evaluations we can add them to this.  </w:t>
      </w:r>
    </w:p>
    <w:p w:rsidR="00F27FCA" w:rsidRDefault="00413CA3" w:rsidP="00AD2D2A">
      <w:pPr>
        <w:pStyle w:val="Doc-text2"/>
      </w:pPr>
      <w:r>
        <w:t>-</w:t>
      </w:r>
      <w:r>
        <w:tab/>
        <w:t xml:space="preserve">Nokia Net wonders if we should discuss the details of the </w:t>
      </w:r>
      <w:r w:rsidR="00F27FCA">
        <w:t xml:space="preserve">evaluation conclusion section and would like to add additional information on what the gains of TTI reduction depend on (e.g. load).  Ericsson wonders whether there is information missing or a restructuring of the text.  </w:t>
      </w:r>
    </w:p>
    <w:p w:rsidR="00E62D93" w:rsidRDefault="00F27FCA" w:rsidP="00AD2D2A">
      <w:pPr>
        <w:pStyle w:val="Doc-text2"/>
      </w:pPr>
      <w:r>
        <w:t>=&gt;</w:t>
      </w:r>
      <w:r>
        <w:tab/>
        <w:t xml:space="preserve">The TP will be used as a baseline for email discussion </w:t>
      </w:r>
      <w:r w:rsidR="00E62D93">
        <w:t xml:space="preserve"> </w:t>
      </w:r>
    </w:p>
    <w:p w:rsidR="00F27FCA" w:rsidRDefault="00AB13FF" w:rsidP="00AD2D2A">
      <w:pPr>
        <w:pStyle w:val="Doc-text2"/>
      </w:pPr>
      <w:r>
        <w:t>-</w:t>
      </w:r>
      <w:r>
        <w:tab/>
        <w:t xml:space="preserve">Ericsson thinks we should send an LS to RAN1.  Huawei agrees.  </w:t>
      </w:r>
    </w:p>
    <w:p w:rsidR="00AB13FF" w:rsidRDefault="00AB13FF" w:rsidP="0045428D">
      <w:pPr>
        <w:pStyle w:val="Doc-text2"/>
      </w:pPr>
      <w:r>
        <w:t>=&gt;</w:t>
      </w:r>
      <w:r>
        <w:tab/>
        <w:t>Send LS</w:t>
      </w:r>
      <w:r w:rsidR="0045428D">
        <w:t xml:space="preserve"> to RAN1 with RAN2 evaluations </w:t>
      </w:r>
    </w:p>
    <w:p w:rsidR="00AB13FF" w:rsidRDefault="00AB13FF" w:rsidP="00AD2D2A">
      <w:pPr>
        <w:pStyle w:val="Doc-text2"/>
      </w:pPr>
    </w:p>
    <w:p w:rsidR="00F27FCA" w:rsidRDefault="00F27FCA" w:rsidP="003209B9">
      <w:pPr>
        <w:pStyle w:val="EmailDiscussion"/>
      </w:pPr>
      <w:r>
        <w:t>[</w:t>
      </w:r>
      <w:r w:rsidR="001B100A">
        <w:t>LTE/</w:t>
      </w:r>
      <w:r>
        <w:t xml:space="preserve">LATRED] </w:t>
      </w:r>
      <w:r w:rsidR="00DA67A5">
        <w:t xml:space="preserve">– </w:t>
      </w:r>
      <w:r w:rsidR="001B100A">
        <w:t>T</w:t>
      </w:r>
      <w:r w:rsidR="00DA67A5">
        <w:t xml:space="preserve">ext proposal for </w:t>
      </w:r>
      <w:r w:rsidR="0045428D">
        <w:t xml:space="preserve">protocol </w:t>
      </w:r>
      <w:r w:rsidR="00DA67A5">
        <w:t xml:space="preserve">evaluation </w:t>
      </w:r>
      <w:r w:rsidR="00AB13FF">
        <w:t>and LS to RAN1</w:t>
      </w:r>
      <w:r w:rsidR="00C3479B">
        <w:t xml:space="preserve"> – Ericsson</w:t>
      </w:r>
    </w:p>
    <w:p w:rsidR="001B100A" w:rsidRDefault="001B100A" w:rsidP="003209B9">
      <w:pPr>
        <w:pStyle w:val="Doc-text2"/>
      </w:pPr>
      <w:r>
        <w:t>-</w:t>
      </w:r>
      <w:r>
        <w:tab/>
        <w:t>Ag</w:t>
      </w:r>
      <w:r w:rsidR="00DA67A5">
        <w:t>ree to TP</w:t>
      </w:r>
      <w:r w:rsidR="00FD3AC3">
        <w:t xml:space="preserve"> and TR to 36.881 v0.3.1</w:t>
      </w:r>
      <w:r>
        <w:t xml:space="preserve"> </w:t>
      </w:r>
      <w:r w:rsidR="00FD3AC3">
        <w:t xml:space="preserve">  </w:t>
      </w:r>
    </w:p>
    <w:p w:rsidR="00DA67A5" w:rsidRDefault="001B100A" w:rsidP="003209B9">
      <w:pPr>
        <w:pStyle w:val="Doc-text2"/>
      </w:pPr>
      <w:r>
        <w:t>-</w:t>
      </w:r>
      <w:r>
        <w:tab/>
      </w:r>
      <w:r w:rsidR="00FD3AC3">
        <w:t>Agree on</w:t>
      </w:r>
      <w:r w:rsidR="00AB13FF">
        <w:t xml:space="preserve"> LS to RAN1</w:t>
      </w:r>
      <w:r>
        <w:t xml:space="preserve"> (R2-154949 - </w:t>
      </w:r>
      <w:r w:rsidRPr="001B100A">
        <w:t>LS to RAN1 on evaluation agreements and conclusions</w:t>
      </w:r>
      <w:r>
        <w:t>)</w:t>
      </w:r>
    </w:p>
    <w:p w:rsidR="00DA67A5" w:rsidRDefault="001B100A" w:rsidP="003209B9">
      <w:pPr>
        <w:pStyle w:val="Doc-text2"/>
      </w:pPr>
      <w:r>
        <w:lastRenderedPageBreak/>
        <w:t>-</w:t>
      </w:r>
      <w:r>
        <w:tab/>
      </w:r>
      <w:r w:rsidR="00DA67A5">
        <w:t>Deadline: one week after the meeting</w:t>
      </w:r>
    </w:p>
    <w:p w:rsidR="00AB13FF" w:rsidRDefault="00AB13FF" w:rsidP="003209B9">
      <w:pPr>
        <w:pStyle w:val="Doc-text2"/>
      </w:pPr>
    </w:p>
    <w:p w:rsidR="004529FE" w:rsidRDefault="007E7F8C" w:rsidP="00AA7EAF">
      <w:pPr>
        <w:pStyle w:val="Doc-title"/>
      </w:pPr>
      <w:hyperlink r:id="rId175" w:history="1">
        <w:r w:rsidR="004529FE" w:rsidRPr="000701EA">
          <w:rPr>
            <w:rStyle w:val="Hyperlink"/>
          </w:rPr>
          <w:t>R2-154296</w:t>
        </w:r>
      </w:hyperlink>
      <w:r w:rsidR="004529FE">
        <w:tab/>
        <w:t xml:space="preserve">Protocol impact of TTI </w:t>
      </w:r>
      <w:r w:rsidR="004529FE" w:rsidRPr="00AA7EAF">
        <w:t>reduction</w:t>
      </w:r>
      <w:r w:rsidR="004529FE">
        <w:tab/>
        <w:t>Intel Corporation</w:t>
      </w:r>
      <w:r w:rsidR="004529FE">
        <w:tab/>
        <w:t>discussion</w:t>
      </w:r>
    </w:p>
    <w:p w:rsidR="00AA7EAF" w:rsidRDefault="00AA7EAF" w:rsidP="003209B9">
      <w:pPr>
        <w:pStyle w:val="Doc-text2"/>
      </w:pPr>
      <w:r>
        <w:t>-</w:t>
      </w:r>
      <w:r>
        <w:tab/>
        <w:t xml:space="preserve">LG thinks that TTI reduction is a RAN1 aspect and we should not spend time in RAN2.  Samsung agrees with LG.   </w:t>
      </w:r>
    </w:p>
    <w:p w:rsidR="00403ED9" w:rsidRDefault="00AA7EAF" w:rsidP="003209B9">
      <w:pPr>
        <w:pStyle w:val="Doc-text2"/>
      </w:pPr>
      <w:r>
        <w:t>-</w:t>
      </w:r>
      <w:r>
        <w:tab/>
        <w:t xml:space="preserve">Ericsson thinks that it highlights a number of aspects </w:t>
      </w:r>
      <w:r w:rsidR="00403ED9">
        <w:t xml:space="preserve">but some of these are quite stage 3.  Ericsson thinks that we can wait for RAN1 input to decide what to add to the TR.  Huawei and OPPO agrees.  </w:t>
      </w:r>
    </w:p>
    <w:p w:rsidR="00403ED9" w:rsidRDefault="00403ED9" w:rsidP="003209B9">
      <w:pPr>
        <w:pStyle w:val="Doc-text2"/>
      </w:pPr>
      <w:r>
        <w:t>-</w:t>
      </w:r>
      <w:r>
        <w:tab/>
        <w:t xml:space="preserve">Intel thinks that it is ok to discuss RAN2 impacts and wonders what is the plan on when to discuss these impacts.  </w:t>
      </w:r>
    </w:p>
    <w:p w:rsidR="009D6BBD" w:rsidRDefault="009D6BBD" w:rsidP="003209B9">
      <w:pPr>
        <w:pStyle w:val="Doc-text2"/>
      </w:pPr>
      <w:r>
        <w:t>=&gt;</w:t>
      </w:r>
      <w:r>
        <w:tab/>
        <w:t>RAN2 will wait for further input from RAN1 before discus</w:t>
      </w:r>
      <w:r w:rsidR="000D0775">
        <w:t>sing RAN2 impacts</w:t>
      </w:r>
    </w:p>
    <w:p w:rsidR="00403ED9" w:rsidRPr="007021AA" w:rsidRDefault="00403ED9" w:rsidP="003209B9">
      <w:pPr>
        <w:pStyle w:val="Doc-text2"/>
      </w:pPr>
      <w:r>
        <w:t>=&gt;</w:t>
      </w:r>
      <w:r>
        <w:tab/>
        <w:t xml:space="preserve">Noted </w:t>
      </w:r>
    </w:p>
    <w:p w:rsidR="00AA7EAF" w:rsidRPr="00AA7EAF" w:rsidRDefault="00AA7EAF" w:rsidP="003209B9">
      <w:pPr>
        <w:pStyle w:val="Doc-text2"/>
      </w:pPr>
    </w:p>
    <w:p w:rsidR="004529FE" w:rsidRPr="004529FE" w:rsidRDefault="007E7F8C" w:rsidP="00AA7EAF">
      <w:pPr>
        <w:pStyle w:val="Doc-text2"/>
        <w:tabs>
          <w:tab w:val="clear" w:pos="1622"/>
          <w:tab w:val="left" w:pos="1260"/>
        </w:tabs>
        <w:ind w:left="363"/>
      </w:pPr>
      <w:hyperlink r:id="rId176" w:history="1">
        <w:r w:rsidR="004529FE" w:rsidRPr="000701EA">
          <w:rPr>
            <w:rStyle w:val="Hyperlink"/>
          </w:rPr>
          <w:t>R2-154172</w:t>
        </w:r>
      </w:hyperlink>
      <w:r w:rsidR="004529FE">
        <w:tab/>
        <w:t>Utilization of short TTI in higher layer</w:t>
      </w:r>
      <w:r w:rsidR="004529FE">
        <w:tab/>
        <w:t>ZTE Corporation</w:t>
      </w:r>
      <w:r w:rsidR="004529FE">
        <w:tab/>
        <w:t>discussion</w:t>
      </w:r>
    </w:p>
    <w:p w:rsidR="00E27828" w:rsidRDefault="007E7F8C" w:rsidP="00E27828">
      <w:pPr>
        <w:pStyle w:val="Doc-title"/>
      </w:pPr>
      <w:hyperlink r:id="rId177" w:history="1">
        <w:r w:rsidR="00E27828" w:rsidRPr="000701EA">
          <w:rPr>
            <w:rStyle w:val="Hyperlink"/>
          </w:rPr>
          <w:t>R2-154563</w:t>
        </w:r>
      </w:hyperlink>
      <w:r w:rsidR="00E27828">
        <w:tab/>
        <w:t>Consideration on Heterogeneous TTIs in a Carrier</w:t>
      </w:r>
      <w:r w:rsidR="00E27828">
        <w:tab/>
        <w:t>ETRI</w:t>
      </w:r>
      <w:r w:rsidR="00E27828">
        <w:tab/>
        <w:t>discussion</w:t>
      </w:r>
    </w:p>
    <w:p w:rsidR="00E27828" w:rsidRPr="00E27828" w:rsidRDefault="00E27828" w:rsidP="00A5547A">
      <w:pPr>
        <w:pStyle w:val="Doc-text2"/>
        <w:ind w:left="0" w:firstLine="0"/>
      </w:pPr>
      <w:r>
        <w:tab/>
        <w:t>Moved from 7.10.1</w:t>
      </w:r>
    </w:p>
    <w:p w:rsidR="00C96330" w:rsidRDefault="007E7F8C" w:rsidP="00C96330">
      <w:pPr>
        <w:pStyle w:val="Doc-title"/>
      </w:pPr>
      <w:hyperlink r:id="rId178" w:history="1">
        <w:r w:rsidR="00C96330" w:rsidRPr="000701EA">
          <w:rPr>
            <w:rStyle w:val="Hyperlink"/>
          </w:rPr>
          <w:t>R2-154123</w:t>
        </w:r>
      </w:hyperlink>
      <w:r w:rsidR="00C96330">
        <w:tab/>
        <w:t>VoLTE Capacity Analysis with TTI shortening</w:t>
      </w:r>
      <w:r w:rsidR="00C96330">
        <w:tab/>
        <w:t>CATT</w:t>
      </w:r>
      <w:r w:rsidR="00C96330">
        <w:tab/>
        <w:t>discussion</w:t>
      </w:r>
    </w:p>
    <w:p w:rsidR="00C96330" w:rsidRDefault="003C4C42" w:rsidP="004529FE">
      <w:pPr>
        <w:pStyle w:val="Doc-text2"/>
      </w:pPr>
      <w:r>
        <w:tab/>
        <w:t>What do we do with these analysis?</w:t>
      </w:r>
    </w:p>
    <w:p w:rsidR="00C96330" w:rsidRDefault="007E7F8C" w:rsidP="00C96330">
      <w:pPr>
        <w:pStyle w:val="Doc-title"/>
      </w:pPr>
      <w:hyperlink r:id="rId179" w:history="1">
        <w:r w:rsidR="00C96330" w:rsidRPr="000701EA">
          <w:rPr>
            <w:rStyle w:val="Hyperlink"/>
          </w:rPr>
          <w:t>R2-154740</w:t>
        </w:r>
      </w:hyperlink>
      <w:r w:rsidR="00C96330">
        <w:tab/>
        <w:t>Study of shorter TTI for latency reduction</w:t>
      </w:r>
      <w:r w:rsidR="00C96330">
        <w:tab/>
        <w:t>Ericsson</w:t>
      </w:r>
      <w:r w:rsidR="00C96330">
        <w:tab/>
        <w:t>discussion</w:t>
      </w:r>
    </w:p>
    <w:p w:rsidR="00E34998" w:rsidRDefault="007E7F8C" w:rsidP="00E34998">
      <w:pPr>
        <w:pStyle w:val="Doc-title"/>
      </w:pPr>
      <w:hyperlink r:id="rId180" w:history="1">
        <w:r w:rsidR="00C96330" w:rsidRPr="000701EA">
          <w:rPr>
            <w:rStyle w:val="Hyperlink"/>
          </w:rPr>
          <w:t>R2-154809</w:t>
        </w:r>
      </w:hyperlink>
      <w:r w:rsidR="00C96330">
        <w:tab/>
        <w:t>TCP Performance with shorter TTI lengths</w:t>
      </w:r>
      <w:r w:rsidR="00C96330">
        <w:tab/>
        <w:t>QUALCOMM CDMA Technologies</w:t>
      </w:r>
      <w:r w:rsidR="00C96330">
        <w:tab/>
        <w:t>discussion</w:t>
      </w:r>
    </w:p>
    <w:p w:rsidR="0076703D" w:rsidRPr="0076703D" w:rsidRDefault="0076703D" w:rsidP="00030F63">
      <w:pPr>
        <w:pStyle w:val="Doc-text2"/>
      </w:pPr>
      <w:r>
        <w:t>Above 5 Tdocs not treated</w:t>
      </w:r>
    </w:p>
    <w:p w:rsidR="00710C35" w:rsidRDefault="00710C35" w:rsidP="00710C35">
      <w:pPr>
        <w:pStyle w:val="Heading3"/>
      </w:pPr>
      <w:r>
        <w:t>7.10.3</w:t>
      </w:r>
      <w:r>
        <w:tab/>
        <w:t xml:space="preserve">Handover latency enhancements </w:t>
      </w:r>
    </w:p>
    <w:p w:rsidR="00494E9D" w:rsidRDefault="00710C35" w:rsidP="00710C35">
      <w:pPr>
        <w:rPr>
          <w:i/>
          <w:sz w:val="18"/>
        </w:rPr>
      </w:pPr>
      <w:r w:rsidRPr="00343FE4">
        <w:rPr>
          <w:i/>
          <w:sz w:val="18"/>
        </w:rPr>
        <w:t>Evaluation of the</w:t>
      </w:r>
      <w:r>
        <w:rPr>
          <w:i/>
          <w:sz w:val="18"/>
        </w:rPr>
        <w:t xml:space="preserve"> handover</w:t>
      </w:r>
      <w:r w:rsidRPr="00343FE4">
        <w:rPr>
          <w:i/>
          <w:sz w:val="18"/>
        </w:rPr>
        <w:t xml:space="preserve"> delay</w:t>
      </w:r>
      <w:r>
        <w:rPr>
          <w:i/>
          <w:sz w:val="18"/>
        </w:rPr>
        <w:t>s</w:t>
      </w:r>
      <w:r w:rsidRPr="00343FE4">
        <w:rPr>
          <w:i/>
          <w:sz w:val="18"/>
        </w:rPr>
        <w:t xml:space="preserve"> and investigation of possible enhancements </w:t>
      </w:r>
    </w:p>
    <w:p w:rsidR="004529FE" w:rsidRDefault="007E7F8C" w:rsidP="004529FE">
      <w:pPr>
        <w:pStyle w:val="Doc-title"/>
      </w:pPr>
      <w:hyperlink r:id="rId181" w:history="1">
        <w:r w:rsidR="004529FE" w:rsidRPr="000701EA">
          <w:rPr>
            <w:rStyle w:val="Hyperlink"/>
          </w:rPr>
          <w:t>R2-154194</w:t>
        </w:r>
      </w:hyperlink>
      <w:r w:rsidR="004529FE">
        <w:tab/>
        <w:t>Latency reduction during Handover</w:t>
      </w:r>
      <w:r w:rsidR="004529FE">
        <w:tab/>
        <w:t>Huawei, HiSilicon</w:t>
      </w:r>
      <w:r w:rsidR="004529FE">
        <w:tab/>
        <w:t>discussion</w:t>
      </w:r>
    </w:p>
    <w:p w:rsidR="007A381A" w:rsidRDefault="00FF77DD" w:rsidP="003209B9">
      <w:pPr>
        <w:pStyle w:val="Doc-text2"/>
      </w:pPr>
      <w:r>
        <w:t>-</w:t>
      </w:r>
      <w:r>
        <w:tab/>
        <w:t>Intel thinks that the table doesn’t include the 20ms delay from RAN4</w:t>
      </w:r>
      <w:r w:rsidR="007A381A">
        <w:t xml:space="preserve">.  Huawei thinks that the time to synchronize could be shorter as it can be done in advance.  ZTE thinks that synchronization includes two parts, and the second part is 20ms.  </w:t>
      </w:r>
      <w:r w:rsidR="001C0599">
        <w:t xml:space="preserve">Nokia Net agrees with Huawei.  </w:t>
      </w:r>
      <w:r w:rsidR="003F059F">
        <w:t xml:space="preserve"> Samsung and Qualcomm thinks that it could be even longer than 20ms.   </w:t>
      </w:r>
      <w:r w:rsidR="007A381A">
        <w:t xml:space="preserve">   </w:t>
      </w:r>
    </w:p>
    <w:p w:rsidR="0076703D" w:rsidRPr="003209B9" w:rsidRDefault="0076703D" w:rsidP="003209B9">
      <w:pPr>
        <w:pStyle w:val="Doc-text2"/>
      </w:pPr>
      <w:r>
        <w:t>=&gt;</w:t>
      </w:r>
      <w:r>
        <w:tab/>
        <w:t>Noted</w:t>
      </w:r>
    </w:p>
    <w:p w:rsidR="004529FE" w:rsidRDefault="007E7F8C" w:rsidP="004529FE">
      <w:pPr>
        <w:pStyle w:val="Doc-title"/>
      </w:pPr>
      <w:hyperlink r:id="rId182" w:history="1">
        <w:r w:rsidR="004529FE" w:rsidRPr="000701EA">
          <w:rPr>
            <w:rStyle w:val="Hyperlink"/>
          </w:rPr>
          <w:t>R2-154813</w:t>
        </w:r>
      </w:hyperlink>
      <w:r w:rsidR="004529FE">
        <w:tab/>
        <w:t>Analysis on reduction of handover interruption</w:t>
      </w:r>
      <w:r w:rsidR="004529FE">
        <w:tab/>
        <w:t>Intel Corporation</w:t>
      </w:r>
      <w:r w:rsidR="004529FE">
        <w:tab/>
        <w:t>discussion</w:t>
      </w:r>
    </w:p>
    <w:p w:rsidR="004067F8" w:rsidRDefault="003F059F" w:rsidP="003209B9">
      <w:pPr>
        <w:pStyle w:val="Doc-text2"/>
      </w:pPr>
      <w:r>
        <w:t>-</w:t>
      </w:r>
      <w:r>
        <w:tab/>
        <w:t xml:space="preserve">Ericsson thinks that we can capture the evaluation of where the latency of handover comes from.  </w:t>
      </w:r>
    </w:p>
    <w:p w:rsidR="004067F8" w:rsidRDefault="004067F8" w:rsidP="003209B9">
      <w:pPr>
        <w:pStyle w:val="Doc-text2"/>
      </w:pPr>
      <w:r>
        <w:t>-</w:t>
      </w:r>
      <w:r>
        <w:tab/>
        <w:t xml:space="preserve">Huawei thinks that we agree that we want to enhance the RACH procedure.  Nokai Net agrees.  </w:t>
      </w:r>
    </w:p>
    <w:p w:rsidR="0076703D" w:rsidRDefault="0076703D" w:rsidP="003209B9">
      <w:pPr>
        <w:pStyle w:val="Doc-text2"/>
      </w:pPr>
      <w:r>
        <w:t>=&gt;</w:t>
      </w:r>
      <w:r>
        <w:tab/>
        <w:t>Noted</w:t>
      </w:r>
    </w:p>
    <w:p w:rsidR="004067F8" w:rsidRDefault="004067F8" w:rsidP="003209B9">
      <w:pPr>
        <w:pStyle w:val="Doc-text2"/>
      </w:pPr>
    </w:p>
    <w:p w:rsidR="004067F8" w:rsidRDefault="004067F8" w:rsidP="003209B9">
      <w:pPr>
        <w:pStyle w:val="EmailDiscussion"/>
      </w:pPr>
      <w:r>
        <w:t>[</w:t>
      </w:r>
      <w:r w:rsidR="001B100A">
        <w:t>LTE/</w:t>
      </w:r>
      <w:r>
        <w:t xml:space="preserve">LATRED] </w:t>
      </w:r>
      <w:r w:rsidR="001B100A">
        <w:t>– Handover evaluations and solutions</w:t>
      </w:r>
      <w:r>
        <w:t xml:space="preserve"> – Intel </w:t>
      </w:r>
    </w:p>
    <w:p w:rsidR="004067F8" w:rsidRPr="003209B9" w:rsidRDefault="004067F8" w:rsidP="003209B9">
      <w:pPr>
        <w:pStyle w:val="Doc-text2"/>
        <w:rPr>
          <w:b/>
        </w:rPr>
      </w:pPr>
      <w:r w:rsidRPr="003209B9">
        <w:rPr>
          <w:b/>
        </w:rPr>
        <w:t>1</w:t>
      </w:r>
      <w:r w:rsidRPr="003209B9">
        <w:rPr>
          <w:b/>
          <w:vertAlign w:val="superscript"/>
        </w:rPr>
        <w:t>st</w:t>
      </w:r>
      <w:r w:rsidRPr="003209B9">
        <w:rPr>
          <w:b/>
        </w:rPr>
        <w:t xml:space="preserve"> phase</w:t>
      </w:r>
      <w:r>
        <w:rPr>
          <w:b/>
        </w:rPr>
        <w:t xml:space="preserve"> – Oct. 23</w:t>
      </w:r>
      <w:r w:rsidRPr="003209B9">
        <w:rPr>
          <w:b/>
          <w:vertAlign w:val="superscript"/>
        </w:rPr>
        <w:t>rd</w:t>
      </w:r>
      <w:r>
        <w:rPr>
          <w:b/>
        </w:rPr>
        <w:t xml:space="preserve"> </w:t>
      </w:r>
    </w:p>
    <w:p w:rsidR="004067F8" w:rsidRDefault="004067F8" w:rsidP="003209B9">
      <w:pPr>
        <w:pStyle w:val="Doc-text2"/>
      </w:pPr>
      <w:r>
        <w:t>-</w:t>
      </w:r>
      <w:r>
        <w:tab/>
        <w:t>Agree on handover evaluation numbers</w:t>
      </w:r>
    </w:p>
    <w:p w:rsidR="00345419" w:rsidRDefault="004067F8" w:rsidP="003209B9">
      <w:pPr>
        <w:pStyle w:val="Doc-text2"/>
      </w:pPr>
      <w:r>
        <w:t>-</w:t>
      </w:r>
      <w:r>
        <w:tab/>
        <w:t>Conclude on the main handover steps that contribute to handover delays</w:t>
      </w:r>
    </w:p>
    <w:p w:rsidR="004067F8" w:rsidRDefault="00345419" w:rsidP="003209B9">
      <w:pPr>
        <w:pStyle w:val="Doc-text2"/>
      </w:pPr>
      <w:r>
        <w:t>-</w:t>
      </w:r>
      <w:r>
        <w:tab/>
        <w:t>Initial assessments on the steps we want to address</w:t>
      </w:r>
    </w:p>
    <w:p w:rsidR="004067F8" w:rsidRPr="003209B9" w:rsidRDefault="004067F8" w:rsidP="003209B9">
      <w:pPr>
        <w:pStyle w:val="Doc-text2"/>
        <w:rPr>
          <w:b/>
        </w:rPr>
      </w:pPr>
      <w:r w:rsidRPr="003209B9">
        <w:rPr>
          <w:b/>
        </w:rPr>
        <w:t>2</w:t>
      </w:r>
      <w:r w:rsidRPr="003209B9">
        <w:rPr>
          <w:b/>
          <w:vertAlign w:val="superscript"/>
        </w:rPr>
        <w:t>nd</w:t>
      </w:r>
      <w:r w:rsidRPr="003209B9">
        <w:rPr>
          <w:b/>
        </w:rPr>
        <w:t xml:space="preserve"> phase</w:t>
      </w:r>
      <w:r>
        <w:rPr>
          <w:b/>
        </w:rPr>
        <w:t xml:space="preserve"> </w:t>
      </w:r>
      <w:r w:rsidR="00345419">
        <w:rPr>
          <w:b/>
        </w:rPr>
        <w:t>–</w:t>
      </w:r>
      <w:r>
        <w:rPr>
          <w:b/>
        </w:rPr>
        <w:t xml:space="preserve"> </w:t>
      </w:r>
      <w:r w:rsidR="00345419">
        <w:rPr>
          <w:b/>
        </w:rPr>
        <w:t>Nov. 4</w:t>
      </w:r>
      <w:r w:rsidR="00345419" w:rsidRPr="003209B9">
        <w:rPr>
          <w:b/>
          <w:vertAlign w:val="superscript"/>
        </w:rPr>
        <w:t>th</w:t>
      </w:r>
      <w:r w:rsidR="00345419">
        <w:rPr>
          <w:b/>
        </w:rPr>
        <w:t xml:space="preserve"> </w:t>
      </w:r>
    </w:p>
    <w:p w:rsidR="004067F8" w:rsidRPr="003209B9" w:rsidRDefault="004067F8" w:rsidP="003209B9">
      <w:pPr>
        <w:pStyle w:val="Doc-text2"/>
      </w:pPr>
      <w:r>
        <w:t>-</w:t>
      </w:r>
      <w:r>
        <w:tab/>
        <w:t xml:space="preserve">Capture potential solutions that address enhancements to the different steps identified in step 1 and the gains/complexity associated to each solution.  NOTE: only solutions that have been already proposed can be included in the second phase.  </w:t>
      </w:r>
    </w:p>
    <w:p w:rsidR="00792476" w:rsidRDefault="00792476" w:rsidP="00030F63">
      <w:pPr>
        <w:pStyle w:val="Doc-text2"/>
        <w:ind w:left="0" w:firstLine="0"/>
        <w:rPr>
          <w:sz w:val="18"/>
        </w:rPr>
      </w:pPr>
    </w:p>
    <w:p w:rsidR="00C96330" w:rsidRDefault="007E7F8C" w:rsidP="00C96330">
      <w:pPr>
        <w:pStyle w:val="Doc-title"/>
      </w:pPr>
      <w:hyperlink r:id="rId183" w:history="1">
        <w:r w:rsidR="00C96330" w:rsidRPr="000701EA">
          <w:rPr>
            <w:rStyle w:val="Hyperlink"/>
          </w:rPr>
          <w:t>R2-154168</w:t>
        </w:r>
      </w:hyperlink>
      <w:r w:rsidR="00C96330">
        <w:tab/>
        <w:t>Analysis on the handover latency</w:t>
      </w:r>
      <w:r w:rsidR="00C96330">
        <w:tab/>
        <w:t>ZTE Corporation</w:t>
      </w:r>
      <w:r w:rsidR="00C96330">
        <w:tab/>
        <w:t>discussion</w:t>
      </w:r>
    </w:p>
    <w:p w:rsidR="00C96330" w:rsidRDefault="007E7F8C" w:rsidP="00C96330">
      <w:pPr>
        <w:pStyle w:val="Doc-title"/>
      </w:pPr>
      <w:hyperlink r:id="rId184" w:history="1">
        <w:r w:rsidR="00C96330" w:rsidRPr="000701EA">
          <w:rPr>
            <w:rStyle w:val="Hyperlink"/>
          </w:rPr>
          <w:t>R2-154259</w:t>
        </w:r>
      </w:hyperlink>
      <w:r w:rsidR="00C96330">
        <w:tab/>
        <w:t>Latency reduction during handover</w:t>
      </w:r>
      <w:r w:rsidR="00C96330">
        <w:tab/>
        <w:t>Nokia Networks</w:t>
      </w:r>
      <w:r w:rsidR="00C96330">
        <w:tab/>
        <w:t>discussion</w:t>
      </w:r>
    </w:p>
    <w:p w:rsidR="00C96330" w:rsidRDefault="007E7F8C" w:rsidP="00C96330">
      <w:pPr>
        <w:pStyle w:val="Doc-title"/>
      </w:pPr>
      <w:hyperlink r:id="rId185" w:history="1">
        <w:r w:rsidR="00C96330" w:rsidRPr="000701EA">
          <w:rPr>
            <w:rStyle w:val="Hyperlink"/>
          </w:rPr>
          <w:t>R2-154716</w:t>
        </w:r>
      </w:hyperlink>
      <w:r w:rsidR="00C96330">
        <w:tab/>
        <w:t>Discussion on reduction of handover interruption</w:t>
      </w:r>
      <w:r w:rsidR="00C96330">
        <w:tab/>
        <w:t>Alcatel-Lucent Telecom Ltd</w:t>
      </w:r>
      <w:r w:rsidR="00C96330">
        <w:tab/>
        <w:t>discussion</w:t>
      </w:r>
    </w:p>
    <w:p w:rsidR="00C96330" w:rsidRDefault="007E7F8C" w:rsidP="00C96330">
      <w:pPr>
        <w:pStyle w:val="Doc-title"/>
      </w:pPr>
      <w:hyperlink r:id="rId186" w:history="1">
        <w:r w:rsidR="00C96330" w:rsidRPr="000701EA">
          <w:rPr>
            <w:rStyle w:val="Hyperlink"/>
          </w:rPr>
          <w:t>R2-154810</w:t>
        </w:r>
      </w:hyperlink>
      <w:r w:rsidR="00C96330">
        <w:tab/>
        <w:t>Handover Latency Improvements</w:t>
      </w:r>
      <w:r w:rsidR="00C96330">
        <w:tab/>
        <w:t>QUALCOMM CDMA Technologies</w:t>
      </w:r>
      <w:r w:rsidR="00C96330">
        <w:tab/>
        <w:t>discussion</w:t>
      </w:r>
    </w:p>
    <w:p w:rsidR="0076703D" w:rsidRPr="0076703D" w:rsidRDefault="0076703D" w:rsidP="00030F63">
      <w:pPr>
        <w:pStyle w:val="Doc-text2"/>
      </w:pPr>
      <w:r>
        <w:t>Above 4 Tdocs not treated</w:t>
      </w:r>
    </w:p>
    <w:p w:rsidR="00710C35" w:rsidRDefault="00710C35" w:rsidP="00710C35">
      <w:pPr>
        <w:pStyle w:val="Heading3"/>
      </w:pPr>
      <w:r>
        <w:t>7.10.4</w:t>
      </w:r>
      <w:r>
        <w:tab/>
        <w:t xml:space="preserve">Other </w:t>
      </w:r>
    </w:p>
    <w:p w:rsidR="00E34998" w:rsidRDefault="00C96330" w:rsidP="00E34998">
      <w:pPr>
        <w:pStyle w:val="Doc-title"/>
      </w:pPr>
      <w:r>
        <w:t>No contributions received.</w:t>
      </w:r>
    </w:p>
    <w:p w:rsidR="001D4918" w:rsidRDefault="00976999" w:rsidP="001D4918">
      <w:pPr>
        <w:pStyle w:val="Heading2"/>
      </w:pPr>
      <w:r>
        <w:lastRenderedPageBreak/>
        <w:t>7.11</w:t>
      </w:r>
      <w:r>
        <w:tab/>
      </w:r>
      <w:r w:rsidR="001D4918">
        <w:t>SI: Feasibility Study on LTE-based V2X Services</w:t>
      </w:r>
    </w:p>
    <w:p w:rsidR="001D4918" w:rsidRDefault="001D4918" w:rsidP="003C404A">
      <w:pPr>
        <w:pStyle w:val="Comments"/>
      </w:pPr>
      <w:r>
        <w:t xml:space="preserve">(FS_LTE_V2X; leading WG: RAN1; started: June. 15; target: June 16; WID: </w:t>
      </w:r>
      <w:r w:rsidRPr="007D2202">
        <w:rPr>
          <w:color w:val="FF0000"/>
        </w:rPr>
        <w:t>RP-151109</w:t>
      </w:r>
      <w:r>
        <w:t>)</w:t>
      </w:r>
    </w:p>
    <w:p w:rsidR="00976999" w:rsidRDefault="001D4918" w:rsidP="003C404A">
      <w:pPr>
        <w:pStyle w:val="Comments"/>
      </w:pPr>
      <w:r>
        <w:t>Time budget: 0.5 TU</w:t>
      </w:r>
      <w:r w:rsidR="00976999">
        <w:tab/>
      </w:r>
    </w:p>
    <w:p w:rsidR="00056ABA" w:rsidRPr="00056ABA" w:rsidRDefault="00056ABA" w:rsidP="003C404A">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374574" w:rsidRDefault="00374574" w:rsidP="00374574">
      <w:pPr>
        <w:pStyle w:val="SubHeading"/>
      </w:pPr>
      <w:r>
        <w:t>Incoming LSs</w:t>
      </w:r>
    </w:p>
    <w:p w:rsidR="00374574" w:rsidRDefault="007E7F8C" w:rsidP="00374574">
      <w:pPr>
        <w:pStyle w:val="Doc-title"/>
      </w:pPr>
      <w:hyperlink r:id="rId187" w:history="1">
        <w:r w:rsidR="00374574" w:rsidRPr="000701EA">
          <w:rPr>
            <w:rStyle w:val="Hyperlink"/>
          </w:rPr>
          <w:t>R2-154008</w:t>
        </w:r>
      </w:hyperlink>
      <w:r w:rsidR="00374574" w:rsidRPr="00374574">
        <w:tab/>
        <w:t>LS on traffic model assumption in LTE-based V2X (</w:t>
      </w:r>
      <w:r w:rsidR="00374574" w:rsidRPr="007D2202">
        <w:rPr>
          <w:color w:val="FF00FF"/>
        </w:rPr>
        <w:t>R1-155014</w:t>
      </w:r>
      <w:r w:rsidR="00374574" w:rsidRPr="00374574">
        <w:t>; contact: LGE)</w:t>
      </w:r>
      <w:r w:rsidR="00374574" w:rsidRPr="00374574">
        <w:tab/>
        <w:t>RAN1</w:t>
      </w:r>
      <w:r w:rsidR="00374574" w:rsidRPr="00374574">
        <w:tab/>
        <w:t>LS in</w:t>
      </w:r>
      <w:r w:rsidR="00374574">
        <w:br/>
      </w:r>
      <w:r w:rsidR="00374574" w:rsidRPr="00374574">
        <w:t>to: RAN2</w:t>
      </w:r>
      <w:r w:rsidR="00374574" w:rsidRPr="00374574">
        <w:tab/>
        <w:t>Rel-13</w:t>
      </w:r>
      <w:r w:rsidR="00374574" w:rsidRPr="00374574">
        <w:tab/>
        <w:t>FS_LTE_V2X</w:t>
      </w:r>
    </w:p>
    <w:p w:rsidR="006B00AD" w:rsidRDefault="006B00AD" w:rsidP="000854D2">
      <w:pPr>
        <w:pStyle w:val="Doc-text2"/>
      </w:pPr>
      <w:r>
        <w:t>-</w:t>
      </w:r>
      <w:r>
        <w:tab/>
        <w:t xml:space="preserve">Ericsson finds it interesting that RAN1 is asking us to send LSs to other groups.  LG thinks that RAN2 can determine the total overhead and if it is necessary to ask other groups they can.  </w:t>
      </w:r>
    </w:p>
    <w:p w:rsidR="001F05E5" w:rsidRDefault="006B00AD" w:rsidP="000854D2">
      <w:pPr>
        <w:pStyle w:val="Doc-text2"/>
      </w:pPr>
      <w:r>
        <w:t>-</w:t>
      </w:r>
      <w:r>
        <w:tab/>
        <w:t xml:space="preserve">LG hopes that RAN1 assumptions are not completely wrong.  Ericsson is aware that RAN1 will not get an answer this meeting but hope that an answer can be received by end of the year.  </w:t>
      </w:r>
    </w:p>
    <w:p w:rsidR="00871F29" w:rsidRDefault="00871F29" w:rsidP="000854D2">
      <w:pPr>
        <w:pStyle w:val="Doc-text2"/>
      </w:pPr>
      <w:r>
        <w:t>=&gt;</w:t>
      </w:r>
      <w:r>
        <w:tab/>
        <w:t>Noted</w:t>
      </w:r>
    </w:p>
    <w:p w:rsidR="006B00AD" w:rsidRPr="000854D2" w:rsidRDefault="006B00AD" w:rsidP="000854D2">
      <w:pPr>
        <w:pStyle w:val="Doc-text2"/>
      </w:pPr>
    </w:p>
    <w:p w:rsidR="00374574" w:rsidRDefault="00374574" w:rsidP="00C96330">
      <w:pPr>
        <w:pStyle w:val="Doc-title"/>
      </w:pPr>
    </w:p>
    <w:p w:rsidR="00C96330" w:rsidRDefault="007E7F8C" w:rsidP="00C96330">
      <w:pPr>
        <w:pStyle w:val="Doc-title"/>
      </w:pPr>
      <w:hyperlink r:id="rId188" w:history="1">
        <w:r w:rsidR="00C96330" w:rsidRPr="000701EA">
          <w:rPr>
            <w:rStyle w:val="Hyperlink"/>
          </w:rPr>
          <w:t>R2-154579</w:t>
        </w:r>
      </w:hyperlink>
      <w:r w:rsidR="00C96330">
        <w:tab/>
        <w:t>Study plan for V2X in RAN2</w:t>
      </w:r>
      <w:r w:rsidR="00C96330">
        <w:tab/>
        <w:t>LG Electronics Inc.</w:t>
      </w:r>
      <w:r w:rsidR="00C96330">
        <w:tab/>
        <w:t>Work Plan</w:t>
      </w:r>
    </w:p>
    <w:p w:rsidR="00AB7C98" w:rsidRDefault="00AB7C98" w:rsidP="000854D2">
      <w:pPr>
        <w:pStyle w:val="Doc-text2"/>
      </w:pPr>
      <w:r>
        <w:t>-</w:t>
      </w:r>
      <w:r>
        <w:tab/>
        <w:t xml:space="preserve">Qualcomm thinks that RAN2 should also do some work on PC5.  LG confirms that the SID already limits the RAN2 work and doesn’t have a task for PC5 until December.  </w:t>
      </w:r>
      <w:r w:rsidR="0055450B">
        <w:t xml:space="preserve">Ericsson also thinks that we should study PC5 enhancements.  </w:t>
      </w:r>
    </w:p>
    <w:p w:rsidR="00592053" w:rsidRDefault="00592053" w:rsidP="000854D2">
      <w:pPr>
        <w:pStyle w:val="Doc-text2"/>
      </w:pPr>
      <w:r>
        <w:t>-</w:t>
      </w:r>
      <w:r>
        <w:tab/>
        <w:t xml:space="preserve">Intel also agrees that the study limits RAN2 work but we will have to inevitably look at PC5 and feasibility study.  </w:t>
      </w:r>
    </w:p>
    <w:p w:rsidR="004F74B5" w:rsidRDefault="004F74B5" w:rsidP="000854D2">
      <w:pPr>
        <w:pStyle w:val="Doc-text2"/>
      </w:pPr>
      <w:r>
        <w:t>-</w:t>
      </w:r>
      <w:r>
        <w:tab/>
        <w:t xml:space="preserve">Chair indicates that the in the plenary the first priority for RAN2 in the first two meetings was Uu analysis. </w:t>
      </w:r>
    </w:p>
    <w:p w:rsidR="006B00AD" w:rsidRDefault="004F74B5" w:rsidP="000854D2">
      <w:pPr>
        <w:pStyle w:val="Doc-text2"/>
      </w:pPr>
      <w:r>
        <w:t>-</w:t>
      </w:r>
      <w:r>
        <w:tab/>
        <w:t xml:space="preserve">Ericsson wonders if we can also discuss Uu enhancement before December or if the intention is to only do feasibility study.  </w:t>
      </w:r>
      <w:r w:rsidR="00197D3C">
        <w:t>LG thinks that we can start with latency, capacity and the challenges, but not sure we can go into details by December.</w:t>
      </w:r>
    </w:p>
    <w:p w:rsidR="004F74B5" w:rsidRPr="000854D2" w:rsidRDefault="004F74B5" w:rsidP="000854D2">
      <w:pPr>
        <w:pStyle w:val="Doc-text2"/>
      </w:pPr>
      <w:r>
        <w:t>=&gt;</w:t>
      </w:r>
      <w:r>
        <w:tab/>
        <w:t>Noted</w:t>
      </w:r>
    </w:p>
    <w:p w:rsidR="00BD0E54" w:rsidRDefault="00BD0E54" w:rsidP="004529FE">
      <w:pPr>
        <w:pStyle w:val="Doc-text2"/>
        <w:ind w:left="0" w:firstLine="0"/>
      </w:pPr>
    </w:p>
    <w:p w:rsidR="004529FE" w:rsidRPr="004529FE" w:rsidRDefault="004529FE" w:rsidP="004529FE">
      <w:pPr>
        <w:pStyle w:val="Doc-text2"/>
        <w:ind w:left="0" w:firstLine="0"/>
        <w:rPr>
          <w:b/>
        </w:rPr>
      </w:pPr>
      <w:r w:rsidRPr="004529FE">
        <w:rPr>
          <w:b/>
        </w:rPr>
        <w:t>Scenarios</w:t>
      </w:r>
    </w:p>
    <w:p w:rsidR="004B231A" w:rsidRDefault="007E7F8C" w:rsidP="004B231A">
      <w:pPr>
        <w:pStyle w:val="Doc-title"/>
      </w:pPr>
      <w:hyperlink r:id="rId189" w:history="1">
        <w:r w:rsidR="004B231A" w:rsidRPr="000701EA">
          <w:rPr>
            <w:rStyle w:val="Hyperlink"/>
          </w:rPr>
          <w:t>R2-154581</w:t>
        </w:r>
      </w:hyperlink>
      <w:r w:rsidR="004B231A">
        <w:tab/>
        <w:t>Uu V2V scenarios</w:t>
      </w:r>
      <w:r w:rsidR="004B231A">
        <w:tab/>
        <w:t>LG Electronics Inc.</w:t>
      </w:r>
      <w:r w:rsidR="004B231A">
        <w:tab/>
        <w:t>discussion</w:t>
      </w:r>
    </w:p>
    <w:p w:rsidR="001E78F7" w:rsidRDefault="001E78F7" w:rsidP="000854D2">
      <w:pPr>
        <w:pStyle w:val="Doc-text2"/>
      </w:pPr>
      <w:r>
        <w:t>-</w:t>
      </w:r>
      <w:r>
        <w:tab/>
        <w:t xml:space="preserve">Intel, Ericsson, Huawei thinks that scenario 2 is not needed.  This can be an implementation if the eNB needs to do it.   Ericsson thinks that the question is whether this scenario is really necessary.   </w:t>
      </w:r>
    </w:p>
    <w:p w:rsidR="006901B9" w:rsidRDefault="001E78F7" w:rsidP="000854D2">
      <w:pPr>
        <w:pStyle w:val="Doc-text2"/>
      </w:pPr>
      <w:r>
        <w:t>-</w:t>
      </w:r>
      <w:r>
        <w:tab/>
        <w:t xml:space="preserve">InterDigital wonders if the scenario 2 is only for eNB or UE type RSU as well.  LG thinks it is for eNB types also this scenario is also for V2I/V2N and this RSU should be able to capture as many messages as possible on PC5.  </w:t>
      </w:r>
    </w:p>
    <w:p w:rsidR="006901B9" w:rsidRDefault="006901B9" w:rsidP="000854D2">
      <w:pPr>
        <w:pStyle w:val="Doc-text2"/>
      </w:pPr>
      <w:r>
        <w:t>=&gt;</w:t>
      </w:r>
      <w:r>
        <w:tab/>
        <w:t xml:space="preserve">Scenario 2 is FFS </w:t>
      </w:r>
    </w:p>
    <w:p w:rsidR="006901B9" w:rsidRDefault="006901B9" w:rsidP="000854D2">
      <w:pPr>
        <w:pStyle w:val="Doc-text2"/>
      </w:pPr>
      <w:r>
        <w:t>-</w:t>
      </w:r>
      <w:r>
        <w:tab/>
        <w:t xml:space="preserve">Huawei thinks that this is a UE to NW relay case.  CATT Scenario 3 thinks this is a V2I scenario and we should study this as part of V2I.  Ericsson supports </w:t>
      </w:r>
      <w:r w:rsidR="00724894">
        <w:t xml:space="preserve">scenario 3.  As part of scenario 1 we should also allow eNB RSU type.  Nokia Net thinks that we can include this scenario but we need to take into account the one-to-one communication setup latencies.  </w:t>
      </w:r>
    </w:p>
    <w:p w:rsidR="00724894" w:rsidRDefault="00724894" w:rsidP="000854D2">
      <w:pPr>
        <w:pStyle w:val="Doc-text2"/>
      </w:pPr>
      <w:r>
        <w:t>-</w:t>
      </w:r>
      <w:r>
        <w:tab/>
        <w:t xml:space="preserve">TIM thinks that we should maybe split the scenarios in types of the interface we use between UE and RSU and RSU to NW.  </w:t>
      </w:r>
    </w:p>
    <w:p w:rsidR="00724894" w:rsidRDefault="00724894" w:rsidP="000854D2">
      <w:pPr>
        <w:pStyle w:val="Doc-text2"/>
      </w:pPr>
      <w:r>
        <w:t>-</w:t>
      </w:r>
      <w:r>
        <w:tab/>
        <w:t xml:space="preserve">Ericsson thinks that we should first prioritize which aspects we should analyse.  </w:t>
      </w:r>
    </w:p>
    <w:p w:rsidR="0027789B" w:rsidRDefault="0027789B" w:rsidP="000854D2">
      <w:pPr>
        <w:pStyle w:val="Doc-text2"/>
      </w:pPr>
      <w:r>
        <w:t>-</w:t>
      </w:r>
      <w:r>
        <w:tab/>
        <w:t>LG thinks that we can capture the PC5 scenarios in the TR</w:t>
      </w:r>
    </w:p>
    <w:p w:rsidR="0027789B" w:rsidRDefault="0027789B" w:rsidP="000854D2">
      <w:pPr>
        <w:pStyle w:val="Doc-text2"/>
      </w:pPr>
      <w:r>
        <w:t>-</w:t>
      </w:r>
      <w:r>
        <w:tab/>
        <w:t xml:space="preserve">Coolpad thinks that the first scenario should be the scenario with highest priority.  </w:t>
      </w:r>
    </w:p>
    <w:p w:rsidR="001E78F7" w:rsidRDefault="0027789B" w:rsidP="000854D2">
      <w:pPr>
        <w:pStyle w:val="Doc-text2"/>
      </w:pPr>
      <w:r>
        <w:t>-</w:t>
      </w:r>
      <w:r>
        <w:tab/>
        <w:t xml:space="preserve">Qualcomm thinks that the only valuable case for scenario 3 is if the RSU UE is in a different frequency.  </w:t>
      </w:r>
      <w:r w:rsidR="00C07626">
        <w:t xml:space="preserve">If this is the case then there is an assumption that the UE has multiple chains.  </w:t>
      </w:r>
      <w:r w:rsidR="009C695E">
        <w:t xml:space="preserve">Ericsson understands the concerns but we should keep it so we can study it.  </w:t>
      </w:r>
      <w:r w:rsidR="000D316A">
        <w:t xml:space="preserve"> LG thinks that we shouldn’t prioritize anything.  </w:t>
      </w:r>
    </w:p>
    <w:p w:rsidR="000D316A" w:rsidRDefault="000D316A" w:rsidP="000854D2">
      <w:pPr>
        <w:pStyle w:val="Doc-text2"/>
      </w:pPr>
      <w:r>
        <w:t>-</w:t>
      </w:r>
      <w:r>
        <w:tab/>
        <w:t xml:space="preserve">Ericsson thinks that the traffic model for the cellular traffic is missing and RAN2 can take as a baseline the RAN1 assumptions.  </w:t>
      </w:r>
    </w:p>
    <w:p w:rsidR="000D316A" w:rsidRDefault="000D316A" w:rsidP="000854D2">
      <w:pPr>
        <w:pStyle w:val="Doc-text2"/>
      </w:pPr>
      <w:r>
        <w:t>-</w:t>
      </w:r>
      <w:r>
        <w:tab/>
        <w:t xml:space="preserve">Huawei wonders what the analysis will be based on for Scenario 3, UE-NW relay is not yet completed.  LG thinks that this is not necessary a relay even though it looks like it.  </w:t>
      </w:r>
    </w:p>
    <w:p w:rsidR="0027789B" w:rsidRDefault="007E7F8C" w:rsidP="000854D2">
      <w:pPr>
        <w:pStyle w:val="Doc-text2"/>
      </w:pPr>
      <w:r>
        <w:t>=&gt;</w:t>
      </w:r>
      <w:r>
        <w:tab/>
        <w:t>Noted</w:t>
      </w:r>
    </w:p>
    <w:p w:rsidR="007E7F8C" w:rsidRPr="000854D2" w:rsidRDefault="007E7F8C" w:rsidP="000854D2">
      <w:pPr>
        <w:pStyle w:val="Doc-text2"/>
      </w:pPr>
    </w:p>
    <w:p w:rsidR="001E78F7" w:rsidRPr="000854D2" w:rsidRDefault="001E78F7" w:rsidP="000854D2">
      <w:pPr>
        <w:pStyle w:val="Doc-text2"/>
        <w:rPr>
          <w:i/>
        </w:rPr>
      </w:pPr>
      <w:r w:rsidRPr="000854D2">
        <w:rPr>
          <w:i/>
        </w:rPr>
        <w:lastRenderedPageBreak/>
        <w:t>Scenarios:</w:t>
      </w:r>
    </w:p>
    <w:p w:rsidR="001E78F7" w:rsidRPr="000854D2" w:rsidRDefault="001E78F7" w:rsidP="000854D2">
      <w:pPr>
        <w:pStyle w:val="Doc-text2"/>
        <w:numPr>
          <w:ilvl w:val="0"/>
          <w:numId w:val="26"/>
        </w:numPr>
        <w:rPr>
          <w:i/>
        </w:rPr>
      </w:pPr>
      <w:r w:rsidRPr="000854D2">
        <w:rPr>
          <w:rFonts w:eastAsia="Malgun Gothic" w:hint="eastAsia"/>
          <w:i/>
          <w:lang w:eastAsia="ko-KR"/>
        </w:rPr>
        <w:t>UL to DL via E-UTRAN</w:t>
      </w:r>
      <w:r w:rsidR="00724894">
        <w:rPr>
          <w:rFonts w:eastAsia="Malgun Gothic"/>
          <w:i/>
          <w:lang w:eastAsia="ko-KR"/>
        </w:rPr>
        <w:t xml:space="preserve"> (eNB or RSU eNB type)</w:t>
      </w:r>
    </w:p>
    <w:p w:rsidR="001E78F7" w:rsidRPr="000854D2" w:rsidRDefault="001E78F7" w:rsidP="001E78F7">
      <w:pPr>
        <w:pStyle w:val="ListParagraph"/>
        <w:numPr>
          <w:ilvl w:val="0"/>
          <w:numId w:val="26"/>
        </w:numPr>
        <w:rPr>
          <w:i/>
        </w:rPr>
      </w:pPr>
      <w:r w:rsidRPr="000854D2">
        <w:rPr>
          <w:rFonts w:eastAsia="Malgun Gothic" w:cs="Arial"/>
          <w:i/>
          <w:iCs/>
          <w:szCs w:val="20"/>
          <w:lang w:eastAsia="ko-KR"/>
        </w:rPr>
        <w:t>SL overhearing to DL via E-UTRAN</w:t>
      </w:r>
      <w:r w:rsidR="00724894">
        <w:rPr>
          <w:rFonts w:eastAsia="Malgun Gothic" w:cs="Arial"/>
          <w:i/>
          <w:iCs/>
          <w:szCs w:val="20"/>
          <w:lang w:eastAsia="ko-KR"/>
        </w:rPr>
        <w:t xml:space="preserve"> </w:t>
      </w:r>
    </w:p>
    <w:p w:rsidR="001E78F7" w:rsidRPr="000854D2" w:rsidRDefault="001E78F7" w:rsidP="001E78F7">
      <w:pPr>
        <w:pStyle w:val="ListParagraph"/>
        <w:numPr>
          <w:ilvl w:val="0"/>
          <w:numId w:val="26"/>
        </w:numPr>
        <w:rPr>
          <w:i/>
        </w:rPr>
      </w:pPr>
      <w:r w:rsidRPr="000854D2">
        <w:rPr>
          <w:rFonts w:eastAsia="Malgun Gothic" w:cs="Arial"/>
          <w:i/>
          <w:iCs/>
          <w:szCs w:val="20"/>
          <w:lang w:eastAsia="ko-KR"/>
        </w:rPr>
        <w:t>SL to UL via UE type RSU and DL from E-UTRAN</w:t>
      </w:r>
      <w:r w:rsidR="00724894">
        <w:rPr>
          <w:rFonts w:eastAsia="Malgun Gothic" w:cs="Arial"/>
          <w:i/>
          <w:iCs/>
          <w:szCs w:val="20"/>
          <w:lang w:eastAsia="ko-KR"/>
        </w:rPr>
        <w:t xml:space="preserve"> </w:t>
      </w:r>
      <w:r w:rsidR="0027789B">
        <w:rPr>
          <w:rFonts w:eastAsia="Malgun Gothic" w:cs="Arial"/>
          <w:i/>
          <w:iCs/>
          <w:szCs w:val="20"/>
          <w:lang w:eastAsia="ko-KR"/>
        </w:rPr>
        <w:t>(and bi-directional)</w:t>
      </w:r>
    </w:p>
    <w:p w:rsidR="001E78F7" w:rsidRDefault="001E78F7" w:rsidP="000854D2"/>
    <w:p w:rsidR="001E78F7" w:rsidRPr="000854D2" w:rsidRDefault="001E78F7" w:rsidP="000854D2">
      <w:pPr>
        <w:ind w:left="1259"/>
        <w:rPr>
          <w:i/>
        </w:rPr>
      </w:pPr>
      <w:r w:rsidRPr="000854D2">
        <w:rPr>
          <w:i/>
        </w:rPr>
        <w:t>Operator scenarios:</w:t>
      </w:r>
    </w:p>
    <w:p w:rsidR="00724894" w:rsidRDefault="00724894" w:rsidP="000854D2">
      <w:pPr>
        <w:ind w:left="1259"/>
        <w:rPr>
          <w:i/>
        </w:rPr>
      </w:pPr>
      <w:r w:rsidRPr="000854D2">
        <w:rPr>
          <w:i/>
        </w:rPr>
        <w:t>-</w:t>
      </w:r>
      <w:r w:rsidRPr="000854D2">
        <w:rPr>
          <w:i/>
        </w:rPr>
        <w:tab/>
        <w:t xml:space="preserve">single operator and multiple operators </w:t>
      </w:r>
    </w:p>
    <w:p w:rsidR="00863825" w:rsidRPr="000854D2" w:rsidRDefault="00863825" w:rsidP="000854D2">
      <w:pPr>
        <w:ind w:left="1259"/>
        <w:rPr>
          <w:i/>
        </w:rPr>
      </w:pPr>
    </w:p>
    <w:p w:rsidR="001E78F7" w:rsidRDefault="00863825" w:rsidP="000854D2">
      <w:pPr>
        <w:pStyle w:val="Doc-text2"/>
      </w:pPr>
      <w:r>
        <w:t>-</w:t>
      </w:r>
      <w:r>
        <w:tab/>
        <w:t xml:space="preserve">LG indicates that RAN1 already considered multiple operators. DT thinks we should consider it.  Qualcomm would like to understand what is meant by multiple operators.  For scenario 1 it is clear that UL can be one operator and DL can be another operator.  Ericsson thinks that for evaluation maybe it is not so important and for evaluation purposes only whether we have one eNB or multiple eNBs may be important. ZTE thinks that multi-operators assumes multiple eNBs.  </w:t>
      </w:r>
    </w:p>
    <w:p w:rsidR="00863825" w:rsidRDefault="00863825" w:rsidP="000854D2">
      <w:pPr>
        <w:pStyle w:val="Doc-text2"/>
      </w:pPr>
      <w:r>
        <w:t>-</w:t>
      </w:r>
      <w:r>
        <w:tab/>
        <w:t xml:space="preserve">Ericsson is not sure that we have scenarios with more than one carrier.  CATT thinks that for the evaluation we should limit to one carrier.  </w:t>
      </w:r>
    </w:p>
    <w:p w:rsidR="00863825" w:rsidRDefault="00753FDB" w:rsidP="000854D2">
      <w:pPr>
        <w:pStyle w:val="Doc-text2"/>
      </w:pPr>
      <w:r>
        <w:t>-</w:t>
      </w:r>
      <w:r>
        <w:tab/>
        <w:t xml:space="preserve">Qualcomm has some concerns that we cannot make conclusions only on latency. Chair thinks that we will only do email discussion on latency but the evaluations should eventually study the additional aspects and requirements from SA1.  </w:t>
      </w:r>
    </w:p>
    <w:p w:rsidR="00D267BE" w:rsidRPr="000854D2" w:rsidRDefault="00D267BE" w:rsidP="000854D2">
      <w:pPr>
        <w:pStyle w:val="Doc-text2"/>
      </w:pPr>
      <w:r>
        <w:t>-</w:t>
      </w:r>
      <w:r>
        <w:tab/>
        <w:t xml:space="preserve">Ericsson disagrees that the discussion should be only on latency. </w:t>
      </w:r>
    </w:p>
    <w:p w:rsidR="00753FDB" w:rsidRDefault="00753FDB" w:rsidP="000854D2">
      <w:pPr>
        <w:ind w:left="1259"/>
      </w:pPr>
    </w:p>
    <w:tbl>
      <w:tblPr>
        <w:tblStyle w:val="TableGrid"/>
        <w:tblW w:w="0" w:type="auto"/>
        <w:tblInd w:w="1259" w:type="dxa"/>
        <w:tblLook w:val="04A0" w:firstRow="1" w:lastRow="0" w:firstColumn="1" w:lastColumn="0" w:noHBand="0" w:noVBand="1"/>
      </w:tblPr>
      <w:tblGrid>
        <w:gridCol w:w="8631"/>
      </w:tblGrid>
      <w:tr w:rsidR="001E78F7" w:rsidTr="000854D2">
        <w:tc>
          <w:tcPr>
            <w:tcW w:w="8631" w:type="dxa"/>
          </w:tcPr>
          <w:p w:rsidR="001E78F7" w:rsidRDefault="001E78F7" w:rsidP="001E78F7">
            <w:r>
              <w:t>Agreements:</w:t>
            </w:r>
          </w:p>
          <w:p w:rsidR="00724894" w:rsidRDefault="00724894" w:rsidP="001E78F7">
            <w:r>
              <w:t xml:space="preserve">RAN2 agrees to consider the following </w:t>
            </w:r>
            <w:r w:rsidR="005D31FA">
              <w:t xml:space="preserve">V2V </w:t>
            </w:r>
            <w:r>
              <w:t xml:space="preserve">scenarios </w:t>
            </w:r>
            <w:r w:rsidR="0027789B">
              <w:t>for feasibility study</w:t>
            </w:r>
          </w:p>
          <w:p w:rsidR="001E78F7" w:rsidRPr="000854D2" w:rsidRDefault="001E78F7" w:rsidP="00724894">
            <w:pPr>
              <w:pStyle w:val="Doc-text2"/>
              <w:numPr>
                <w:ilvl w:val="0"/>
                <w:numId w:val="28"/>
              </w:numPr>
            </w:pPr>
            <w:r w:rsidRPr="000854D2">
              <w:rPr>
                <w:rFonts w:eastAsia="Malgun Gothic" w:hint="eastAsia"/>
                <w:lang w:eastAsia="ko-KR"/>
              </w:rPr>
              <w:t>UL to DL v</w:t>
            </w:r>
            <w:r w:rsidR="00724894" w:rsidRPr="000854D2">
              <w:rPr>
                <w:rFonts w:eastAsia="Malgun Gothic" w:hint="eastAsia"/>
                <w:lang w:eastAsia="ko-KR"/>
              </w:rPr>
              <w:t>ia E-UTRAN (eNB and RSU eNB type)</w:t>
            </w:r>
            <w:r w:rsidR="000D316A" w:rsidRPr="000854D2">
              <w:rPr>
                <w:rFonts w:eastAsia="Malgun Gothic"/>
                <w:lang w:eastAsia="ko-KR"/>
              </w:rPr>
              <w:t xml:space="preserve"> - higher priority for analysis study</w:t>
            </w:r>
            <w:r w:rsidR="004A7A39" w:rsidRPr="000854D2">
              <w:rPr>
                <w:rFonts w:eastAsia="Malgun Gothic"/>
                <w:lang w:eastAsia="ko-KR"/>
              </w:rPr>
              <w:t xml:space="preserve"> until december</w:t>
            </w:r>
          </w:p>
          <w:p w:rsidR="004A7A39" w:rsidRPr="000854D2" w:rsidRDefault="00724894" w:rsidP="000854D2">
            <w:pPr>
              <w:pStyle w:val="ListParagraph"/>
              <w:numPr>
                <w:ilvl w:val="0"/>
                <w:numId w:val="28"/>
              </w:numPr>
            </w:pPr>
            <w:r w:rsidRPr="000854D2">
              <w:rPr>
                <w:rFonts w:eastAsia="Malgun Gothic" w:cs="Arial"/>
                <w:iCs/>
                <w:szCs w:val="20"/>
                <w:lang w:eastAsia="ko-KR"/>
              </w:rPr>
              <w:t>SL to UL via UE type RSU and DL from E-UTRAN</w:t>
            </w:r>
            <w:r w:rsidR="0027789B" w:rsidRPr="000854D2">
              <w:rPr>
                <w:rFonts w:eastAsia="Malgun Gothic" w:cs="Arial"/>
                <w:iCs/>
                <w:szCs w:val="20"/>
                <w:lang w:eastAsia="ko-KR"/>
              </w:rPr>
              <w:t xml:space="preserve"> (bi-directional will also be included)</w:t>
            </w:r>
            <w:r w:rsidR="000E65DE" w:rsidRPr="000854D2">
              <w:rPr>
                <w:rFonts w:eastAsia="Malgun Gothic" w:cs="Arial"/>
                <w:iCs/>
                <w:szCs w:val="20"/>
                <w:lang w:eastAsia="ko-KR"/>
              </w:rPr>
              <w:t xml:space="preserve">.  </w:t>
            </w:r>
          </w:p>
          <w:p w:rsidR="00312E45" w:rsidRPr="000854D2" w:rsidRDefault="000E65DE" w:rsidP="000854D2">
            <w:pPr>
              <w:pStyle w:val="ListParagraph"/>
              <w:numPr>
                <w:ilvl w:val="0"/>
                <w:numId w:val="29"/>
              </w:numPr>
            </w:pPr>
            <w:r w:rsidRPr="000854D2">
              <w:t xml:space="preserve">For the purpose of the initial evaluation we assume Rel-12 PC5 </w:t>
            </w:r>
            <w:r w:rsidR="004A7A39" w:rsidRPr="000854D2">
              <w:t xml:space="preserve">broadcast </w:t>
            </w:r>
            <w:r w:rsidRPr="000854D2">
              <w:t>between UE and UE type RSU and Rel-12</w:t>
            </w:r>
            <w:r w:rsidR="00863825" w:rsidRPr="000854D2">
              <w:t xml:space="preserve"> Uu between UE type RSU and eNB</w:t>
            </w:r>
          </w:p>
          <w:p w:rsidR="000E65DE" w:rsidRDefault="00863825" w:rsidP="000854D2">
            <w:r>
              <w:t xml:space="preserve">Multiple operator scenarios will be considered.  </w:t>
            </w:r>
            <w:r w:rsidR="00312E45">
              <w:t xml:space="preserve">For the initial analysis a single eNB and multiple eNBs are assumed. </w:t>
            </w:r>
            <w:r>
              <w:t xml:space="preserve"> FFS which multiple operator scenarios are relevant and should be prioritized.</w:t>
            </w:r>
            <w:r w:rsidR="00312E45">
              <w:t xml:space="preserve">  </w:t>
            </w:r>
          </w:p>
          <w:p w:rsidR="00753FDB" w:rsidRPr="000854D2" w:rsidRDefault="00753FDB" w:rsidP="000854D2"/>
        </w:tc>
      </w:tr>
    </w:tbl>
    <w:p w:rsidR="001E78F7" w:rsidRDefault="001E78F7" w:rsidP="000854D2">
      <w:pPr>
        <w:ind w:left="1259"/>
      </w:pPr>
    </w:p>
    <w:p w:rsidR="00FA5EF0" w:rsidRPr="000854D2" w:rsidRDefault="000E65DE" w:rsidP="000854D2">
      <w:pPr>
        <w:pStyle w:val="EmailDiscussion"/>
      </w:pPr>
      <w:r>
        <w:t xml:space="preserve">[LTE/V2X] </w:t>
      </w:r>
      <w:r w:rsidR="00312E45">
        <w:t xml:space="preserve">– </w:t>
      </w:r>
      <w:r w:rsidR="00FA5EF0">
        <w:t>Capture agreements in TP</w:t>
      </w:r>
      <w:r w:rsidR="00312E45">
        <w:t xml:space="preserve"> </w:t>
      </w:r>
      <w:r w:rsidR="00DD7AB1">
        <w:t>- LG</w:t>
      </w:r>
    </w:p>
    <w:p w:rsidR="00893190" w:rsidRPr="000854D2" w:rsidRDefault="004A7A39" w:rsidP="000854D2">
      <w:pPr>
        <w:pStyle w:val="Doc-text2"/>
      </w:pPr>
      <w:r>
        <w:t>-</w:t>
      </w:r>
      <w:r>
        <w:tab/>
        <w:t xml:space="preserve">Provide text proposal </w:t>
      </w:r>
      <w:r w:rsidR="00893190">
        <w:t xml:space="preserve">capturing the agreed scenarios and </w:t>
      </w:r>
      <w:r>
        <w:t>expected transport mechanisms</w:t>
      </w:r>
    </w:p>
    <w:p w:rsidR="00FA5EF0" w:rsidRDefault="00863825" w:rsidP="000854D2">
      <w:pPr>
        <w:pStyle w:val="Doc-text2"/>
      </w:pPr>
      <w:r>
        <w:t>-</w:t>
      </w:r>
      <w:r>
        <w:tab/>
      </w:r>
      <w:r w:rsidR="00312E45">
        <w:t>Agree on</w:t>
      </w:r>
      <w:r>
        <w:t xml:space="preserve"> </w:t>
      </w:r>
      <w:r w:rsidR="005D31FA">
        <w:t xml:space="preserve">definitions of </w:t>
      </w:r>
      <w:r w:rsidR="00312E45">
        <w:t xml:space="preserve">multi-operator scenario.  </w:t>
      </w:r>
    </w:p>
    <w:p w:rsidR="005D31FA" w:rsidRDefault="005D31FA" w:rsidP="000854D2">
      <w:pPr>
        <w:pStyle w:val="Doc-text2"/>
      </w:pPr>
      <w:r>
        <w:t>-</w:t>
      </w:r>
      <w:r>
        <w:tab/>
        <w:t xml:space="preserve">Intended outcome: Agree on text proposal capturing agreed scenarios </w:t>
      </w:r>
    </w:p>
    <w:p w:rsidR="00FA5EF0" w:rsidRDefault="005D31FA" w:rsidP="000854D2">
      <w:pPr>
        <w:pStyle w:val="Doc-text2"/>
      </w:pPr>
      <w:r>
        <w:t>-</w:t>
      </w:r>
      <w:r>
        <w:tab/>
        <w:t>Deadline: Oct. 23</w:t>
      </w:r>
      <w:r w:rsidRPr="000854D2">
        <w:rPr>
          <w:vertAlign w:val="superscript"/>
        </w:rPr>
        <w:t>rd</w:t>
      </w:r>
      <w:r>
        <w:t xml:space="preserve"> </w:t>
      </w:r>
    </w:p>
    <w:p w:rsidR="00FA5EF0" w:rsidRDefault="00FA5EF0" w:rsidP="000854D2">
      <w:pPr>
        <w:pStyle w:val="Doc-text2"/>
      </w:pPr>
    </w:p>
    <w:p w:rsidR="00FA5EF0" w:rsidRDefault="00FA5EF0" w:rsidP="00FA5EF0">
      <w:pPr>
        <w:pStyle w:val="EmailDiscussion"/>
      </w:pPr>
      <w:r>
        <w:t xml:space="preserve">[LTE/V2X] – Initial latency evaluation </w:t>
      </w:r>
      <w:r w:rsidR="005D31FA">
        <w:t>on agreed scenarios</w:t>
      </w:r>
      <w:r w:rsidR="00DD7AB1">
        <w:t xml:space="preserve"> - LG</w:t>
      </w:r>
    </w:p>
    <w:p w:rsidR="00FA5EF0" w:rsidRDefault="00FA5EF0" w:rsidP="000854D2">
      <w:pPr>
        <w:pStyle w:val="Doc-text2"/>
      </w:pPr>
      <w:r>
        <w:t>-</w:t>
      </w:r>
      <w:r>
        <w:tab/>
        <w:t>Agree on evaluation assumptions</w:t>
      </w:r>
      <w:r w:rsidR="005D31FA">
        <w:t>.  On multi-operator, so far the assumption is that two user can be connected to different operators and single and two eNB deployments can be considered.</w:t>
      </w:r>
    </w:p>
    <w:p w:rsidR="005D31FA" w:rsidRDefault="00893190" w:rsidP="000854D2">
      <w:pPr>
        <w:pStyle w:val="Doc-text2"/>
      </w:pPr>
      <w:r>
        <w:t>-</w:t>
      </w:r>
      <w:r>
        <w:tab/>
        <w:t xml:space="preserve">Provide an initial analysis of latency </w:t>
      </w:r>
      <w:r w:rsidR="00FA5EF0">
        <w:t>number</w:t>
      </w:r>
      <w:r w:rsidR="005D31FA">
        <w:t xml:space="preserve"> </w:t>
      </w:r>
    </w:p>
    <w:p w:rsidR="00312E45" w:rsidRDefault="005D31FA" w:rsidP="000854D2">
      <w:pPr>
        <w:pStyle w:val="Doc-text2"/>
      </w:pPr>
      <w:r>
        <w:t>-</w:t>
      </w:r>
      <w:r>
        <w:tab/>
        <w:t>Intended outcome:  Provide</w:t>
      </w:r>
      <w:r w:rsidR="00FA5EF0">
        <w:t xml:space="preserve"> a summary of </w:t>
      </w:r>
      <w:r>
        <w:t xml:space="preserve">evaluation assumption and initial </w:t>
      </w:r>
      <w:r w:rsidR="00FA5EF0">
        <w:t>latency numbers</w:t>
      </w:r>
    </w:p>
    <w:p w:rsidR="00FA5EF0" w:rsidRDefault="00FA5EF0" w:rsidP="000854D2">
      <w:pPr>
        <w:pStyle w:val="Doc-text2"/>
      </w:pPr>
      <w:r>
        <w:t>-</w:t>
      </w:r>
      <w:r>
        <w:tab/>
        <w:t xml:space="preserve">Deadline: </w:t>
      </w:r>
      <w:r w:rsidR="005D31FA">
        <w:t xml:space="preserve"> Nov. 6</w:t>
      </w:r>
      <w:r w:rsidR="005D31FA" w:rsidRPr="000854D2">
        <w:rPr>
          <w:vertAlign w:val="superscript"/>
        </w:rPr>
        <w:t>th</w:t>
      </w:r>
      <w:r w:rsidR="005D31FA">
        <w:t xml:space="preserve"> </w:t>
      </w:r>
    </w:p>
    <w:p w:rsidR="00312E45" w:rsidRPr="000854D2" w:rsidRDefault="00312E45" w:rsidP="000854D2">
      <w:pPr>
        <w:pStyle w:val="Doc-text2"/>
      </w:pPr>
    </w:p>
    <w:p w:rsidR="00CC29D0" w:rsidRDefault="007E7F8C" w:rsidP="00CC29D0">
      <w:pPr>
        <w:pStyle w:val="Doc-title"/>
      </w:pPr>
      <w:hyperlink r:id="rId190" w:history="1">
        <w:r w:rsidR="00CC29D0" w:rsidRPr="000701EA">
          <w:rPr>
            <w:rStyle w:val="Hyperlink"/>
          </w:rPr>
          <w:t>R2-154611</w:t>
        </w:r>
      </w:hyperlink>
      <w:r w:rsidR="00CC29D0">
        <w:tab/>
        <w:t>General Analysis of Scenarios for V2X Services</w:t>
      </w:r>
      <w:r w:rsidR="00CC29D0">
        <w:tab/>
        <w:t>Huawei, HiSilicon</w:t>
      </w:r>
      <w:r w:rsidR="00CC29D0">
        <w:tab/>
        <w:t>discussion</w:t>
      </w:r>
    </w:p>
    <w:p w:rsidR="00C96330" w:rsidRDefault="007E7F8C" w:rsidP="00C96330">
      <w:pPr>
        <w:pStyle w:val="Doc-title"/>
      </w:pPr>
      <w:hyperlink r:id="rId191" w:history="1">
        <w:r w:rsidR="008579FF" w:rsidRPr="000701EA">
          <w:rPr>
            <w:rStyle w:val="Hyperlink"/>
          </w:rPr>
          <w:t>R2-154260</w:t>
        </w:r>
      </w:hyperlink>
      <w:r w:rsidR="008579FF" w:rsidRPr="00BD0E54">
        <w:tab/>
        <w:t>Network Architecture and Feasibility Evaluation for Uu-based V2V/V2P</w:t>
      </w:r>
      <w:r w:rsidR="008579FF" w:rsidRPr="00BD0E54">
        <w:tab/>
        <w:t>CATT</w:t>
      </w:r>
      <w:r w:rsidR="008579FF" w:rsidRPr="00BD0E54">
        <w:tab/>
        <w:t>discussion</w:t>
      </w:r>
      <w:hyperlink r:id="rId192" w:history="1">
        <w:r w:rsidR="00C96330" w:rsidRPr="000701EA">
          <w:rPr>
            <w:rStyle w:val="Hyperlink"/>
          </w:rPr>
          <w:t>R2-154147</w:t>
        </w:r>
      </w:hyperlink>
      <w:r w:rsidR="00C96330">
        <w:tab/>
        <w:t>Considerations of V2X implications to RAN operation</w:t>
      </w:r>
      <w:r w:rsidR="00C96330">
        <w:tab/>
        <w:t>Nokia Networks</w:t>
      </w:r>
      <w:r w:rsidR="00C96330">
        <w:tab/>
        <w:t>discussion</w:t>
      </w:r>
    </w:p>
    <w:p w:rsidR="00676F55" w:rsidRDefault="007E7F8C" w:rsidP="00676F55">
      <w:pPr>
        <w:pStyle w:val="Doc-title"/>
      </w:pPr>
      <w:hyperlink r:id="rId193" w:history="1">
        <w:r w:rsidR="00676F55" w:rsidRPr="000701EA">
          <w:rPr>
            <w:rStyle w:val="Hyperlink"/>
          </w:rPr>
          <w:t>R2-154670</w:t>
        </w:r>
      </w:hyperlink>
      <w:r w:rsidR="00676F55">
        <w:tab/>
        <w:t>V2X scenarios</w:t>
      </w:r>
      <w:r w:rsidR="00676F55">
        <w:tab/>
        <w:t>Ericsson</w:t>
      </w:r>
      <w:r w:rsidR="00676F55">
        <w:tab/>
        <w:t>discussion</w:t>
      </w:r>
    </w:p>
    <w:p w:rsidR="0076703D" w:rsidRPr="0076703D" w:rsidRDefault="0076703D" w:rsidP="00030F63">
      <w:pPr>
        <w:pStyle w:val="Doc-text2"/>
      </w:pPr>
      <w:r>
        <w:t>Above 3 Tdocs not treated</w:t>
      </w:r>
    </w:p>
    <w:p w:rsidR="00676F55" w:rsidRDefault="00676F55" w:rsidP="00676F55">
      <w:pPr>
        <w:pStyle w:val="Doc-text2"/>
      </w:pPr>
    </w:p>
    <w:p w:rsidR="004529FE" w:rsidRPr="00A5547A" w:rsidRDefault="004529FE" w:rsidP="00BD0E54">
      <w:pPr>
        <w:pStyle w:val="Doc-title"/>
        <w:rPr>
          <w:b/>
        </w:rPr>
      </w:pPr>
      <w:r w:rsidRPr="00A5547A">
        <w:rPr>
          <w:b/>
        </w:rPr>
        <w:t>Evaluations</w:t>
      </w:r>
      <w:r w:rsidR="0039771B">
        <w:rPr>
          <w:b/>
        </w:rPr>
        <w:t>/enhancements</w:t>
      </w:r>
    </w:p>
    <w:p w:rsidR="00C1381C" w:rsidRDefault="007E7F8C" w:rsidP="00C1381C">
      <w:pPr>
        <w:pStyle w:val="Doc-title"/>
      </w:pPr>
      <w:hyperlink r:id="rId194" w:history="1">
        <w:r w:rsidR="00C1381C" w:rsidRPr="000701EA">
          <w:rPr>
            <w:rStyle w:val="Hyperlink"/>
          </w:rPr>
          <w:t>R2-154567</w:t>
        </w:r>
      </w:hyperlink>
      <w:r w:rsidR="00C1381C">
        <w:tab/>
        <w:t>Latency analaysis of Uu based V2V</w:t>
      </w:r>
      <w:r w:rsidR="00C1381C">
        <w:tab/>
        <w:t>LG Electronics France</w:t>
      </w:r>
      <w:r w:rsidR="00C1381C">
        <w:tab/>
        <w:t>discussion</w:t>
      </w:r>
    </w:p>
    <w:p w:rsidR="008579FF" w:rsidRPr="00C96330" w:rsidRDefault="00C1381C" w:rsidP="008579FF">
      <w:pPr>
        <w:pStyle w:val="Doc-text2"/>
      </w:pPr>
      <w:r>
        <w:t>Late</w:t>
      </w:r>
      <w:r w:rsidR="008579FF" w:rsidRPr="008579FF">
        <w:t xml:space="preserve"> </w:t>
      </w:r>
      <w:r w:rsidR="008579FF">
        <w:t xml:space="preserve">revised to </w:t>
      </w:r>
      <w:hyperlink r:id="rId195" w:history="1">
        <w:r w:rsidR="008579FF" w:rsidRPr="000701EA">
          <w:rPr>
            <w:rStyle w:val="Hyperlink"/>
          </w:rPr>
          <w:t>R2-154887</w:t>
        </w:r>
      </w:hyperlink>
    </w:p>
    <w:p w:rsidR="008579FF" w:rsidRDefault="007E7F8C" w:rsidP="008579FF">
      <w:pPr>
        <w:pStyle w:val="Doc-title"/>
      </w:pPr>
      <w:hyperlink r:id="rId196" w:history="1">
        <w:r w:rsidR="008579FF" w:rsidRPr="000701EA">
          <w:rPr>
            <w:rStyle w:val="Hyperlink"/>
          </w:rPr>
          <w:t>R2-154887</w:t>
        </w:r>
      </w:hyperlink>
      <w:r w:rsidR="008579FF" w:rsidRPr="0052524D">
        <w:tab/>
        <w:t>Latency analaysis of Uu based V2V</w:t>
      </w:r>
      <w:r w:rsidR="008579FF" w:rsidRPr="0052524D">
        <w:tab/>
        <w:t>LG Electronics France</w:t>
      </w:r>
      <w:r w:rsidR="008579FF" w:rsidRPr="0052524D">
        <w:tab/>
        <w:t>discussion</w:t>
      </w:r>
    </w:p>
    <w:p w:rsidR="00C1381C" w:rsidRDefault="008579FF" w:rsidP="008579FF">
      <w:pPr>
        <w:pStyle w:val="Doc-text2"/>
      </w:pPr>
      <w:r>
        <w:t xml:space="preserve">revision of </w:t>
      </w:r>
      <w:hyperlink r:id="rId197" w:history="1">
        <w:r w:rsidRPr="000701EA">
          <w:rPr>
            <w:rStyle w:val="Hyperlink"/>
          </w:rPr>
          <w:t>R2-154567</w:t>
        </w:r>
      </w:hyperlink>
    </w:p>
    <w:p w:rsidR="00BD0E54" w:rsidRDefault="007E7F8C" w:rsidP="00BD0E54">
      <w:pPr>
        <w:pStyle w:val="Doc-title"/>
      </w:pPr>
      <w:hyperlink r:id="rId198" w:history="1">
        <w:r w:rsidR="00BD0E54" w:rsidRPr="000701EA">
          <w:rPr>
            <w:rStyle w:val="Hyperlink"/>
          </w:rPr>
          <w:t>R2-154669</w:t>
        </w:r>
      </w:hyperlink>
      <w:r w:rsidR="00BD0E54" w:rsidRPr="00BD0E54">
        <w:tab/>
        <w:t>Traffic management and resource allocation in V2X</w:t>
      </w:r>
      <w:r w:rsidR="00BD0E54" w:rsidRPr="00BD0E54">
        <w:tab/>
        <w:t>Ericsson</w:t>
      </w:r>
      <w:r w:rsidR="00BD0E54" w:rsidRPr="00BD0E54">
        <w:tab/>
        <w:t>discussion</w:t>
      </w:r>
    </w:p>
    <w:p w:rsidR="00BD0E54" w:rsidRPr="00BD0E54" w:rsidRDefault="007E7F8C" w:rsidP="00BD0E54">
      <w:pPr>
        <w:pStyle w:val="Doc-title"/>
      </w:pPr>
      <w:hyperlink r:id="rId199" w:history="1">
        <w:r w:rsidR="00BD0E54" w:rsidRPr="000701EA">
          <w:rPr>
            <w:rStyle w:val="Hyperlink"/>
          </w:rPr>
          <w:t>R2-154613</w:t>
        </w:r>
      </w:hyperlink>
      <w:r w:rsidR="00BD0E54" w:rsidRPr="00BD0E54">
        <w:tab/>
        <w:t>Feasibility study for Uu transport for V2V servi</w:t>
      </w:r>
      <w:r w:rsidR="00BD0E54">
        <w:t>ce</w:t>
      </w:r>
      <w:r w:rsidR="00BD0E54">
        <w:tab/>
        <w:t>Huawei, HiSilicon</w:t>
      </w:r>
      <w:r w:rsidR="00BD0E54">
        <w:tab/>
        <w:t>discussion</w:t>
      </w:r>
    </w:p>
    <w:p w:rsidR="00BD0E54" w:rsidRPr="00BD0E54" w:rsidRDefault="007E7F8C" w:rsidP="00BD0E54">
      <w:pPr>
        <w:pStyle w:val="Doc-title"/>
      </w:pPr>
      <w:hyperlink r:id="rId200" w:history="1">
        <w:r w:rsidR="00BD0E54" w:rsidRPr="000701EA">
          <w:rPr>
            <w:rStyle w:val="Hyperlink"/>
          </w:rPr>
          <w:t>R2-154699</w:t>
        </w:r>
      </w:hyperlink>
      <w:r w:rsidR="00BD0E54" w:rsidRPr="00BD0E54">
        <w:tab/>
        <w:t>Evaluation of the feasibility of Uu transport for V2V</w:t>
      </w:r>
      <w:r w:rsidR="00BD0E54" w:rsidRPr="00BD0E54">
        <w:tab/>
        <w:t>ZTE</w:t>
      </w:r>
      <w:r w:rsidR="00BD0E54" w:rsidRPr="00BD0E54">
        <w:tab/>
        <w:t>discussion</w:t>
      </w:r>
    </w:p>
    <w:p w:rsidR="00BD0E54" w:rsidRPr="00A5547A" w:rsidRDefault="00BD0E54" w:rsidP="00BD0E54">
      <w:pPr>
        <w:pStyle w:val="Doc-text2"/>
        <w:ind w:left="0" w:firstLine="0"/>
        <w:rPr>
          <w:b/>
        </w:rPr>
      </w:pPr>
    </w:p>
    <w:p w:rsidR="00C96330" w:rsidRDefault="007E7F8C" w:rsidP="00C96330">
      <w:pPr>
        <w:pStyle w:val="Doc-title"/>
      </w:pPr>
      <w:hyperlink r:id="rId201" w:history="1">
        <w:r w:rsidR="00C96330" w:rsidRPr="000701EA">
          <w:rPr>
            <w:rStyle w:val="Hyperlink"/>
          </w:rPr>
          <w:t>R2-154263</w:t>
        </w:r>
      </w:hyperlink>
      <w:r w:rsidR="00C96330">
        <w:tab/>
        <w:t>Discussion on PC5/Uu transport for V2I/N services</w:t>
      </w:r>
      <w:r w:rsidR="00C96330">
        <w:tab/>
        <w:t>CATT</w:t>
      </w:r>
      <w:r w:rsidR="00C96330">
        <w:tab/>
        <w:t>discussion</w:t>
      </w:r>
    </w:p>
    <w:p w:rsidR="00C74EE4" w:rsidRDefault="007E7F8C" w:rsidP="00991CCF">
      <w:pPr>
        <w:pStyle w:val="Doc-title"/>
      </w:pPr>
      <w:hyperlink r:id="rId202" w:history="1">
        <w:r w:rsidR="00C96330" w:rsidRPr="000701EA">
          <w:rPr>
            <w:rStyle w:val="Hyperlink"/>
          </w:rPr>
          <w:t>R2-154297</w:t>
        </w:r>
      </w:hyperlink>
      <w:r w:rsidR="00C96330">
        <w:tab/>
        <w:t>Initial considerations on V2V</w:t>
      </w:r>
      <w:r w:rsidR="00C96330">
        <w:tab/>
        <w:t>Intel Corporation</w:t>
      </w:r>
      <w:r w:rsidR="00C96330">
        <w:tab/>
        <w:t>discussion</w:t>
      </w:r>
    </w:p>
    <w:p w:rsidR="008579FF" w:rsidRPr="000243E6" w:rsidRDefault="008579FF" w:rsidP="008579FF">
      <w:pPr>
        <w:pStyle w:val="Doc-text2"/>
      </w:pPr>
      <w:r>
        <w:t xml:space="preserve">revised to </w:t>
      </w:r>
      <w:hyperlink r:id="rId203" w:history="1">
        <w:r w:rsidRPr="000701EA">
          <w:rPr>
            <w:rStyle w:val="Hyperlink"/>
          </w:rPr>
          <w:t>R2-154896</w:t>
        </w:r>
      </w:hyperlink>
    </w:p>
    <w:p w:rsidR="008579FF" w:rsidRDefault="007E7F8C" w:rsidP="008579FF">
      <w:pPr>
        <w:pStyle w:val="Doc-title"/>
      </w:pPr>
      <w:hyperlink r:id="rId204" w:history="1">
        <w:r w:rsidR="008579FF" w:rsidRPr="000701EA">
          <w:rPr>
            <w:rStyle w:val="Hyperlink"/>
          </w:rPr>
          <w:t>R2-154896</w:t>
        </w:r>
      </w:hyperlink>
      <w:r w:rsidR="008579FF" w:rsidRPr="002B7BF6">
        <w:tab/>
        <w:t>Initial considerations on V2V</w:t>
      </w:r>
      <w:r w:rsidR="008579FF" w:rsidRPr="002B7BF6">
        <w:tab/>
        <w:t>Intel Corporation</w:t>
      </w:r>
      <w:r w:rsidR="008579FF" w:rsidRPr="002B7BF6">
        <w:tab/>
        <w:t>discussion</w:t>
      </w:r>
    </w:p>
    <w:p w:rsidR="008579FF" w:rsidRPr="000243E6" w:rsidRDefault="008579FF" w:rsidP="008579FF">
      <w:pPr>
        <w:pStyle w:val="Doc-text2"/>
      </w:pPr>
      <w:r>
        <w:t xml:space="preserve">revision of </w:t>
      </w:r>
      <w:hyperlink r:id="rId205" w:history="1">
        <w:r w:rsidRPr="000701EA">
          <w:rPr>
            <w:rStyle w:val="Hyperlink"/>
          </w:rPr>
          <w:t>R2-154297</w:t>
        </w:r>
      </w:hyperlink>
    </w:p>
    <w:p w:rsidR="008579FF" w:rsidRPr="008579FF" w:rsidRDefault="008579FF" w:rsidP="000701EA">
      <w:pPr>
        <w:pStyle w:val="Doc-text2"/>
      </w:pPr>
    </w:p>
    <w:p w:rsidR="00C96330" w:rsidRDefault="007E7F8C" w:rsidP="00C96330">
      <w:pPr>
        <w:pStyle w:val="Doc-title"/>
      </w:pPr>
      <w:hyperlink r:id="rId206" w:history="1">
        <w:r w:rsidR="00C96330" w:rsidRPr="000701EA">
          <w:rPr>
            <w:rStyle w:val="Hyperlink"/>
          </w:rPr>
          <w:t>R2-154305</w:t>
        </w:r>
      </w:hyperlink>
      <w:r w:rsidR="00C96330">
        <w:tab/>
        <w:t>Discussion on Requirements and Potential Latency Related Issues for V2X</w:t>
      </w:r>
      <w:r w:rsidR="00C96330">
        <w:tab/>
        <w:t>Shenzhen Coolpad Technologies</w:t>
      </w:r>
      <w:r w:rsidR="00C96330">
        <w:tab/>
        <w:t>discussion</w:t>
      </w:r>
    </w:p>
    <w:p w:rsidR="00C96330" w:rsidRDefault="007E7F8C" w:rsidP="00C96330">
      <w:pPr>
        <w:pStyle w:val="Doc-title"/>
      </w:pPr>
      <w:hyperlink r:id="rId207" w:history="1">
        <w:r w:rsidR="00C96330" w:rsidRPr="000701EA">
          <w:rPr>
            <w:rStyle w:val="Hyperlink"/>
          </w:rPr>
          <w:t>R2-154500</w:t>
        </w:r>
      </w:hyperlink>
      <w:r w:rsidR="00C96330">
        <w:tab/>
        <w:t>RAN2 issues for LTE V2V</w:t>
      </w:r>
      <w:r w:rsidR="00C96330">
        <w:tab/>
        <w:t>ETRI</w:t>
      </w:r>
      <w:r w:rsidR="00C96330">
        <w:tab/>
        <w:t>other</w:t>
      </w:r>
    </w:p>
    <w:p w:rsidR="00C96330" w:rsidRDefault="007E7F8C" w:rsidP="00C96330">
      <w:pPr>
        <w:pStyle w:val="Doc-title"/>
      </w:pPr>
      <w:hyperlink r:id="rId208" w:history="1">
        <w:r w:rsidR="00C96330" w:rsidRPr="000701EA">
          <w:rPr>
            <w:rStyle w:val="Hyperlink"/>
          </w:rPr>
          <w:t>R2-154612</w:t>
        </w:r>
      </w:hyperlink>
      <w:r w:rsidR="00C96330">
        <w:tab/>
        <w:t>Potential RAN2 Issues and Enhancements for PC5 transport of V2X services</w:t>
      </w:r>
      <w:r w:rsidR="00C96330">
        <w:tab/>
        <w:t>Huawei, HiSilicon</w:t>
      </w:r>
      <w:r w:rsidR="00C96330">
        <w:tab/>
        <w:t>discussion</w:t>
      </w:r>
    </w:p>
    <w:p w:rsidR="00C96330" w:rsidRDefault="007E7F8C" w:rsidP="00C96330">
      <w:pPr>
        <w:pStyle w:val="Doc-title"/>
      </w:pPr>
      <w:hyperlink r:id="rId209" w:history="1">
        <w:r w:rsidR="00C96330" w:rsidRPr="000701EA">
          <w:rPr>
            <w:rStyle w:val="Hyperlink"/>
          </w:rPr>
          <w:t>R2-154614</w:t>
        </w:r>
      </w:hyperlink>
      <w:r w:rsidR="00C96330">
        <w:tab/>
        <w:t>Enhancement for Uu transport of V2V Service</w:t>
      </w:r>
      <w:r w:rsidR="00C96330">
        <w:tab/>
        <w:t>Huawei, HiSilicon</w:t>
      </w:r>
      <w:r w:rsidR="00C96330">
        <w:tab/>
        <w:t>discussion</w:t>
      </w:r>
    </w:p>
    <w:p w:rsidR="00C96330" w:rsidRDefault="007E7F8C" w:rsidP="00C96330">
      <w:pPr>
        <w:pStyle w:val="Doc-title"/>
      </w:pPr>
      <w:hyperlink r:id="rId210" w:history="1">
        <w:r w:rsidR="00C96330" w:rsidRPr="000701EA">
          <w:rPr>
            <w:rStyle w:val="Hyperlink"/>
          </w:rPr>
          <w:t>R2-154667</w:t>
        </w:r>
      </w:hyperlink>
      <w:r w:rsidR="00C96330">
        <w:tab/>
        <w:t>Layer-2 protocol stack for PC5-based V2X</w:t>
      </w:r>
      <w:r w:rsidR="00C96330">
        <w:tab/>
        <w:t>Ericsson</w:t>
      </w:r>
      <w:r w:rsidR="00C96330">
        <w:tab/>
        <w:t>discussion</w:t>
      </w:r>
    </w:p>
    <w:p w:rsidR="003C4081" w:rsidRDefault="007E7F8C" w:rsidP="003C4081">
      <w:pPr>
        <w:pStyle w:val="Doc-title"/>
      </w:pPr>
      <w:hyperlink r:id="rId211" w:history="1">
        <w:r w:rsidR="003C4081" w:rsidRPr="000701EA">
          <w:rPr>
            <w:rStyle w:val="Hyperlink"/>
          </w:rPr>
          <w:t>R2-154700</w:t>
        </w:r>
      </w:hyperlink>
      <w:r w:rsidR="003C4081">
        <w:tab/>
        <w:t>Enhancements for eNB type RSU and UE type RSU</w:t>
      </w:r>
      <w:r w:rsidR="003C4081">
        <w:tab/>
        <w:t>ZTE</w:t>
      </w:r>
      <w:r w:rsidR="003C4081">
        <w:tab/>
        <w:t>discussion</w:t>
      </w:r>
    </w:p>
    <w:p w:rsidR="003C4081" w:rsidRDefault="007E7F8C" w:rsidP="003C4081">
      <w:pPr>
        <w:pStyle w:val="Doc-title"/>
      </w:pPr>
      <w:hyperlink r:id="rId212" w:history="1">
        <w:r w:rsidR="003C4081" w:rsidRPr="000701EA">
          <w:rPr>
            <w:rStyle w:val="Hyperlink"/>
          </w:rPr>
          <w:t>R2-154701</w:t>
        </w:r>
      </w:hyperlink>
      <w:r w:rsidR="003C4081">
        <w:tab/>
        <w:t>Some considerations on multi-cell multicast/broadcast for V2X</w:t>
      </w:r>
      <w:r w:rsidR="003C4081">
        <w:tab/>
        <w:t>ZTE</w:t>
      </w:r>
      <w:r w:rsidR="003C4081">
        <w:tab/>
        <w:t>discussion</w:t>
      </w:r>
    </w:p>
    <w:p w:rsidR="003C4081" w:rsidRDefault="007E7F8C" w:rsidP="003C4081">
      <w:pPr>
        <w:pStyle w:val="Doc-title"/>
      </w:pPr>
      <w:hyperlink r:id="rId213" w:history="1">
        <w:r w:rsidR="003C4081" w:rsidRPr="000701EA">
          <w:rPr>
            <w:rStyle w:val="Hyperlink"/>
          </w:rPr>
          <w:t>R2-154800</w:t>
        </w:r>
      </w:hyperlink>
      <w:r w:rsidR="003C4081">
        <w:tab/>
        <w:t>RAN2 aspects of V2X</w:t>
      </w:r>
      <w:r w:rsidR="003C4081">
        <w:tab/>
        <w:t>Qualcomm Incorporated</w:t>
      </w:r>
      <w:r w:rsidR="003C4081">
        <w:tab/>
        <w:t>discussion</w:t>
      </w:r>
    </w:p>
    <w:p w:rsidR="0076703D" w:rsidRPr="0076703D" w:rsidRDefault="0076703D" w:rsidP="00030F63">
      <w:pPr>
        <w:pStyle w:val="Doc-text2"/>
      </w:pPr>
      <w:r>
        <w:t>Above 16 Tdocs not treated</w:t>
      </w:r>
    </w:p>
    <w:p w:rsidR="00CC29D0" w:rsidRDefault="00CC29D0" w:rsidP="00A5547A">
      <w:pPr>
        <w:pStyle w:val="Doc-text2"/>
        <w:ind w:left="0" w:firstLine="0"/>
      </w:pPr>
    </w:p>
    <w:p w:rsidR="00A5547A" w:rsidRPr="00A5547A" w:rsidRDefault="00A5547A" w:rsidP="00A5547A">
      <w:pPr>
        <w:pStyle w:val="Doc-text2"/>
        <w:ind w:left="0" w:firstLine="0"/>
        <w:rPr>
          <w:b/>
        </w:rPr>
      </w:pPr>
      <w:r w:rsidRPr="00A5547A">
        <w:rPr>
          <w:b/>
        </w:rPr>
        <w:t>Message size analysis</w:t>
      </w:r>
    </w:p>
    <w:p w:rsidR="00C96330" w:rsidRDefault="007E7F8C" w:rsidP="00C96330">
      <w:pPr>
        <w:pStyle w:val="Doc-title"/>
      </w:pPr>
      <w:hyperlink r:id="rId214" w:history="1">
        <w:r w:rsidR="00C96330" w:rsidRPr="000701EA">
          <w:rPr>
            <w:rStyle w:val="Hyperlink"/>
          </w:rPr>
          <w:t>R2-154668</w:t>
        </w:r>
      </w:hyperlink>
      <w:r w:rsidR="00C96330">
        <w:tab/>
        <w:t>Traffic characteristics of LTE-based V2X</w:t>
      </w:r>
      <w:r w:rsidR="00C96330">
        <w:tab/>
        <w:t>Ericsson</w:t>
      </w:r>
      <w:r w:rsidR="00C96330">
        <w:tab/>
        <w:t>discussion</w:t>
      </w:r>
    </w:p>
    <w:p w:rsidR="00CC29D0" w:rsidRDefault="007E7F8C" w:rsidP="00CC29D0">
      <w:pPr>
        <w:pStyle w:val="Doc-title"/>
      </w:pPr>
      <w:hyperlink r:id="rId215" w:history="1">
        <w:r w:rsidR="00CC29D0" w:rsidRPr="000701EA">
          <w:rPr>
            <w:rStyle w:val="Hyperlink"/>
          </w:rPr>
          <w:t>R2-154262</w:t>
        </w:r>
      </w:hyperlink>
      <w:r w:rsidR="00CC29D0">
        <w:tab/>
        <w:t>Analysis on V2V message size</w:t>
      </w:r>
      <w:r w:rsidR="00CC29D0">
        <w:tab/>
        <w:t>CATT, CATR</w:t>
      </w:r>
      <w:r w:rsidR="00CC29D0">
        <w:tab/>
        <w:t>discussion</w:t>
      </w:r>
    </w:p>
    <w:p w:rsidR="0076703D" w:rsidRPr="0076703D" w:rsidRDefault="0076703D" w:rsidP="00030F63">
      <w:pPr>
        <w:pStyle w:val="Doc-text2"/>
      </w:pPr>
      <w:r>
        <w:t>Above 2 Tdocs not treated</w:t>
      </w:r>
    </w:p>
    <w:p w:rsidR="00CC29D0" w:rsidRDefault="007E7F8C" w:rsidP="00CC29D0">
      <w:pPr>
        <w:pStyle w:val="Doc-title"/>
      </w:pPr>
      <w:hyperlink r:id="rId216" w:history="1">
        <w:r w:rsidR="00CC29D0" w:rsidRPr="000701EA">
          <w:rPr>
            <w:rStyle w:val="Hyperlink"/>
          </w:rPr>
          <w:t>R2-154671</w:t>
        </w:r>
      </w:hyperlink>
      <w:r w:rsidR="00CC29D0">
        <w:tab/>
        <w:t>DRAFT LS on V2X message characteristics</w:t>
      </w:r>
      <w:r w:rsidR="00CC29D0">
        <w:tab/>
        <w:t>Ericsson</w:t>
      </w:r>
      <w:r w:rsidR="00CC29D0">
        <w:tab/>
        <w:t>LS out</w:t>
      </w:r>
      <w:r w:rsidR="00CC29D0">
        <w:br/>
      </w:r>
      <w:r w:rsidR="00CC29D0" w:rsidRPr="00C96330">
        <w:t xml:space="preserve">LS answer to LSin </w:t>
      </w:r>
      <w:hyperlink r:id="rId217" w:history="1">
        <w:r w:rsidR="00CC29D0" w:rsidRPr="000701EA">
          <w:rPr>
            <w:rStyle w:val="Hyperlink"/>
          </w:rPr>
          <w:t>R2-154008</w:t>
        </w:r>
      </w:hyperlink>
    </w:p>
    <w:p w:rsidR="005D31FA" w:rsidRDefault="005D31FA" w:rsidP="000854D2">
      <w:pPr>
        <w:pStyle w:val="Doc-text2"/>
      </w:pPr>
      <w:r>
        <w:t>-</w:t>
      </w:r>
      <w:r>
        <w:tab/>
        <w:t xml:space="preserve">CATT thinks that security shouldn’t be considered.  Ericsson thinks that it is important to ask SA3.  </w:t>
      </w:r>
    </w:p>
    <w:p w:rsidR="005D31FA" w:rsidRDefault="005D31FA" w:rsidP="000854D2">
      <w:pPr>
        <w:pStyle w:val="Doc-text2"/>
      </w:pPr>
      <w:r>
        <w:t>-</w:t>
      </w:r>
      <w:r>
        <w:tab/>
        <w:t xml:space="preserve">CATT thinks that RAN1 already made assumptions of the typical message size so we don’t need to ask SA1.   </w:t>
      </w:r>
    </w:p>
    <w:p w:rsidR="002A33C7" w:rsidRDefault="005D31FA" w:rsidP="000854D2">
      <w:pPr>
        <w:pStyle w:val="Doc-text2"/>
      </w:pPr>
      <w:r>
        <w:t>-</w:t>
      </w:r>
      <w:r>
        <w:tab/>
        <w:t xml:space="preserve">LG thinks we shouldn’t delay RAN1 evaluation. Ericsson agrees, RAN1 can continue using the assumed numbers </w:t>
      </w:r>
      <w:r w:rsidR="00A94A90">
        <w:t xml:space="preserve">until we can some inputs from the other groups.  </w:t>
      </w:r>
    </w:p>
    <w:p w:rsidR="001B0B6F" w:rsidRDefault="00FA49DB" w:rsidP="000854D2">
      <w:pPr>
        <w:pStyle w:val="Doc-text2"/>
      </w:pPr>
      <w:r>
        <w:t>-</w:t>
      </w:r>
      <w:r>
        <w:tab/>
        <w:t xml:space="preserve">Huawei thinks that we should tell RAN1 that we are assuming that they are continuing their work.  </w:t>
      </w:r>
    </w:p>
    <w:p w:rsidR="001B0B6F" w:rsidRDefault="001B0B6F" w:rsidP="000854D2">
      <w:pPr>
        <w:pStyle w:val="Doc-text2"/>
      </w:pPr>
      <w:r>
        <w:t>-</w:t>
      </w:r>
      <w:r>
        <w:tab/>
        <w:t>Huawei wonders whether the LS to other groups are because RAN2 needs this information.  Ericsson indicates that RAN1 ask for RAN2 to liase with other groups and hopefully provide a single answer</w:t>
      </w:r>
      <w:r w:rsidR="002A684F">
        <w:t xml:space="preserve"> of the full TB size</w:t>
      </w:r>
      <w:r>
        <w:t xml:space="preserve">.  </w:t>
      </w:r>
    </w:p>
    <w:p w:rsidR="00FA49DB" w:rsidRDefault="00FA49DB" w:rsidP="000854D2">
      <w:pPr>
        <w:pStyle w:val="Doc-text2"/>
      </w:pPr>
      <w:r>
        <w:t xml:space="preserve">=&gt; </w:t>
      </w:r>
      <w:r>
        <w:tab/>
        <w:t xml:space="preserve">RAN2 assumes that RAN will continue their work with the existing assumptions and we will respond once we have a full picture.   RAN2 will use the RAN1 working assumptions until then.  </w:t>
      </w:r>
    </w:p>
    <w:p w:rsidR="00FA49DB" w:rsidRDefault="002A33C7" w:rsidP="000854D2">
      <w:pPr>
        <w:pStyle w:val="Doc-text2"/>
      </w:pPr>
      <w:r>
        <w:t>=&gt;</w:t>
      </w:r>
      <w:r>
        <w:tab/>
        <w:t>Use the LS as a baseline</w:t>
      </w:r>
    </w:p>
    <w:p w:rsidR="00E61E6F" w:rsidRDefault="00E61E6F" w:rsidP="000854D2">
      <w:pPr>
        <w:pStyle w:val="Doc-text2"/>
      </w:pPr>
      <w:r>
        <w:t>=&gt;</w:t>
      </w:r>
      <w:r>
        <w:tab/>
        <w:t xml:space="preserve">The LS is revised in </w:t>
      </w:r>
      <w:r w:rsidRPr="00E61E6F">
        <w:t>R2-154950</w:t>
      </w:r>
    </w:p>
    <w:p w:rsidR="00E61E6F" w:rsidRDefault="00E61E6F" w:rsidP="000854D2">
      <w:pPr>
        <w:pStyle w:val="Doc-text2"/>
      </w:pPr>
    </w:p>
    <w:p w:rsidR="00792476" w:rsidRDefault="00E61E6F" w:rsidP="00030F63">
      <w:pPr>
        <w:pStyle w:val="Doc-text2"/>
        <w:ind w:left="0" w:firstLine="0"/>
      </w:pPr>
      <w:r w:rsidRPr="00E61E6F">
        <w:t>R2-154950</w:t>
      </w:r>
      <w:r w:rsidRPr="00E61E6F">
        <w:tab/>
        <w:t>DRAFT LS on V2X message characteristics</w:t>
      </w:r>
      <w:r w:rsidRPr="00E61E6F">
        <w:tab/>
        <w:t>Ericsson</w:t>
      </w:r>
      <w:r w:rsidRPr="00E61E6F">
        <w:tab/>
        <w:t>LS out</w:t>
      </w:r>
      <w:r w:rsidRPr="00E61E6F">
        <w:tab/>
      </w:r>
      <w:r w:rsidRPr="00E61E6F">
        <w:tab/>
      </w:r>
      <w:r w:rsidRPr="00E61E6F">
        <w:tab/>
      </w:r>
      <w:r w:rsidRPr="00E61E6F">
        <w:tab/>
      </w:r>
      <w:r w:rsidRPr="00E61E6F">
        <w:tab/>
      </w:r>
      <w:r w:rsidRPr="00E61E6F">
        <w:tab/>
        <w:t>LS answer to LSin R2-154008</w:t>
      </w:r>
      <w:r w:rsidRPr="00E61E6F">
        <w:tab/>
        <w:t>Rel-13</w:t>
      </w:r>
      <w:r w:rsidRPr="00E61E6F">
        <w:tab/>
        <w:t>FS_LTE_V2X</w:t>
      </w:r>
    </w:p>
    <w:p w:rsidR="002A33C7" w:rsidRDefault="002A33C7" w:rsidP="000854D2">
      <w:pPr>
        <w:pStyle w:val="Doc-text2"/>
      </w:pPr>
      <w:r>
        <w:t xml:space="preserve">[CB] on Friday </w:t>
      </w:r>
    </w:p>
    <w:p w:rsidR="00A94A90" w:rsidRPr="000854D2" w:rsidRDefault="00A94A90" w:rsidP="000854D2">
      <w:pPr>
        <w:pStyle w:val="Doc-text2"/>
      </w:pPr>
    </w:p>
    <w:p w:rsidR="00CC29D0" w:rsidRDefault="007E7F8C" w:rsidP="00CC29D0">
      <w:pPr>
        <w:pStyle w:val="Doc-title"/>
      </w:pPr>
      <w:hyperlink r:id="rId218" w:history="1">
        <w:r w:rsidR="00CC29D0" w:rsidRPr="000701EA">
          <w:rPr>
            <w:rStyle w:val="Hyperlink"/>
          </w:rPr>
          <w:t>R2-154261</w:t>
        </w:r>
      </w:hyperlink>
      <w:r w:rsidR="00CC29D0">
        <w:tab/>
        <w:t>Draft Reply RAN1 LS on traffic model assumption in LTE-based V2X</w:t>
      </w:r>
      <w:r w:rsidR="00CC29D0">
        <w:tab/>
        <w:t>CATT</w:t>
      </w:r>
      <w:r w:rsidR="00CC29D0">
        <w:tab/>
        <w:t>LS out</w:t>
      </w:r>
    </w:p>
    <w:p w:rsidR="00CC29D0" w:rsidRPr="00CC29D0" w:rsidRDefault="0076703D" w:rsidP="00CC29D0">
      <w:pPr>
        <w:pStyle w:val="Doc-text2"/>
      </w:pPr>
      <w:r>
        <w:t>Not treated</w:t>
      </w:r>
    </w:p>
    <w:bookmarkEnd w:id="0"/>
    <w:p w:rsidR="001B100A" w:rsidRPr="003209B9" w:rsidRDefault="001B100A" w:rsidP="007E7F8C">
      <w:pPr>
        <w:pStyle w:val="Heading1"/>
      </w:pPr>
    </w:p>
    <w:p w:rsidR="007E7F8C" w:rsidRPr="003132BE" w:rsidRDefault="007E7F8C" w:rsidP="007E7F8C">
      <w:pPr>
        <w:pStyle w:val="Heading1"/>
        <w:rPr>
          <w:rFonts w:eastAsia="Malgun Gothic"/>
          <w:lang w:val="fr-FR" w:eastAsia="ko-KR"/>
        </w:rPr>
      </w:pPr>
      <w:bookmarkStart w:id="5" w:name="_Toc428790134"/>
      <w:r>
        <w:rPr>
          <w:rFonts w:eastAsia="Malgun Gothic" w:hint="eastAsia"/>
          <w:lang w:val="fr-FR" w:eastAsia="ko-KR"/>
        </w:rPr>
        <w:lastRenderedPageBreak/>
        <w:t xml:space="preserve">Summary of the </w:t>
      </w:r>
      <w:r>
        <w:t>break-out session (ProSe)</w:t>
      </w:r>
      <w:r w:rsidRPr="003132BE">
        <w:rPr>
          <w:rFonts w:eastAsia="Malgun Gothic" w:hint="eastAsia"/>
          <w:lang w:val="fr-FR" w:eastAsia="ko-KR"/>
        </w:rPr>
        <w:t xml:space="preserve"> meeting</w:t>
      </w:r>
      <w:bookmarkEnd w:id="5"/>
    </w:p>
    <w:p w:rsidR="007E7F8C" w:rsidRDefault="007E7F8C" w:rsidP="007E7F8C">
      <w:pPr>
        <w:rPr>
          <w:rFonts w:eastAsia="Malgun Gothic"/>
          <w:lang w:val="fr-FR"/>
        </w:rPr>
      </w:pPr>
    </w:p>
    <w:p w:rsidR="007E7F8C" w:rsidRPr="00E9730A" w:rsidRDefault="007E7F8C" w:rsidP="007E7F8C">
      <w:pPr>
        <w:pStyle w:val="Heading2"/>
        <w:rPr>
          <w:lang w:val="en-US" w:eastAsia="ko-KR"/>
        </w:rPr>
      </w:pPr>
      <w:bookmarkStart w:id="6" w:name="_Toc428790135"/>
      <w:r w:rsidRPr="00E9730A">
        <w:rPr>
          <w:rFonts w:hint="eastAsia"/>
          <w:lang w:val="en-US"/>
        </w:rPr>
        <w:t xml:space="preserve">Agreed </w:t>
      </w:r>
      <w:r w:rsidRPr="00E9730A">
        <w:rPr>
          <w:rFonts w:hint="eastAsia"/>
          <w:lang w:val="en-US" w:eastAsia="ko-KR"/>
        </w:rPr>
        <w:t xml:space="preserve">in principle </w:t>
      </w:r>
      <w:r w:rsidRPr="00E9730A">
        <w:rPr>
          <w:rFonts w:hint="eastAsia"/>
          <w:lang w:val="en-US"/>
        </w:rPr>
        <w:t>CRs</w:t>
      </w:r>
      <w:bookmarkEnd w:id="6"/>
    </w:p>
    <w:p w:rsidR="007E7F8C" w:rsidRPr="00530C48" w:rsidRDefault="007E7F8C" w:rsidP="007E7F8C">
      <w:pPr>
        <w:pStyle w:val="Doc-text2"/>
        <w:ind w:left="0" w:firstLine="0"/>
        <w:rPr>
          <w:rFonts w:eastAsia="Malgun Gothic"/>
          <w:lang w:eastAsia="ko-KR"/>
        </w:rPr>
      </w:pPr>
      <w:r>
        <w:rPr>
          <w:rFonts w:eastAsia="Malgun Gothic"/>
          <w:lang w:eastAsia="ko-KR"/>
        </w:rPr>
        <w:t>None</w:t>
      </w:r>
    </w:p>
    <w:p w:rsidR="007E7F8C" w:rsidRPr="00E9730A" w:rsidRDefault="007E7F8C" w:rsidP="007E7F8C">
      <w:pPr>
        <w:pStyle w:val="Heading2"/>
        <w:rPr>
          <w:lang w:val="fr-FR"/>
        </w:rPr>
      </w:pPr>
      <w:bookmarkStart w:id="7" w:name="_Toc428790136"/>
      <w:r w:rsidRPr="00E9730A">
        <w:rPr>
          <w:rFonts w:hint="eastAsia"/>
          <w:lang w:val="fr-FR"/>
        </w:rPr>
        <w:t xml:space="preserve">Agreed </w:t>
      </w:r>
      <w:r w:rsidRPr="00033FF0">
        <w:rPr>
          <w:rFonts w:hint="eastAsia"/>
        </w:rPr>
        <w:t>outgoing</w:t>
      </w:r>
      <w:r w:rsidRPr="00E9730A">
        <w:rPr>
          <w:rFonts w:hint="eastAsia"/>
          <w:lang w:val="fr-FR"/>
        </w:rPr>
        <w:t xml:space="preserve"> LS</w:t>
      </w:r>
      <w:bookmarkEnd w:id="7"/>
    </w:p>
    <w:p w:rsidR="007E7F8C" w:rsidRPr="00530C48" w:rsidRDefault="007E7F8C" w:rsidP="007E7F8C">
      <w:pPr>
        <w:pStyle w:val="Doc-title"/>
        <w:rPr>
          <w:rFonts w:eastAsia="Malgun Gothic"/>
          <w:lang w:eastAsia="ko-KR"/>
        </w:rPr>
      </w:pPr>
      <w:r>
        <w:rPr>
          <w:rFonts w:eastAsia="Malgun Gothic" w:hint="eastAsia"/>
          <w:lang w:eastAsia="ko-KR"/>
        </w:rPr>
        <w:t>None</w:t>
      </w:r>
    </w:p>
    <w:p w:rsidR="007E7F8C" w:rsidRPr="00C81808" w:rsidRDefault="007E7F8C" w:rsidP="007E7F8C">
      <w:pPr>
        <w:pStyle w:val="Doc-text2"/>
        <w:ind w:left="0" w:firstLine="0"/>
        <w:rPr>
          <w:rFonts w:eastAsia="Malgun Gothic"/>
          <w:lang w:eastAsia="ko-KR"/>
        </w:rPr>
      </w:pPr>
    </w:p>
    <w:p w:rsidR="007E7F8C" w:rsidRDefault="007E7F8C" w:rsidP="007E7F8C">
      <w:pPr>
        <w:pStyle w:val="Heading2"/>
        <w:rPr>
          <w:lang w:val="fr-FR"/>
        </w:rPr>
      </w:pPr>
      <w:bookmarkStart w:id="8" w:name="_Toc428790137"/>
      <w:r w:rsidRPr="00E9730A">
        <w:rPr>
          <w:rFonts w:hint="eastAsia"/>
          <w:lang w:val="fr-FR"/>
        </w:rPr>
        <w:t>Comeback on Friday</w:t>
      </w:r>
      <w:bookmarkEnd w:id="8"/>
    </w:p>
    <w:p w:rsidR="007E7F8C" w:rsidRDefault="007E7F8C" w:rsidP="007E7F8C">
      <w:pPr>
        <w:pStyle w:val="Doc-title"/>
      </w:pPr>
      <w:r w:rsidRPr="00A951B9">
        <w:t>R2-154917</w:t>
      </w:r>
      <w:r w:rsidRPr="00A951B9">
        <w:tab/>
        <w:t>LS to SA2 on RAN2 agreements related to ProSe</w:t>
      </w:r>
      <w:r w:rsidRPr="00A951B9">
        <w:tab/>
        <w:t xml:space="preserve">LG </w:t>
      </w:r>
      <w:r w:rsidRPr="00A951B9">
        <w:tab/>
        <w:t xml:space="preserve">LS out </w:t>
      </w:r>
      <w:r w:rsidRPr="00A951B9">
        <w:tab/>
      </w:r>
      <w:r w:rsidRPr="00A951B9">
        <w:tab/>
      </w:r>
      <w:r w:rsidRPr="00A951B9">
        <w:tab/>
      </w:r>
      <w:r w:rsidRPr="00A951B9">
        <w:tab/>
      </w:r>
      <w:r w:rsidRPr="00A951B9">
        <w:tab/>
      </w:r>
      <w:r w:rsidRPr="00A951B9">
        <w:tab/>
        <w:t>from: RAN2 to: SA2, CT1, RAN3?</w:t>
      </w:r>
      <w:r w:rsidRPr="00A951B9">
        <w:tab/>
        <w:t>Rel-13</w:t>
      </w:r>
      <w:r w:rsidRPr="00A951B9">
        <w:tab/>
        <w:t>LTE_eD2D_Prox-Core</w:t>
      </w:r>
    </w:p>
    <w:p w:rsidR="007E7F8C" w:rsidRDefault="007E7F8C" w:rsidP="007E7F8C">
      <w:pPr>
        <w:pStyle w:val="Doc-text2"/>
        <w:ind w:left="0" w:firstLine="0"/>
      </w:pPr>
    </w:p>
    <w:p w:rsidR="007E7F8C" w:rsidRDefault="007E7F8C" w:rsidP="007E7F8C">
      <w:pPr>
        <w:pStyle w:val="Doc-title"/>
      </w:pPr>
      <w:r w:rsidRPr="009E04E8">
        <w:t>R2-154951</w:t>
      </w:r>
      <w:r w:rsidRPr="009E04E8">
        <w:tab/>
        <w:t>Draft LS on inter-frequency and inter-PLMN discovery</w:t>
      </w:r>
      <w:r w:rsidRPr="009E04E8">
        <w:tab/>
        <w:t>Qualcom</w:t>
      </w:r>
      <w:r w:rsidRPr="009E04E8">
        <w:tab/>
        <w:t>LS out</w:t>
      </w:r>
      <w:r w:rsidRPr="009E04E8">
        <w:tab/>
      </w:r>
      <w:r w:rsidRPr="009E04E8">
        <w:tab/>
      </w:r>
      <w:r w:rsidRPr="009E04E8">
        <w:tab/>
      </w:r>
      <w:r w:rsidRPr="009E04E8">
        <w:tab/>
      </w:r>
      <w:r w:rsidRPr="009E04E8">
        <w:tab/>
      </w:r>
      <w:r w:rsidRPr="009E04E8">
        <w:tab/>
        <w:t>from RAN2: to: RAN1, RAN3, RAN4</w:t>
      </w:r>
      <w:r w:rsidRPr="009E04E8">
        <w:tab/>
        <w:t>Rel-13</w:t>
      </w:r>
      <w:r w:rsidRPr="009E04E8">
        <w:tab/>
        <w:t>LTE_eD2D_Prox-Core</w:t>
      </w:r>
    </w:p>
    <w:p w:rsidR="007E7F8C" w:rsidRDefault="007E7F8C" w:rsidP="007E7F8C">
      <w:pPr>
        <w:pStyle w:val="Doc-text2"/>
        <w:ind w:left="0" w:firstLine="0"/>
      </w:pPr>
    </w:p>
    <w:p w:rsidR="007E7F8C" w:rsidRDefault="007E7F8C" w:rsidP="007E7F8C">
      <w:pPr>
        <w:pStyle w:val="Doc-title"/>
      </w:pPr>
      <w:r w:rsidRPr="009E04E8">
        <w:t>R2-154952</w:t>
      </w:r>
      <w:r w:rsidRPr="009E04E8">
        <w:tab/>
        <w:t>Draft LS on out-of-coverage discovery</w:t>
      </w:r>
      <w:r w:rsidRPr="009E04E8">
        <w:tab/>
        <w:t>LG</w:t>
      </w:r>
      <w:r w:rsidRPr="009E04E8">
        <w:tab/>
        <w:t>LS out</w:t>
      </w:r>
      <w:r w:rsidRPr="009E04E8">
        <w:tab/>
      </w:r>
      <w:r w:rsidRPr="009E04E8">
        <w:tab/>
      </w:r>
      <w:r w:rsidRPr="009E04E8">
        <w:tab/>
      </w:r>
      <w:r w:rsidRPr="009E04E8">
        <w:tab/>
      </w:r>
      <w:r w:rsidRPr="009E04E8">
        <w:tab/>
      </w:r>
      <w:r w:rsidRPr="009E04E8">
        <w:tab/>
        <w:t>from: RAN2 to: SA2 and CT1</w:t>
      </w:r>
      <w:r w:rsidRPr="009E04E8">
        <w:tab/>
        <w:t>Rel-13</w:t>
      </w:r>
      <w:r w:rsidRPr="009E04E8">
        <w:tab/>
        <w:t>LTE_eD2D_Prox-Core</w:t>
      </w:r>
    </w:p>
    <w:p w:rsidR="007E7F8C" w:rsidRDefault="007E7F8C" w:rsidP="007E7F8C">
      <w:pPr>
        <w:pStyle w:val="Doc-text2"/>
        <w:ind w:left="0" w:firstLine="0"/>
      </w:pPr>
    </w:p>
    <w:p w:rsidR="007E7F8C" w:rsidRDefault="007E7F8C" w:rsidP="007E7F8C">
      <w:pPr>
        <w:pStyle w:val="Doc-title"/>
      </w:pPr>
      <w:r w:rsidRPr="00F23B06">
        <w:rPr>
          <w:rFonts w:eastAsia="Times New Roman" w:cs="Arial"/>
          <w:szCs w:val="20"/>
          <w:lang w:val="en-US" w:eastAsia="en-US"/>
        </w:rPr>
        <w:t>R2-154916</w:t>
      </w:r>
      <w:r>
        <w:rPr>
          <w:rFonts w:eastAsia="Times New Roman" w:cs="Arial"/>
          <w:szCs w:val="20"/>
          <w:lang w:val="en-US" w:eastAsia="en-US"/>
        </w:rPr>
        <w:tab/>
      </w:r>
      <w:r>
        <w:t xml:space="preserve">LS to SA3 on  </w:t>
      </w:r>
      <w:r w:rsidRPr="001312DD">
        <w:t>on LCID and the protection of one-to-one traffic</w:t>
      </w:r>
      <w:r>
        <w:t xml:space="preserve"> </w:t>
      </w:r>
      <w:r>
        <w:tab/>
        <w:t>Ericsson</w:t>
      </w:r>
      <w:r>
        <w:tab/>
        <w:t xml:space="preserve"> from: RAN2 to: SA3 </w:t>
      </w:r>
    </w:p>
    <w:p w:rsidR="007E7F8C" w:rsidRDefault="007E7F8C" w:rsidP="007E7F8C">
      <w:pPr>
        <w:pStyle w:val="Doc-text2"/>
        <w:ind w:left="0" w:firstLine="0"/>
      </w:pPr>
    </w:p>
    <w:p w:rsidR="007E7F8C" w:rsidRDefault="007E7F8C" w:rsidP="007E7F8C">
      <w:pPr>
        <w:pStyle w:val="Doc-title"/>
      </w:pPr>
      <w:r w:rsidRPr="004752A8">
        <w:t>R2-154919</w:t>
      </w:r>
      <w:r w:rsidRPr="004752A8">
        <w:tab/>
        <w:t xml:space="preserve">Draft LS on eDRX agreements </w:t>
      </w:r>
      <w:r w:rsidRPr="004752A8">
        <w:tab/>
        <w:t>Ericsson</w:t>
      </w:r>
      <w:r w:rsidRPr="004752A8">
        <w:tab/>
        <w:t>LS out</w:t>
      </w:r>
      <w:r w:rsidRPr="004752A8">
        <w:tab/>
      </w:r>
      <w:r w:rsidRPr="004752A8">
        <w:tab/>
      </w:r>
      <w:r w:rsidRPr="004752A8">
        <w:tab/>
      </w:r>
      <w:r w:rsidRPr="004752A8">
        <w:tab/>
      </w:r>
      <w:r w:rsidRPr="004752A8">
        <w:tab/>
      </w:r>
      <w:r w:rsidRPr="004752A8">
        <w:tab/>
        <w:t>from: RAN2 to: SA2 and RAN3</w:t>
      </w:r>
      <w:r w:rsidRPr="004752A8">
        <w:tab/>
        <w:t>Rel-13</w:t>
      </w:r>
      <w:r w:rsidRPr="004752A8">
        <w:tab/>
        <w:t>LTE_extDRX-Core</w:t>
      </w:r>
    </w:p>
    <w:p w:rsidR="007E7F8C" w:rsidRDefault="007E7F8C" w:rsidP="007E7F8C">
      <w:pPr>
        <w:pStyle w:val="Doc-text2"/>
        <w:ind w:left="0" w:firstLine="0"/>
      </w:pPr>
    </w:p>
    <w:p w:rsidR="007E7F8C" w:rsidRDefault="007E7F8C" w:rsidP="007E7F8C">
      <w:pPr>
        <w:pStyle w:val="Doc-title"/>
      </w:pPr>
      <w:r w:rsidRPr="00E61E6F">
        <w:t>R2-154950</w:t>
      </w:r>
      <w:r w:rsidRPr="00E61E6F">
        <w:tab/>
        <w:t>DRAFT LS on V2X message characteristics</w:t>
      </w:r>
      <w:r w:rsidRPr="00E61E6F">
        <w:tab/>
        <w:t>Ericsson</w:t>
      </w:r>
      <w:r w:rsidRPr="00E61E6F">
        <w:tab/>
        <w:t>LS out</w:t>
      </w:r>
      <w:r w:rsidRPr="00E61E6F">
        <w:tab/>
      </w:r>
      <w:r w:rsidRPr="00E61E6F">
        <w:tab/>
      </w:r>
      <w:r w:rsidRPr="00E61E6F">
        <w:tab/>
      </w:r>
      <w:r w:rsidRPr="00E61E6F">
        <w:tab/>
      </w:r>
      <w:r w:rsidRPr="00E61E6F">
        <w:tab/>
      </w:r>
      <w:r w:rsidRPr="00E61E6F">
        <w:tab/>
        <w:t>LS answer to LSin R2-154008</w:t>
      </w:r>
      <w:r w:rsidRPr="00E61E6F">
        <w:tab/>
        <w:t>Rel-13</w:t>
      </w:r>
      <w:r w:rsidRPr="00E61E6F">
        <w:tab/>
        <w:t>FS_LTE_V2X</w:t>
      </w:r>
    </w:p>
    <w:p w:rsidR="007E7F8C" w:rsidRDefault="007E7F8C" w:rsidP="007E7F8C">
      <w:pPr>
        <w:pStyle w:val="Doc-text2"/>
        <w:ind w:left="0" w:firstLine="0"/>
      </w:pPr>
    </w:p>
    <w:p w:rsidR="007E7F8C" w:rsidRPr="007E7F8C" w:rsidRDefault="007E7F8C" w:rsidP="007E7F8C">
      <w:pPr>
        <w:rPr>
          <w:lang w:val="fr-FR"/>
        </w:rPr>
      </w:pPr>
    </w:p>
    <w:p w:rsidR="007E7F8C" w:rsidRDefault="007E7F8C" w:rsidP="007E7F8C">
      <w:pPr>
        <w:pStyle w:val="Heading2"/>
        <w:rPr>
          <w:lang w:val="fr-FR"/>
        </w:rPr>
      </w:pPr>
      <w:bookmarkStart w:id="9" w:name="_Toc428790138"/>
      <w:r w:rsidRPr="00E9730A">
        <w:rPr>
          <w:rFonts w:hint="eastAsia"/>
          <w:lang w:val="fr-FR"/>
        </w:rPr>
        <w:t>E-mail discussion for the next meeting</w:t>
      </w:r>
      <w:bookmarkEnd w:id="9"/>
    </w:p>
    <w:p w:rsidR="00E7199A" w:rsidRDefault="00E7199A" w:rsidP="00E7199A">
      <w:pPr>
        <w:pStyle w:val="EmailDiscussion"/>
      </w:pPr>
      <w:r>
        <w:t xml:space="preserve">[LTE/eD2D – UE-to NW relays] - Discuss open issues -  Qualcomm </w:t>
      </w:r>
    </w:p>
    <w:p w:rsidR="00E7199A" w:rsidRDefault="00E7199A" w:rsidP="00E7199A">
      <w:pPr>
        <w:pStyle w:val="Doc-text2"/>
      </w:pPr>
      <w:r>
        <w:t>-</w:t>
      </w:r>
      <w:r>
        <w:tab/>
        <w:t xml:space="preserve">Discuss whether other PS discovery services can also use the discovery pool for UE-to-Network Relay and whether there is a differentiation for discovery resource pool used by ProSe UE-to-Network Relay and in-coverage remote UE </w:t>
      </w:r>
    </w:p>
    <w:p w:rsidR="00E7199A" w:rsidRDefault="00E7199A" w:rsidP="00E7199A">
      <w:pPr>
        <w:pStyle w:val="Doc-text2"/>
      </w:pPr>
      <w:r>
        <w:t>-</w:t>
      </w:r>
      <w:r>
        <w:tab/>
        <w:t>confirm that: c</w:t>
      </w:r>
      <w:r w:rsidRPr="00A72593">
        <w:t>ommunication resource pool for ProSe UE-to-Network re</w:t>
      </w:r>
      <w:r>
        <w:t>mote UE</w:t>
      </w:r>
      <w:r w:rsidRPr="00A72593">
        <w:t xml:space="preserve"> is the same as the pool for other PS ProSe communication</w:t>
      </w:r>
      <w:r>
        <w:t xml:space="preserve"> [CB for relay UE based on agreement on whether the relay UE can be in idle mode].  </w:t>
      </w:r>
    </w:p>
    <w:p w:rsidR="00E7199A" w:rsidRDefault="00E7199A" w:rsidP="00E7199A">
      <w:pPr>
        <w:pStyle w:val="Doc-text2"/>
        <w:rPr>
          <w:i/>
        </w:rPr>
      </w:pPr>
      <w:r>
        <w:t xml:space="preserve">- </w:t>
      </w:r>
      <w:r>
        <w:tab/>
        <w:t>W</w:t>
      </w:r>
      <w:r w:rsidRPr="00CD7115">
        <w:t>hether the UE may select the UE-to-Network Relay which has the best link quality on PC5 and satisfies higher layer criteria</w:t>
      </w:r>
      <w:r w:rsidRPr="000019E6">
        <w:rPr>
          <w:i/>
        </w:rPr>
        <w:t xml:space="preserve"> </w:t>
      </w:r>
    </w:p>
    <w:p w:rsidR="00E7199A" w:rsidRDefault="00E7199A" w:rsidP="00E7199A">
      <w:pPr>
        <w:pStyle w:val="Doc-text2"/>
      </w:pPr>
      <w:r>
        <w:t>Deadline: Nov. 4</w:t>
      </w:r>
      <w:r w:rsidRPr="00026B7A">
        <w:rPr>
          <w:vertAlign w:val="superscript"/>
        </w:rPr>
        <w:t>th</w:t>
      </w:r>
      <w:r>
        <w:t xml:space="preserve"> </w:t>
      </w:r>
    </w:p>
    <w:p w:rsidR="00E7199A" w:rsidRDefault="00E7199A" w:rsidP="00E7199A">
      <w:pPr>
        <w:pStyle w:val="Doc-text2"/>
      </w:pPr>
    </w:p>
    <w:p w:rsidR="00E7199A" w:rsidRDefault="00E7199A" w:rsidP="00E7199A">
      <w:pPr>
        <w:pStyle w:val="EmailDiscussion"/>
      </w:pPr>
      <w:r>
        <w:t>[LTE/eD2D – Stage 2] – Running stage 2 CR – Qualcomm</w:t>
      </w:r>
    </w:p>
    <w:p w:rsidR="00E7199A" w:rsidRDefault="00E7199A" w:rsidP="00E7199A">
      <w:pPr>
        <w:pStyle w:val="Doc-text2"/>
      </w:pPr>
      <w:r>
        <w:t>-</w:t>
      </w:r>
      <w:r>
        <w:tab/>
        <w:t>Endorse running stage 2 CR capturing agreements from RAN2#91bis</w:t>
      </w:r>
    </w:p>
    <w:p w:rsidR="00E7199A" w:rsidRPr="00026B7A" w:rsidRDefault="00E7199A" w:rsidP="00E7199A">
      <w:pPr>
        <w:pStyle w:val="Doc-text2"/>
      </w:pPr>
      <w:r>
        <w:t>-</w:t>
      </w:r>
      <w:r>
        <w:tab/>
        <w:t xml:space="preserve">One week after meeting </w:t>
      </w:r>
    </w:p>
    <w:p w:rsidR="00E7199A" w:rsidRDefault="00E7199A" w:rsidP="00E7199A"/>
    <w:p w:rsidR="00E7199A" w:rsidRDefault="00E7199A" w:rsidP="00E7199A">
      <w:pPr>
        <w:pStyle w:val="EmailDiscussion"/>
      </w:pPr>
      <w:r>
        <w:t>[LTE/eD2D] – 36.331 - Samsung</w:t>
      </w:r>
    </w:p>
    <w:p w:rsidR="00E7199A" w:rsidRDefault="00E7199A" w:rsidP="00E7199A">
      <w:pPr>
        <w:pStyle w:val="Doc-text2"/>
      </w:pPr>
      <w:r>
        <w:t>-</w:t>
      </w:r>
      <w:r>
        <w:tab/>
        <w:t>Review initial 36.331 CR capturing agreements reached so far</w:t>
      </w:r>
    </w:p>
    <w:p w:rsidR="00E7199A" w:rsidRPr="00026B7A" w:rsidRDefault="00E7199A" w:rsidP="00E7199A">
      <w:pPr>
        <w:pStyle w:val="Doc-text2"/>
      </w:pPr>
      <w:r>
        <w:t>-</w:t>
      </w:r>
      <w:r>
        <w:tab/>
        <w:t>Deadline: until next meeting</w:t>
      </w:r>
    </w:p>
    <w:p w:rsidR="00E7199A" w:rsidRDefault="00E7199A" w:rsidP="00E7199A">
      <w:pPr>
        <w:pStyle w:val="EmailDiscussion"/>
      </w:pPr>
      <w:r>
        <w:t xml:space="preserve">[LTE/eD2D] – MAC CR – Ericsson </w:t>
      </w:r>
    </w:p>
    <w:p w:rsidR="00E7199A" w:rsidRDefault="00E7199A" w:rsidP="00E7199A">
      <w:pPr>
        <w:pStyle w:val="Doc-text2"/>
      </w:pPr>
      <w:r>
        <w:t>-</w:t>
      </w:r>
      <w:r>
        <w:tab/>
        <w:t>Review initial 36.321 CR and provide comments to rapporteur</w:t>
      </w:r>
    </w:p>
    <w:p w:rsidR="00E7199A" w:rsidRPr="00026B7A" w:rsidRDefault="00E7199A" w:rsidP="00E7199A">
      <w:pPr>
        <w:pStyle w:val="Doc-text2"/>
      </w:pPr>
      <w:r>
        <w:t>-</w:t>
      </w:r>
      <w:r>
        <w:tab/>
        <w:t xml:space="preserve">Deadline: until next meeting  </w:t>
      </w:r>
    </w:p>
    <w:p w:rsidR="00E7199A" w:rsidRPr="009E04E8" w:rsidRDefault="00E7199A" w:rsidP="00E7199A"/>
    <w:p w:rsidR="00E7199A" w:rsidRDefault="00E7199A" w:rsidP="00E7199A">
      <w:pPr>
        <w:pStyle w:val="EmailDiscussion"/>
      </w:pPr>
      <w:r>
        <w:t xml:space="preserve">[LTE/eDRX] – eDRX aspects – Qualcomm </w:t>
      </w:r>
    </w:p>
    <w:p w:rsidR="00E7199A" w:rsidRDefault="00E7199A" w:rsidP="00E7199A">
      <w:pPr>
        <w:pStyle w:val="Doc-text2"/>
      </w:pPr>
      <w:r>
        <w:t>-</w:t>
      </w:r>
      <w:r>
        <w:tab/>
        <w:t xml:space="preserve">Discuss details of eDRX formula and the starting point of the paging window. </w:t>
      </w:r>
    </w:p>
    <w:p w:rsidR="00E7199A" w:rsidRDefault="00E7199A" w:rsidP="00E7199A">
      <w:pPr>
        <w:pStyle w:val="Doc-text2"/>
      </w:pPr>
      <w:r>
        <w:t>-</w:t>
      </w:r>
      <w:r>
        <w:tab/>
        <w:t xml:space="preserve">Discuss how PTW is configured (whether it is NAS, eNB, or fixed), value range of PTW and whether the UE monitors all paging occasion within a window or only a limited number of POs within the window.  Discuss what legacy DRX cycles are used during the paging window.  </w:t>
      </w:r>
    </w:p>
    <w:p w:rsidR="00E7199A" w:rsidRDefault="00E7199A" w:rsidP="00E7199A">
      <w:pPr>
        <w:pStyle w:val="Doc-text2"/>
      </w:pPr>
      <w:r>
        <w:t>-</w:t>
      </w:r>
      <w:r>
        <w:tab/>
        <w:t>Discuss sstem information update</w:t>
      </w:r>
    </w:p>
    <w:p w:rsidR="00E7199A" w:rsidRDefault="00E7199A" w:rsidP="00E7199A">
      <w:pPr>
        <w:pStyle w:val="Doc-text2"/>
      </w:pPr>
      <w:r>
        <w:t>-</w:t>
      </w:r>
      <w:r>
        <w:tab/>
        <w:t>Intended outcome: Recommend proposals as inputs to next meeting</w:t>
      </w:r>
    </w:p>
    <w:p w:rsidR="00E7199A" w:rsidRDefault="00E7199A" w:rsidP="00E7199A">
      <w:pPr>
        <w:pStyle w:val="Doc-text2"/>
      </w:pPr>
      <w:r>
        <w:t>-</w:t>
      </w:r>
      <w:r>
        <w:tab/>
        <w:t>Deadline: Nov. 4</w:t>
      </w:r>
      <w:r w:rsidRPr="00AB7C98">
        <w:rPr>
          <w:vertAlign w:val="superscript"/>
        </w:rPr>
        <w:t>th</w:t>
      </w:r>
      <w:r>
        <w:t xml:space="preserve"> </w:t>
      </w:r>
    </w:p>
    <w:p w:rsidR="00E7199A" w:rsidRDefault="00E7199A" w:rsidP="00E7199A">
      <w:pPr>
        <w:pStyle w:val="Doc-text2"/>
      </w:pPr>
    </w:p>
    <w:p w:rsidR="00E7199A" w:rsidRDefault="00E7199A" w:rsidP="00E7199A">
      <w:pPr>
        <w:pStyle w:val="EmailDiscussion"/>
      </w:pPr>
      <w:r>
        <w:t>[D2D/Inter-carrier/PLMN] – Qualcomm</w:t>
      </w:r>
    </w:p>
    <w:p w:rsidR="00E7199A" w:rsidRDefault="00E7199A" w:rsidP="00E7199A">
      <w:pPr>
        <w:pStyle w:val="Doc-text2"/>
      </w:pPr>
      <w:r>
        <w:t>-</w:t>
      </w:r>
      <w:r>
        <w:tab/>
        <w:t>Discuss the criteria the UE should meet in order be able to transmit on the other PS and commercial carrier (e.g. whether S criterion should be met)</w:t>
      </w:r>
    </w:p>
    <w:p w:rsidR="00E7199A" w:rsidRDefault="00E7199A" w:rsidP="00E7199A">
      <w:pPr>
        <w:pStyle w:val="Doc-text2"/>
      </w:pPr>
    </w:p>
    <w:p w:rsidR="00E7199A" w:rsidRDefault="00E7199A" w:rsidP="00E7199A">
      <w:pPr>
        <w:pStyle w:val="EmailDiscussion"/>
      </w:pPr>
      <w:r>
        <w:t>[LTE/D2D – Gaps] – Discussion on gap configuration – Qualcomm</w:t>
      </w:r>
    </w:p>
    <w:p w:rsidR="00E7199A" w:rsidRDefault="00E7199A" w:rsidP="00E7199A">
      <w:pPr>
        <w:pStyle w:val="Doc-text2"/>
      </w:pPr>
      <w:r>
        <w:t>-</w:t>
      </w:r>
      <w:r>
        <w:tab/>
        <w:t xml:space="preserve">Discuss and conclude on UE behaviour during tx gaps, the gaps request and configuration format for rx/tx, gap request triggers and whether the request is per active cell.  </w:t>
      </w:r>
    </w:p>
    <w:p w:rsidR="00E7199A" w:rsidRDefault="00E7199A" w:rsidP="00E7199A">
      <w:pPr>
        <w:pStyle w:val="Doc-text2"/>
      </w:pPr>
      <w:r>
        <w:t>-</w:t>
      </w:r>
      <w:r>
        <w:tab/>
        <w:t>Deadline Nov. 4</w:t>
      </w:r>
      <w:r w:rsidRPr="00026B7A">
        <w:rPr>
          <w:vertAlign w:val="superscript"/>
        </w:rPr>
        <w:t>th</w:t>
      </w:r>
      <w:r>
        <w:t xml:space="preserve"> </w:t>
      </w:r>
    </w:p>
    <w:p w:rsidR="00E7199A" w:rsidRDefault="00E7199A" w:rsidP="00E7199A">
      <w:pPr>
        <w:pStyle w:val="Doc-text2"/>
      </w:pPr>
    </w:p>
    <w:p w:rsidR="00E7199A" w:rsidRDefault="00E7199A" w:rsidP="00E7199A">
      <w:pPr>
        <w:pStyle w:val="EmailDiscussion"/>
      </w:pPr>
      <w:r>
        <w:t>[LTE/eDRX] – Running stage 2 CR - Qualcomm</w:t>
      </w:r>
    </w:p>
    <w:p w:rsidR="00E7199A" w:rsidRDefault="00E7199A" w:rsidP="00E7199A">
      <w:pPr>
        <w:pStyle w:val="Doc-text2"/>
      </w:pPr>
      <w:r>
        <w:t>-</w:t>
      </w:r>
      <w:r>
        <w:tab/>
        <w:t>Endorse a running stage 2 CR capturing all eDRX related agreements up to RAN2#91bis (</w:t>
      </w:r>
      <w:r w:rsidRPr="004752A8">
        <w:t>R2-154920</w:t>
      </w:r>
      <w:r>
        <w:t>)</w:t>
      </w:r>
    </w:p>
    <w:p w:rsidR="00E7199A" w:rsidRPr="00AB7C98" w:rsidRDefault="00E7199A" w:rsidP="00E7199A">
      <w:pPr>
        <w:pStyle w:val="Doc-text2"/>
      </w:pPr>
      <w:r>
        <w:t>-</w:t>
      </w:r>
      <w:r>
        <w:tab/>
        <w:t>Deadline: one week after the meeting</w:t>
      </w:r>
    </w:p>
    <w:p w:rsidR="00E7199A" w:rsidRDefault="00E7199A" w:rsidP="00E7199A"/>
    <w:p w:rsidR="00E7199A" w:rsidRDefault="00E7199A" w:rsidP="00E7199A">
      <w:pPr>
        <w:pStyle w:val="EmailDiscussion"/>
      </w:pPr>
      <w:r>
        <w:t xml:space="preserve">[LTE/LATRED] –  L2 enhancements - Ericsson </w:t>
      </w:r>
    </w:p>
    <w:p w:rsidR="00E7199A" w:rsidRDefault="00E7199A" w:rsidP="00E7199A">
      <w:pPr>
        <w:pStyle w:val="Doc-text2"/>
      </w:pPr>
      <w:r>
        <w:t>-</w:t>
      </w:r>
      <w:r>
        <w:tab/>
        <w:t xml:space="preserve">Capture agreements on SPS activation/deactivation </w:t>
      </w:r>
    </w:p>
    <w:p w:rsidR="00E7199A" w:rsidRDefault="00E7199A" w:rsidP="00E7199A">
      <w:pPr>
        <w:pStyle w:val="Doc-text2"/>
      </w:pPr>
      <w:r>
        <w:t>-</w:t>
      </w:r>
      <w:r>
        <w:tab/>
      </w:r>
      <w:r w:rsidRPr="00CD7115">
        <w:rPr>
          <w:b/>
        </w:rPr>
        <w:t>Intended outcome</w:t>
      </w:r>
      <w:r>
        <w:t xml:space="preserve">: Text proposal to capture the advantages/disadvantages of each approach </w:t>
      </w:r>
    </w:p>
    <w:p w:rsidR="00E7199A" w:rsidRPr="003209B9" w:rsidRDefault="00E7199A" w:rsidP="00E7199A">
      <w:pPr>
        <w:pStyle w:val="Doc-text2"/>
      </w:pPr>
      <w:r>
        <w:t>-</w:t>
      </w:r>
      <w:r>
        <w:tab/>
      </w:r>
      <w:r w:rsidRPr="00CD7115">
        <w:rPr>
          <w:b/>
        </w:rPr>
        <w:t>Deadline</w:t>
      </w:r>
      <w:r>
        <w:t>: Nov. 4</w:t>
      </w:r>
      <w:r w:rsidRPr="003209B9">
        <w:rPr>
          <w:vertAlign w:val="superscript"/>
        </w:rPr>
        <w:t>th</w:t>
      </w:r>
      <w:r>
        <w:t xml:space="preserve"> </w:t>
      </w:r>
    </w:p>
    <w:p w:rsidR="00E7199A" w:rsidRDefault="00E7199A" w:rsidP="00E7199A"/>
    <w:p w:rsidR="00E7199A" w:rsidRDefault="00E7199A" w:rsidP="00E7199A">
      <w:pPr>
        <w:pStyle w:val="EmailDiscussion"/>
      </w:pPr>
      <w:r>
        <w:t>[LTE/LATRED] - CB-PUSCH – Huawei</w:t>
      </w:r>
    </w:p>
    <w:p w:rsidR="00E7199A" w:rsidRDefault="00E7199A" w:rsidP="00E7199A">
      <w:pPr>
        <w:pStyle w:val="Doc-text2"/>
      </w:pPr>
      <w:r>
        <w:t>-</w:t>
      </w:r>
      <w:r>
        <w:tab/>
        <w:t xml:space="preserve">Text proposal to capture the resource efficiency evaluations of existing solutions and CB-PUSCH solutions and gains.  The TP will also capture a summary of the assumption and how the solution works.  </w:t>
      </w:r>
    </w:p>
    <w:p w:rsidR="00E7199A" w:rsidRDefault="00E7199A" w:rsidP="00E7199A">
      <w:pPr>
        <w:pStyle w:val="Doc-text2"/>
      </w:pPr>
      <w:r>
        <w:t>-</w:t>
      </w:r>
      <w:r>
        <w:tab/>
        <w:t xml:space="preserve">Discuss whether a conclusion on the solution itself can be reached </w:t>
      </w:r>
    </w:p>
    <w:p w:rsidR="00E7199A" w:rsidRDefault="00E7199A" w:rsidP="00E7199A">
      <w:pPr>
        <w:pStyle w:val="Doc-text2"/>
      </w:pPr>
      <w:r>
        <w:t>-</w:t>
      </w:r>
      <w:r>
        <w:tab/>
        <w:t>Deadline: Nov. 6</w:t>
      </w:r>
      <w:r w:rsidRPr="003209B9">
        <w:rPr>
          <w:vertAlign w:val="superscript"/>
        </w:rPr>
        <w:t>th</w:t>
      </w:r>
      <w:r>
        <w:t xml:space="preserve"> </w:t>
      </w:r>
    </w:p>
    <w:p w:rsidR="00E7199A" w:rsidRDefault="00E7199A" w:rsidP="00E7199A">
      <w:pPr>
        <w:pStyle w:val="Doc-text2"/>
      </w:pPr>
    </w:p>
    <w:p w:rsidR="00E7199A" w:rsidRDefault="00E7199A" w:rsidP="00E7199A">
      <w:pPr>
        <w:pStyle w:val="EmailDiscussion"/>
      </w:pPr>
      <w:r>
        <w:t>[LTE/LATRED] – Text proposal for protocol evaluation and LS to RAN1 – Ericsson</w:t>
      </w:r>
    </w:p>
    <w:p w:rsidR="00E7199A" w:rsidRDefault="00E7199A" w:rsidP="00E7199A">
      <w:pPr>
        <w:pStyle w:val="Doc-text2"/>
      </w:pPr>
      <w:r>
        <w:t>-</w:t>
      </w:r>
      <w:r>
        <w:tab/>
        <w:t xml:space="preserve">Agree to TP and TR to 36.881 v0.3.1   </w:t>
      </w:r>
    </w:p>
    <w:p w:rsidR="00E7199A" w:rsidRDefault="00E7199A" w:rsidP="00E7199A">
      <w:pPr>
        <w:pStyle w:val="Doc-text2"/>
      </w:pPr>
      <w:r>
        <w:t>-</w:t>
      </w:r>
      <w:r>
        <w:tab/>
        <w:t xml:space="preserve">Agree on LS to RAN1 (R2-154949 - </w:t>
      </w:r>
      <w:r w:rsidRPr="001B100A">
        <w:t>LS to RAN1 on evaluation agreements and conclusions</w:t>
      </w:r>
      <w:r>
        <w:t>)</w:t>
      </w:r>
    </w:p>
    <w:p w:rsidR="00E7199A" w:rsidRDefault="00E7199A" w:rsidP="00E7199A">
      <w:pPr>
        <w:pStyle w:val="Doc-text2"/>
      </w:pPr>
      <w:r>
        <w:t>-</w:t>
      </w:r>
      <w:r>
        <w:tab/>
        <w:t>Deadline: one week after the meeting</w:t>
      </w:r>
    </w:p>
    <w:p w:rsidR="00E7199A" w:rsidRDefault="00E7199A" w:rsidP="00E7199A">
      <w:pPr>
        <w:pStyle w:val="Doc-text2"/>
      </w:pPr>
    </w:p>
    <w:p w:rsidR="00E7199A" w:rsidRDefault="00E7199A" w:rsidP="00E7199A">
      <w:pPr>
        <w:pStyle w:val="EmailDiscussion"/>
      </w:pPr>
      <w:r>
        <w:t xml:space="preserve">[LTE/LATRED] – Handover evaluations and solutions – Intel </w:t>
      </w:r>
    </w:p>
    <w:p w:rsidR="00E7199A" w:rsidRPr="003209B9" w:rsidRDefault="00E7199A" w:rsidP="00E7199A">
      <w:pPr>
        <w:pStyle w:val="Doc-text2"/>
        <w:rPr>
          <w:b/>
        </w:rPr>
      </w:pPr>
      <w:r w:rsidRPr="003209B9">
        <w:rPr>
          <w:b/>
        </w:rPr>
        <w:t>1</w:t>
      </w:r>
      <w:r w:rsidRPr="003209B9">
        <w:rPr>
          <w:b/>
          <w:vertAlign w:val="superscript"/>
        </w:rPr>
        <w:t>st</w:t>
      </w:r>
      <w:r w:rsidRPr="003209B9">
        <w:rPr>
          <w:b/>
        </w:rPr>
        <w:t xml:space="preserve"> phase</w:t>
      </w:r>
      <w:r>
        <w:rPr>
          <w:b/>
        </w:rPr>
        <w:t xml:space="preserve"> – Oct. 23</w:t>
      </w:r>
      <w:r w:rsidRPr="003209B9">
        <w:rPr>
          <w:b/>
          <w:vertAlign w:val="superscript"/>
        </w:rPr>
        <w:t>rd</w:t>
      </w:r>
      <w:r>
        <w:rPr>
          <w:b/>
        </w:rPr>
        <w:t xml:space="preserve"> </w:t>
      </w:r>
    </w:p>
    <w:p w:rsidR="00E7199A" w:rsidRDefault="00E7199A" w:rsidP="00E7199A">
      <w:pPr>
        <w:pStyle w:val="Doc-text2"/>
      </w:pPr>
      <w:r>
        <w:t>-</w:t>
      </w:r>
      <w:r>
        <w:tab/>
        <w:t>Agree on handover evaluation numbers</w:t>
      </w:r>
    </w:p>
    <w:p w:rsidR="00E7199A" w:rsidRDefault="00E7199A" w:rsidP="00E7199A">
      <w:pPr>
        <w:pStyle w:val="Doc-text2"/>
      </w:pPr>
      <w:r>
        <w:t>-</w:t>
      </w:r>
      <w:r>
        <w:tab/>
        <w:t>Conclude on the main handover steps that contribute to handover delays</w:t>
      </w:r>
    </w:p>
    <w:p w:rsidR="00E7199A" w:rsidRDefault="00E7199A" w:rsidP="00E7199A">
      <w:pPr>
        <w:pStyle w:val="Doc-text2"/>
      </w:pPr>
      <w:r>
        <w:t>-</w:t>
      </w:r>
      <w:r>
        <w:tab/>
        <w:t>Initial assessments on the steps we want to address</w:t>
      </w:r>
    </w:p>
    <w:p w:rsidR="00E7199A" w:rsidRPr="003209B9" w:rsidRDefault="00E7199A" w:rsidP="00E7199A">
      <w:pPr>
        <w:pStyle w:val="Doc-text2"/>
        <w:rPr>
          <w:b/>
        </w:rPr>
      </w:pPr>
      <w:r w:rsidRPr="003209B9">
        <w:rPr>
          <w:b/>
        </w:rPr>
        <w:t>2</w:t>
      </w:r>
      <w:r w:rsidRPr="003209B9">
        <w:rPr>
          <w:b/>
          <w:vertAlign w:val="superscript"/>
        </w:rPr>
        <w:t>nd</w:t>
      </w:r>
      <w:r w:rsidRPr="003209B9">
        <w:rPr>
          <w:b/>
        </w:rPr>
        <w:t xml:space="preserve"> phase</w:t>
      </w:r>
      <w:r>
        <w:rPr>
          <w:b/>
        </w:rPr>
        <w:t xml:space="preserve"> – Nov. 4</w:t>
      </w:r>
      <w:r w:rsidRPr="003209B9">
        <w:rPr>
          <w:b/>
          <w:vertAlign w:val="superscript"/>
        </w:rPr>
        <w:t>th</w:t>
      </w:r>
      <w:r>
        <w:rPr>
          <w:b/>
        </w:rPr>
        <w:t xml:space="preserve"> </w:t>
      </w:r>
    </w:p>
    <w:p w:rsidR="00E7199A" w:rsidRPr="003209B9" w:rsidRDefault="00E7199A" w:rsidP="00E7199A">
      <w:pPr>
        <w:pStyle w:val="Doc-text2"/>
      </w:pPr>
      <w:r>
        <w:t>-</w:t>
      </w:r>
      <w:r>
        <w:tab/>
        <w:t xml:space="preserve">Capture potential solutions that address enhancements to the different steps identified in step 1 and the gains/complexity associated to each solution.  NOTE: only solutions that have been already proposed can be included in the second phase.  </w:t>
      </w:r>
    </w:p>
    <w:p w:rsidR="00E7199A" w:rsidRDefault="00E7199A" w:rsidP="00E7199A">
      <w:pPr>
        <w:pStyle w:val="Doc-text2"/>
      </w:pPr>
    </w:p>
    <w:p w:rsidR="00E7199A" w:rsidRDefault="00E7199A" w:rsidP="00E7199A">
      <w:pPr>
        <w:pStyle w:val="Doc-text2"/>
      </w:pPr>
    </w:p>
    <w:p w:rsidR="00E7199A" w:rsidRPr="000854D2" w:rsidRDefault="00E7199A" w:rsidP="00E7199A">
      <w:pPr>
        <w:pStyle w:val="EmailDiscussion"/>
      </w:pPr>
      <w:r>
        <w:t>[LTE/V2X] – Capture agreements in TP - LG</w:t>
      </w:r>
    </w:p>
    <w:p w:rsidR="00E7199A" w:rsidRPr="000854D2" w:rsidRDefault="00E7199A" w:rsidP="00E7199A">
      <w:pPr>
        <w:pStyle w:val="Doc-text2"/>
      </w:pPr>
      <w:r>
        <w:t>-</w:t>
      </w:r>
      <w:r>
        <w:tab/>
        <w:t>Provide text proposal capturing the agreed scenarios and expected transport mechanisms</w:t>
      </w:r>
    </w:p>
    <w:p w:rsidR="00E7199A" w:rsidRDefault="00E7199A" w:rsidP="00E7199A">
      <w:pPr>
        <w:pStyle w:val="Doc-text2"/>
      </w:pPr>
      <w:r>
        <w:t>-</w:t>
      </w:r>
      <w:r>
        <w:tab/>
        <w:t xml:space="preserve">Agree on definitions of multi-operator scenario.  </w:t>
      </w:r>
    </w:p>
    <w:p w:rsidR="00E7199A" w:rsidRDefault="00E7199A" w:rsidP="00E7199A">
      <w:pPr>
        <w:pStyle w:val="Doc-text2"/>
      </w:pPr>
      <w:r>
        <w:t>-</w:t>
      </w:r>
      <w:r>
        <w:tab/>
        <w:t xml:space="preserve">Intended outcome: Agree on text proposal capturing agreed scenarios </w:t>
      </w:r>
    </w:p>
    <w:p w:rsidR="00E7199A" w:rsidRDefault="00E7199A" w:rsidP="00E7199A">
      <w:pPr>
        <w:pStyle w:val="Doc-text2"/>
      </w:pPr>
      <w:r>
        <w:t>-</w:t>
      </w:r>
      <w:r>
        <w:tab/>
        <w:t>Deadline: Oct. 23</w:t>
      </w:r>
      <w:r w:rsidRPr="000854D2">
        <w:rPr>
          <w:vertAlign w:val="superscript"/>
        </w:rPr>
        <w:t>rd</w:t>
      </w:r>
      <w:r>
        <w:t xml:space="preserve"> </w:t>
      </w:r>
    </w:p>
    <w:p w:rsidR="00E7199A" w:rsidRDefault="00E7199A" w:rsidP="00E7199A">
      <w:pPr>
        <w:pStyle w:val="Doc-text2"/>
      </w:pPr>
    </w:p>
    <w:p w:rsidR="00E7199A" w:rsidRDefault="00E7199A" w:rsidP="00E7199A">
      <w:pPr>
        <w:pStyle w:val="EmailDiscussion"/>
      </w:pPr>
      <w:r>
        <w:t>[LTE/V2X] – Initial latency evaluation on agreed scenarios - LG</w:t>
      </w:r>
    </w:p>
    <w:p w:rsidR="00E7199A" w:rsidRDefault="00E7199A" w:rsidP="00E7199A">
      <w:pPr>
        <w:pStyle w:val="Doc-text2"/>
      </w:pPr>
      <w:r>
        <w:t>-</w:t>
      </w:r>
      <w:r>
        <w:tab/>
        <w:t>Agree on evaluation assumptions.  On multi-operator, so far the assumption is that two user can be connected to different operators and single and two eNB deployments can be considered.</w:t>
      </w:r>
    </w:p>
    <w:p w:rsidR="00E7199A" w:rsidRDefault="00E7199A" w:rsidP="00E7199A">
      <w:pPr>
        <w:pStyle w:val="Doc-text2"/>
      </w:pPr>
      <w:r>
        <w:t>-</w:t>
      </w:r>
      <w:r>
        <w:tab/>
        <w:t xml:space="preserve">Provide an initial analysis of latency number </w:t>
      </w:r>
    </w:p>
    <w:p w:rsidR="00E7199A" w:rsidRDefault="00E7199A" w:rsidP="00E7199A">
      <w:pPr>
        <w:pStyle w:val="Doc-text2"/>
      </w:pPr>
      <w:r>
        <w:t>-</w:t>
      </w:r>
      <w:r>
        <w:tab/>
        <w:t>Intended outcome:  Provide a summary of evaluation assumption and initial latency numbers</w:t>
      </w:r>
    </w:p>
    <w:p w:rsidR="00E7199A" w:rsidRDefault="00E7199A" w:rsidP="00E7199A">
      <w:pPr>
        <w:pStyle w:val="Doc-text2"/>
      </w:pPr>
      <w:r>
        <w:t>-</w:t>
      </w:r>
      <w:r>
        <w:tab/>
        <w:t>Deadline:  Nov. 6</w:t>
      </w:r>
      <w:r w:rsidRPr="000854D2">
        <w:rPr>
          <w:vertAlign w:val="superscript"/>
        </w:rPr>
        <w:t>th</w:t>
      </w:r>
      <w:r>
        <w:t xml:space="preserve"> </w:t>
      </w:r>
    </w:p>
    <w:p w:rsidR="00E7199A" w:rsidRPr="003209B9" w:rsidRDefault="00E7199A" w:rsidP="00E7199A">
      <w:pPr>
        <w:pStyle w:val="Doc-text2"/>
      </w:pPr>
    </w:p>
    <w:p w:rsidR="00E7199A" w:rsidRPr="00E7199A" w:rsidRDefault="00E7199A" w:rsidP="00E7199A">
      <w:pPr>
        <w:rPr>
          <w:lang w:val="fr-FR"/>
        </w:rPr>
      </w:pPr>
    </w:p>
    <w:p w:rsidR="007E7F8C" w:rsidRPr="00E9730A" w:rsidRDefault="007E7F8C" w:rsidP="007E7F8C">
      <w:pPr>
        <w:pStyle w:val="Heading2"/>
      </w:pPr>
      <w:bookmarkStart w:id="10" w:name="_Toc428790139"/>
      <w:r w:rsidRPr="00E9730A">
        <w:rPr>
          <w:rFonts w:hint="eastAsia"/>
          <w:lang w:val="en-US"/>
        </w:rPr>
        <w:t>C</w:t>
      </w:r>
      <w:r w:rsidRPr="00E9730A">
        <w:rPr>
          <w:lang w:val="en-US"/>
        </w:rPr>
        <w:t>omeback</w:t>
      </w:r>
      <w:r w:rsidRPr="00E9730A">
        <w:rPr>
          <w:rFonts w:hint="eastAsia"/>
          <w:lang w:val="en-US"/>
        </w:rPr>
        <w:t xml:space="preserve"> at the next meeting</w:t>
      </w:r>
      <w:bookmarkEnd w:id="10"/>
    </w:p>
    <w:p w:rsidR="007E7F8C" w:rsidRPr="00E9730A" w:rsidRDefault="007E7F8C" w:rsidP="007E7F8C">
      <w:pPr>
        <w:pStyle w:val="Doc-text2"/>
        <w:ind w:left="0" w:firstLine="0"/>
        <w:rPr>
          <w:rFonts w:eastAsia="Malgun Gothic"/>
          <w:sz w:val="22"/>
          <w:lang w:eastAsia="ko-KR"/>
        </w:rPr>
      </w:pPr>
      <w:r w:rsidRPr="00E9730A">
        <w:rPr>
          <w:rFonts w:eastAsia="Malgun Gothic" w:hint="eastAsia"/>
          <w:sz w:val="22"/>
          <w:lang w:eastAsia="ko-KR"/>
        </w:rPr>
        <w:t>None</w:t>
      </w:r>
    </w:p>
    <w:p w:rsidR="007E7F8C" w:rsidRPr="002A6C7F" w:rsidRDefault="007E7F8C" w:rsidP="007E7F8C">
      <w:pPr>
        <w:pStyle w:val="Doc-text2"/>
        <w:ind w:left="0" w:firstLine="0"/>
        <w:rPr>
          <w:rFonts w:eastAsia="Malgun Gothic"/>
          <w:lang w:eastAsia="ko-KR"/>
        </w:rPr>
      </w:pPr>
    </w:p>
    <w:p w:rsidR="007E7F8C" w:rsidRDefault="007E7F8C" w:rsidP="007E7F8C">
      <w:pPr>
        <w:pStyle w:val="Heading1"/>
        <w:rPr>
          <w:lang w:eastAsia="ko-KR"/>
        </w:rPr>
      </w:pPr>
      <w:bookmarkStart w:id="11" w:name="_Toc428790140"/>
      <w:r w:rsidRPr="009E75E0">
        <w:rPr>
          <w:lang w:eastAsia="ko-KR"/>
        </w:rPr>
        <w:t>Summary of Agreements on Rel-13 ProSe</w:t>
      </w:r>
      <w:bookmarkEnd w:id="11"/>
    </w:p>
    <w:p w:rsidR="007E7F8C" w:rsidRPr="00033FF0" w:rsidRDefault="007E7F8C" w:rsidP="007E7F8C">
      <w:pPr>
        <w:pStyle w:val="Heading2"/>
      </w:pPr>
      <w:bookmarkStart w:id="12" w:name="_Toc428790141"/>
      <w:r w:rsidRPr="006B3A74">
        <w:t>ProSe enhancements</w:t>
      </w:r>
      <w:bookmarkEnd w:id="12"/>
    </w:p>
    <w:p w:rsidR="007E7F8C" w:rsidRDefault="007E7F8C" w:rsidP="007E7F8C">
      <w:pPr>
        <w:pStyle w:val="Heading3"/>
      </w:pPr>
      <w:bookmarkStart w:id="13" w:name="_Toc428790142"/>
      <w:r>
        <w:t>UE-to-NW Relays</w:t>
      </w:r>
      <w:bookmarkEnd w:id="13"/>
    </w:p>
    <w:p w:rsidR="007E7F8C" w:rsidRPr="00CD7115" w:rsidRDefault="007E7F8C" w:rsidP="007E7F8C">
      <w:pPr>
        <w:pStyle w:val="Doc-text2"/>
        <w:ind w:left="0" w:firstLine="0"/>
        <w:rPr>
          <w:b/>
        </w:rPr>
      </w:pPr>
      <w:r w:rsidRPr="00CD7115">
        <w:rPr>
          <w:b/>
        </w:rPr>
        <w:t>Agreements on relay initiation</w:t>
      </w:r>
    </w:p>
    <w:p w:rsidR="007E7F8C" w:rsidRDefault="007E7F8C" w:rsidP="007E7F8C">
      <w:pPr>
        <w:pStyle w:val="Doc-text2"/>
        <w:numPr>
          <w:ilvl w:val="0"/>
          <w:numId w:val="30"/>
        </w:numPr>
      </w:pPr>
      <w:r w:rsidRPr="00BE07BA">
        <w:t xml:space="preserve">eNB may broadcast a minimum and/or maximum Uu link quality threshold that </w:t>
      </w:r>
      <w:r>
        <w:t xml:space="preserve">a relay </w:t>
      </w:r>
      <w:r w:rsidRPr="00BE07BA">
        <w:t>UE</w:t>
      </w:r>
      <w:r>
        <w:t xml:space="preserve"> </w:t>
      </w:r>
      <w:r w:rsidRPr="00BE07BA">
        <w:t>needs to respect before</w:t>
      </w:r>
      <w:r>
        <w:t xml:space="preserve"> triggering the request for</w:t>
      </w:r>
      <w:r w:rsidRPr="00BE07BA">
        <w:t xml:space="preserve"> ProSe UE-to-Network discovery transmission resources. The eNB may configure none, one of the threshold or both thresholds.</w:t>
      </w:r>
      <w:r>
        <w:t xml:space="preserve">  FFS how stage three can capture always allowing the UE to request resources, either by no threshold or by thresholds allowing a wide range of values.)  </w:t>
      </w:r>
    </w:p>
    <w:p w:rsidR="007E7F8C" w:rsidRDefault="007E7F8C" w:rsidP="007E7F8C">
      <w:pPr>
        <w:pStyle w:val="Doc-text2"/>
        <w:numPr>
          <w:ilvl w:val="0"/>
          <w:numId w:val="30"/>
        </w:numPr>
      </w:pPr>
      <w:r>
        <w:t>T</w:t>
      </w:r>
      <w:r w:rsidRPr="00BE07BA">
        <w:t>he</w:t>
      </w:r>
      <w:r>
        <w:t xml:space="preserve"> eNB is not made aware whether model A or model B discovery is being performed by the UE.  </w:t>
      </w:r>
    </w:p>
    <w:p w:rsidR="007E7F8C" w:rsidRDefault="007E7F8C" w:rsidP="007E7F8C">
      <w:pPr>
        <w:pStyle w:val="Doc-text2"/>
        <w:numPr>
          <w:ilvl w:val="0"/>
          <w:numId w:val="30"/>
        </w:numPr>
      </w:pPr>
      <w:r>
        <w:t>FFS: Can o</w:t>
      </w:r>
      <w:r w:rsidRPr="000019E6">
        <w:t>ther PS discovery services can also use the discovery pool for UE-to-Network Relay</w:t>
      </w:r>
      <w:r>
        <w:t xml:space="preserve"> </w:t>
      </w:r>
    </w:p>
    <w:p w:rsidR="007E7F8C" w:rsidRDefault="007E7F8C" w:rsidP="007E7F8C">
      <w:pPr>
        <w:pStyle w:val="Doc-text2"/>
        <w:numPr>
          <w:ilvl w:val="0"/>
          <w:numId w:val="30"/>
        </w:numPr>
      </w:pPr>
      <w:r>
        <w:t xml:space="preserve">FFS: </w:t>
      </w:r>
      <w:r w:rsidRPr="000019E6">
        <w:t>There is no differentiation for</w:t>
      </w:r>
      <w:r>
        <w:t xml:space="preserve"> </w:t>
      </w:r>
      <w:r w:rsidRPr="000019E6">
        <w:t xml:space="preserve">discovery resource pool used by ProSe UE-to-Network Relay and </w:t>
      </w:r>
      <w:r>
        <w:t>in-coverage r</w:t>
      </w:r>
      <w:r w:rsidRPr="000019E6">
        <w:t>emote UE</w:t>
      </w:r>
      <w:r>
        <w:t xml:space="preserve"> </w:t>
      </w:r>
    </w:p>
    <w:p w:rsidR="007E7F8C" w:rsidRDefault="007E7F8C" w:rsidP="007E7F8C">
      <w:pPr>
        <w:pStyle w:val="Doc-text2"/>
        <w:numPr>
          <w:ilvl w:val="0"/>
          <w:numId w:val="30"/>
        </w:numPr>
      </w:pPr>
      <w:r w:rsidRPr="00FA51F1">
        <w:t>Similar to Rel-12, UEs (both Relay and Remote) cannot use transmission resources provided by broadcast signalling when they are in RRC_CONNECTED. Reception resources provided in broadcast signalling will be used in RRC-CONNECTED as well.</w:t>
      </w:r>
    </w:p>
    <w:p w:rsidR="007E7F8C" w:rsidRDefault="007E7F8C" w:rsidP="007E7F8C">
      <w:pPr>
        <w:pStyle w:val="Doc-text2"/>
        <w:numPr>
          <w:ilvl w:val="0"/>
          <w:numId w:val="30"/>
        </w:numPr>
      </w:pPr>
      <w:r w:rsidRPr="000019E6">
        <w:t>When a</w:t>
      </w:r>
      <w:r>
        <w:t xml:space="preserve"> remote</w:t>
      </w:r>
      <w:r w:rsidRPr="000019E6">
        <w:t xml:space="preserve"> UE moves from in-coverage to out of coverage Sidelink Communication resources (i.e. Mode 1 resource, Exception pool, pre-configured resource pool) for ProSe UE-to-Network Relay Operation</w:t>
      </w:r>
      <w:r>
        <w:t xml:space="preserve">.  FFS if additional optimization to minimize interruption when moving from out-of-coverage to in-coverage are needed and whether T300 is needed.  </w:t>
      </w:r>
    </w:p>
    <w:p w:rsidR="007E7F8C" w:rsidRDefault="007E7F8C" w:rsidP="007E7F8C">
      <w:pPr>
        <w:pStyle w:val="Doc-text2"/>
        <w:numPr>
          <w:ilvl w:val="0"/>
          <w:numId w:val="30"/>
        </w:numPr>
      </w:pPr>
      <w:r w:rsidRPr="00A72593">
        <w:t>Communication resource pool for ProSe UE-to-Network re</w:t>
      </w:r>
      <w:r>
        <w:t>mote UE</w:t>
      </w:r>
      <w:r w:rsidRPr="00A72593">
        <w:t xml:space="preserve"> is the same as the pool for other PS ProSe communication</w:t>
      </w:r>
      <w:r>
        <w:t xml:space="preserve"> [CB for relay UE based on agreement on whether the relay UE can be in idle mode].  </w:t>
      </w:r>
    </w:p>
    <w:p w:rsidR="007E7F8C" w:rsidRDefault="007E7F8C" w:rsidP="007E7F8C">
      <w:pPr>
        <w:pStyle w:val="Doc-text2"/>
        <w:numPr>
          <w:ilvl w:val="0"/>
          <w:numId w:val="30"/>
        </w:numPr>
      </w:pPr>
      <w:r>
        <w:t xml:space="preserve">How and if we need to independently control UE-to-Network relay communication and group communication is FFS and depends on other discussions in other WGs. </w:t>
      </w:r>
    </w:p>
    <w:p w:rsidR="007E7F8C" w:rsidRDefault="007E7F8C" w:rsidP="007E7F8C">
      <w:pPr>
        <w:pStyle w:val="Doc-text2"/>
        <w:numPr>
          <w:ilvl w:val="0"/>
          <w:numId w:val="30"/>
        </w:numPr>
      </w:pPr>
      <w:r>
        <w:t>The “Uu link quality Threshold for remote UEs” is provided in SIB19, and can be used in both RRC_IDLE and RRC_CONNECTED by Remote UE to transmit discovery solicitation message if the Uu link quality at the UE is below this threshold.</w:t>
      </w:r>
    </w:p>
    <w:p w:rsidR="007E7F8C" w:rsidRDefault="007E7F8C" w:rsidP="007E7F8C">
      <w:pPr>
        <w:pStyle w:val="Doc-text2"/>
        <w:numPr>
          <w:ilvl w:val="1"/>
          <w:numId w:val="30"/>
        </w:numPr>
      </w:pPr>
      <w:r>
        <w:t>If SIB19 provides Relay Discovery transmission resource, then an RRC_IDLE Remote UE receiving group communication can use it to transmit discovery solicitation message once the configured threshold is reached.</w:t>
      </w:r>
    </w:p>
    <w:p w:rsidR="007E7F8C" w:rsidRDefault="007E7F8C" w:rsidP="007E7F8C">
      <w:pPr>
        <w:pStyle w:val="Doc-text2"/>
        <w:numPr>
          <w:ilvl w:val="1"/>
          <w:numId w:val="30"/>
        </w:numPr>
      </w:pPr>
      <w:r>
        <w:t>If SIB19 does not provide Relay discovery transmission resources, then once the configured threshold is reached, an RRC_IDLE Remote UE enters into RRC_CONNECTED and sends SidelinkUEInformation message to request transmit resources.</w:t>
      </w:r>
    </w:p>
    <w:p w:rsidR="007E7F8C" w:rsidRDefault="007E7F8C" w:rsidP="007E7F8C">
      <w:pPr>
        <w:pStyle w:val="Doc-text2"/>
        <w:numPr>
          <w:ilvl w:val="0"/>
          <w:numId w:val="30"/>
        </w:numPr>
        <w:tabs>
          <w:tab w:val="clear" w:pos="1622"/>
          <w:tab w:val="left" w:pos="1062"/>
        </w:tabs>
      </w:pPr>
      <w:r>
        <w:t>If a Remote UE is already in RRC_CONNECTED then once the configured threshold is satisfied, it sends SidelinkUEInformation message to request transmit resources.</w:t>
      </w:r>
    </w:p>
    <w:p w:rsidR="007E7F8C" w:rsidRDefault="007E7F8C" w:rsidP="007E7F8C">
      <w:pPr>
        <w:pStyle w:val="Doc-text2"/>
        <w:tabs>
          <w:tab w:val="clear" w:pos="1622"/>
          <w:tab w:val="left" w:pos="1062"/>
        </w:tabs>
        <w:ind w:left="720" w:firstLine="0"/>
      </w:pPr>
    </w:p>
    <w:p w:rsidR="007E7F8C" w:rsidRPr="00CD7115" w:rsidRDefault="007E7F8C" w:rsidP="007E7F8C">
      <w:pPr>
        <w:pStyle w:val="Doc-text2"/>
        <w:ind w:left="0" w:firstLine="0"/>
        <w:rPr>
          <w:b/>
        </w:rPr>
      </w:pPr>
      <w:r w:rsidRPr="00CD7115">
        <w:rPr>
          <w:b/>
        </w:rPr>
        <w:t>Agreements on relay selection/reselection</w:t>
      </w:r>
    </w:p>
    <w:p w:rsidR="007E7F8C" w:rsidRPr="000019E6" w:rsidRDefault="007E7F8C" w:rsidP="007E7F8C">
      <w:pPr>
        <w:pStyle w:val="ListParagraph"/>
        <w:numPr>
          <w:ilvl w:val="0"/>
          <w:numId w:val="30"/>
        </w:numPr>
        <w:rPr>
          <w:lang w:eastAsia="zh-CN"/>
        </w:rPr>
      </w:pPr>
      <w:r w:rsidRPr="000019E6">
        <w:rPr>
          <w:lang w:eastAsia="zh-CN"/>
        </w:rPr>
        <w:t>RSRP filtering only takes place across resources with the same ProSe Relay UE ID.</w:t>
      </w:r>
    </w:p>
    <w:p w:rsidR="007E7F8C" w:rsidRDefault="007E7F8C" w:rsidP="007E7F8C">
      <w:pPr>
        <w:pStyle w:val="Doc-text2"/>
        <w:numPr>
          <w:ilvl w:val="0"/>
          <w:numId w:val="30"/>
        </w:numPr>
      </w:pPr>
      <w:r w:rsidRPr="000019E6">
        <w:rPr>
          <w:lang w:eastAsia="zh-CN"/>
        </w:rPr>
        <w:t>ProSe Relay UE ID is available at upper layer and inter layer interaction is left to UE implementation.</w:t>
      </w:r>
    </w:p>
    <w:p w:rsidR="007E7F8C" w:rsidRDefault="007E7F8C" w:rsidP="007E7F8C">
      <w:pPr>
        <w:pStyle w:val="Doc-text2"/>
        <w:numPr>
          <w:ilvl w:val="0"/>
          <w:numId w:val="30"/>
        </w:numPr>
      </w:pPr>
      <w:r w:rsidRPr="006C253A">
        <w:lastRenderedPageBreak/>
        <w:t>Layer 3 filtering of PC5 measurement and PC5 measurement based ranking is specified at AS layer</w:t>
      </w:r>
    </w:p>
    <w:p w:rsidR="007E7F8C" w:rsidRDefault="007E7F8C" w:rsidP="007E7F8C">
      <w:pPr>
        <w:pStyle w:val="Doc-text2"/>
        <w:numPr>
          <w:ilvl w:val="0"/>
          <w:numId w:val="30"/>
        </w:numPr>
      </w:pPr>
      <w:r w:rsidRPr="002D3935">
        <w:t>It is not required to define which layer takes final decision to select a relay. There will be suitability criterion at AS layer and at upper layer; both of these criterion should be satisfied to select a relay</w:t>
      </w:r>
    </w:p>
    <w:p w:rsidR="007E7F8C" w:rsidRPr="000019E6" w:rsidRDefault="007E7F8C" w:rsidP="007E7F8C">
      <w:pPr>
        <w:pStyle w:val="Doc-text2"/>
        <w:numPr>
          <w:ilvl w:val="0"/>
          <w:numId w:val="30"/>
        </w:numPr>
      </w:pPr>
      <w:r w:rsidRPr="000019E6">
        <w:rPr>
          <w:i/>
        </w:rPr>
        <w:t xml:space="preserve">: </w:t>
      </w:r>
      <w:r w:rsidRPr="000019E6">
        <w:t>Following definition of relay (re)selection is defined in RAN2 specification</w:t>
      </w:r>
    </w:p>
    <w:p w:rsidR="007E7F8C" w:rsidRPr="000019E6" w:rsidRDefault="007E7F8C" w:rsidP="007E7F8C">
      <w:pPr>
        <w:pStyle w:val="Doc-text2"/>
        <w:numPr>
          <w:ilvl w:val="1"/>
          <w:numId w:val="30"/>
        </w:numPr>
        <w:tabs>
          <w:tab w:val="clear" w:pos="1622"/>
          <w:tab w:val="left" w:pos="1325"/>
        </w:tabs>
      </w:pPr>
      <w:r w:rsidRPr="000019E6">
        <w:t>Relay Selection: Process of identifying a potential UE-to-NW relay, which can be used for connectivity service (e.g. to communicate with a PDN).</w:t>
      </w:r>
    </w:p>
    <w:p w:rsidR="007E7F8C" w:rsidRPr="000019E6" w:rsidRDefault="007E7F8C" w:rsidP="007E7F8C">
      <w:pPr>
        <w:pStyle w:val="Doc-text2"/>
        <w:numPr>
          <w:ilvl w:val="1"/>
          <w:numId w:val="30"/>
        </w:numPr>
        <w:tabs>
          <w:tab w:val="clear" w:pos="1622"/>
          <w:tab w:val="left" w:pos="1325"/>
        </w:tabs>
      </w:pPr>
      <w:r w:rsidRPr="000019E6">
        <w:t xml:space="preserve">Relay Reselection: Process of changing previously selected UE-to-NW relay and identifying potential new UE-to-NW relay, which can be used for connectivity service (e.g. to communicate </w:t>
      </w:r>
      <w:r w:rsidRPr="000019E6">
        <w:tab/>
        <w:t>with a PDN).</w:t>
      </w:r>
    </w:p>
    <w:p w:rsidR="007E7F8C" w:rsidRDefault="007E7F8C" w:rsidP="007E7F8C">
      <w:pPr>
        <w:pStyle w:val="Doc-text2"/>
        <w:numPr>
          <w:ilvl w:val="0"/>
          <w:numId w:val="30"/>
        </w:numPr>
      </w:pPr>
      <w:r w:rsidRPr="000019E6">
        <w:t>Uu (of Relay UE) signal strength is not considered for relay selection/reselection</w:t>
      </w:r>
    </w:p>
    <w:p w:rsidR="007E7F8C" w:rsidRDefault="007E7F8C" w:rsidP="007E7F8C">
      <w:pPr>
        <w:pStyle w:val="Doc-text2"/>
        <w:numPr>
          <w:ilvl w:val="0"/>
          <w:numId w:val="30"/>
        </w:numPr>
      </w:pPr>
      <w:r>
        <w:t xml:space="preserve">The </w:t>
      </w:r>
      <w:r w:rsidRPr="000019E6">
        <w:t>ranking of UE-to-Network Relays is based on the link quality on PC5</w:t>
      </w:r>
      <w:r>
        <w:t xml:space="preserve">, strongest to weakest.  </w:t>
      </w:r>
      <w:r w:rsidRPr="00026B7A">
        <w:t>FFS whether the UE may select the UE-to-Network Relay which has the best link quality on PC5 and satisfies higher layer criteria</w:t>
      </w:r>
      <w:r w:rsidRPr="000019E6">
        <w:rPr>
          <w:i/>
        </w:rPr>
        <w:t xml:space="preserve"> </w:t>
      </w:r>
    </w:p>
    <w:p w:rsidR="007E7F8C" w:rsidRPr="000019E6" w:rsidRDefault="007E7F8C" w:rsidP="007E7F8C">
      <w:pPr>
        <w:pStyle w:val="Doc-text2"/>
        <w:numPr>
          <w:ilvl w:val="0"/>
          <w:numId w:val="30"/>
        </w:numPr>
        <w:rPr>
          <w:i/>
        </w:rPr>
      </w:pPr>
      <w:r w:rsidRPr="000019E6">
        <w:t>AS layer triggers relay reselection when PC5 signal strength of current relay is below configured (same threshold as agreed in RAN2#91 for suitable relay) signal strength threshold.</w:t>
      </w:r>
      <w:r>
        <w:t xml:space="preserve">  A hysteresis will be added, a timer and/or an offset.  </w:t>
      </w:r>
      <w:r w:rsidRPr="000019E6">
        <w:t xml:space="preserve">Details will be finalized in stage 3 CR writing.  </w:t>
      </w:r>
    </w:p>
    <w:p w:rsidR="007E7F8C" w:rsidRDefault="007E7F8C" w:rsidP="007E7F8C">
      <w:pPr>
        <w:pStyle w:val="Doc-text2"/>
        <w:numPr>
          <w:ilvl w:val="0"/>
          <w:numId w:val="30"/>
        </w:numPr>
        <w:tabs>
          <w:tab w:val="clear" w:pos="1622"/>
          <w:tab w:val="left" w:pos="1062"/>
        </w:tabs>
      </w:pPr>
      <w:r w:rsidRPr="000019E6">
        <w:t>A remote UE may send UESidelinkInformation (for relay discovery and communication) to eNB only if the Uu link quality at the UE is below an optional network configured threshold</w:t>
      </w:r>
    </w:p>
    <w:p w:rsidR="007E7F8C" w:rsidRDefault="007E7F8C" w:rsidP="007E7F8C">
      <w:pPr>
        <w:pStyle w:val="Doc-text2"/>
        <w:tabs>
          <w:tab w:val="clear" w:pos="1622"/>
          <w:tab w:val="left" w:pos="1062"/>
        </w:tabs>
      </w:pPr>
    </w:p>
    <w:p w:rsidR="007E7F8C" w:rsidRPr="00CD7115" w:rsidRDefault="007E7F8C" w:rsidP="007E7F8C">
      <w:pPr>
        <w:rPr>
          <w:rFonts w:eastAsia="Malgun Gothic" w:cs="Arial"/>
          <w:b/>
          <w:lang w:val="en-US" w:eastAsia="ko-KR"/>
        </w:rPr>
      </w:pPr>
      <w:r w:rsidRPr="00CD7115">
        <w:rPr>
          <w:rFonts w:cs="Arial"/>
          <w:b/>
          <w:lang w:val="en-US"/>
        </w:rPr>
        <w:t>Agreements on one to one communication:</w:t>
      </w:r>
    </w:p>
    <w:p w:rsidR="007E7F8C" w:rsidRPr="000019E6" w:rsidRDefault="007E7F8C" w:rsidP="007E7F8C">
      <w:pPr>
        <w:numPr>
          <w:ilvl w:val="0"/>
          <w:numId w:val="14"/>
        </w:numPr>
        <w:overflowPunct w:val="0"/>
        <w:autoSpaceDE w:val="0"/>
        <w:autoSpaceDN w:val="0"/>
        <w:adjustRightInd w:val="0"/>
        <w:spacing w:before="0" w:after="120"/>
        <w:jc w:val="both"/>
        <w:textAlignment w:val="baseline"/>
        <w:rPr>
          <w:rFonts w:cs="Arial"/>
          <w:lang w:val="en-US"/>
        </w:rPr>
      </w:pPr>
      <w:r w:rsidRPr="000019E6">
        <w:rPr>
          <w:rFonts w:eastAsia="Malgun Gothic" w:cs="Arial"/>
          <w:lang w:val="en-US" w:eastAsia="ko-KR"/>
        </w:rPr>
        <w:t xml:space="preserve">Unicast addresses i.e. Source UE ID and Destination UE ID are set in SRC and DST fields respectively in MAC header. </w:t>
      </w:r>
      <w:r>
        <w:rPr>
          <w:rFonts w:eastAsia="Malgun Gothic" w:cs="Arial"/>
          <w:lang w:val="en-US" w:eastAsia="ko-KR"/>
        </w:rPr>
        <w:t>RAN2 makes an initial assumption that the ID remains 24 bits (</w:t>
      </w:r>
      <w:r w:rsidRPr="000019E6">
        <w:rPr>
          <w:rFonts w:eastAsia="Malgun Gothic" w:cs="Arial"/>
          <w:lang w:val="en-US" w:eastAsia="ko-KR"/>
        </w:rPr>
        <w:t>16MSBs of destination UE ID is set in the DST field in MAC header and 8 LSBs of destination UE ID are included in scheduling control information</w:t>
      </w:r>
      <w:r>
        <w:rPr>
          <w:rFonts w:eastAsia="Malgun Gothic" w:cs="Arial"/>
          <w:lang w:val="en-US" w:eastAsia="ko-KR"/>
        </w:rPr>
        <w:t>)</w:t>
      </w:r>
      <w:r w:rsidRPr="000019E6">
        <w:rPr>
          <w:rFonts w:eastAsia="Malgun Gothic" w:cs="Arial"/>
          <w:lang w:val="en-US" w:eastAsia="ko-KR"/>
        </w:rPr>
        <w:t xml:space="preserve">. </w:t>
      </w:r>
      <w:r>
        <w:rPr>
          <w:rFonts w:eastAsia="Malgun Gothic" w:cs="Arial"/>
          <w:lang w:val="en-US" w:eastAsia="ko-KR"/>
        </w:rPr>
        <w:t xml:space="preserve"> FFS if more bits are required.  </w:t>
      </w:r>
    </w:p>
    <w:p w:rsidR="007E7F8C" w:rsidRDefault="007E7F8C" w:rsidP="007E7F8C">
      <w:pPr>
        <w:pStyle w:val="Doc-text2"/>
        <w:numPr>
          <w:ilvl w:val="0"/>
          <w:numId w:val="14"/>
        </w:numPr>
        <w:tabs>
          <w:tab w:val="clear" w:pos="1622"/>
          <w:tab w:val="left" w:pos="1062"/>
        </w:tabs>
      </w:pPr>
      <w:r w:rsidRPr="000019E6">
        <w:rPr>
          <w:rFonts w:eastAsia="Malgun Gothic" w:cs="Arial"/>
          <w:lang w:val="en-US" w:eastAsia="ko-KR"/>
        </w:rPr>
        <w:t>A new MAC PDU format version number indicates that unicast addresses are set in SRC and DST fields.</w:t>
      </w:r>
    </w:p>
    <w:p w:rsidR="007E7F8C" w:rsidRDefault="007E7F8C" w:rsidP="007E7F8C">
      <w:pPr>
        <w:pStyle w:val="Heading3"/>
      </w:pPr>
      <w:bookmarkStart w:id="14" w:name="_Toc428790143"/>
      <w:r>
        <w:t>Discovery in partial- and outside network coverage</w:t>
      </w:r>
    </w:p>
    <w:p w:rsidR="007E7F8C" w:rsidRPr="00CD7115" w:rsidRDefault="007E7F8C" w:rsidP="007E7F8C">
      <w:pPr>
        <w:rPr>
          <w:b/>
        </w:rPr>
      </w:pPr>
      <w:r w:rsidRPr="00CD7115">
        <w:rPr>
          <w:b/>
        </w:rPr>
        <w:t>Agreements:</w:t>
      </w:r>
    </w:p>
    <w:p w:rsidR="007E7F8C" w:rsidRPr="00026B7A" w:rsidRDefault="007E7F8C" w:rsidP="007E7F8C">
      <w:pPr>
        <w:pStyle w:val="Doc-text2"/>
        <w:numPr>
          <w:ilvl w:val="0"/>
          <w:numId w:val="44"/>
        </w:numPr>
      </w:pPr>
      <w:r w:rsidRPr="00026B7A">
        <w:t>Resource pool configuration for PS discovery should be included into pre-configuration information</w:t>
      </w:r>
    </w:p>
    <w:p w:rsidR="007E7F8C" w:rsidRPr="00026B7A" w:rsidRDefault="007E7F8C" w:rsidP="007E7F8C">
      <w:pPr>
        <w:pStyle w:val="Doc-text2"/>
        <w:numPr>
          <w:ilvl w:val="0"/>
          <w:numId w:val="44"/>
        </w:numPr>
      </w:pPr>
      <w:r w:rsidRPr="00026B7A">
        <w:t>If the S-criteria on the PS ProSe Carrier</w:t>
      </w:r>
      <w:r>
        <w:t xml:space="preserve"> is not met</w:t>
      </w:r>
      <w:r w:rsidRPr="00026B7A">
        <w:t>, the UE can use PS ProSe Carrier discovery resources preconfigured in the UICC or ME for out of coverage PS Discovery</w:t>
      </w:r>
    </w:p>
    <w:p w:rsidR="007E7F8C" w:rsidRPr="00026B7A" w:rsidRDefault="007E7F8C" w:rsidP="007E7F8C">
      <w:pPr>
        <w:pStyle w:val="Doc-text2"/>
        <w:numPr>
          <w:ilvl w:val="0"/>
          <w:numId w:val="44"/>
        </w:numPr>
      </w:pPr>
      <w:r w:rsidRPr="00026B7A">
        <w:t>UE can use PS ProSe Carrier discovery resources preconfigured in the UICC or ME if valid in the operating region. Higher layers check validity of the PS ProSe Carrier in the operating region</w:t>
      </w:r>
    </w:p>
    <w:p w:rsidR="007E7F8C" w:rsidRDefault="007E7F8C" w:rsidP="007E7F8C">
      <w:pPr>
        <w:pStyle w:val="Doc-text2"/>
        <w:numPr>
          <w:ilvl w:val="0"/>
          <w:numId w:val="44"/>
        </w:numPr>
      </w:pPr>
      <w:r w:rsidRPr="00026B7A">
        <w:t>Upper layer informs whether the sidelink direct discovery announcements is related to PS discovery or non-PS discovery when it configures RRC to transmit sidelink direct discovery announcement</w:t>
      </w:r>
    </w:p>
    <w:p w:rsidR="007E7F8C" w:rsidRPr="00CD7115" w:rsidRDefault="007E7F8C" w:rsidP="007E7F8C">
      <w:pPr>
        <w:pStyle w:val="Doc-text2"/>
        <w:numPr>
          <w:ilvl w:val="0"/>
          <w:numId w:val="44"/>
        </w:numPr>
      </w:pPr>
      <w:r w:rsidRPr="00CD7115">
        <w:rPr>
          <w:rFonts w:eastAsia="Times New Roman" w:cs="Arial"/>
          <w:color w:val="000000"/>
        </w:rPr>
        <w:t>Both broadcast and dedicated RRC signalling can be used for indicating Behaviour 1 or Behaviour 2</w:t>
      </w:r>
    </w:p>
    <w:p w:rsidR="007E7F8C" w:rsidRDefault="007E7F8C" w:rsidP="007E7F8C">
      <w:pPr>
        <w:pStyle w:val="Heading3"/>
      </w:pPr>
      <w:r>
        <w:t>ProSe discovery for inter-carrier and inter-PLMN</w:t>
      </w:r>
      <w:bookmarkEnd w:id="14"/>
    </w:p>
    <w:p w:rsidR="007E7F8C" w:rsidRPr="006B3A74" w:rsidRDefault="007E7F8C" w:rsidP="007E7F8C"/>
    <w:p w:rsidR="007E7F8C" w:rsidRDefault="007E7F8C" w:rsidP="007E7F8C">
      <w:pPr>
        <w:pStyle w:val="Doc-text2"/>
        <w:ind w:left="0" w:firstLine="0"/>
      </w:pPr>
      <w:r>
        <w:t>Agreements:</w:t>
      </w:r>
    </w:p>
    <w:p w:rsidR="007E7F8C" w:rsidRDefault="007E7F8C" w:rsidP="007E7F8C">
      <w:pPr>
        <w:pStyle w:val="Doc-text2"/>
        <w:numPr>
          <w:ilvl w:val="0"/>
          <w:numId w:val="40"/>
        </w:numPr>
      </w:pPr>
      <w:r>
        <w:t xml:space="preserve">If SIB 19 is not broadcasted by the serving cell the UE shall not enter connected mode on the serving cell to perform discovery or to request gaps or resources.  </w:t>
      </w:r>
    </w:p>
    <w:p w:rsidR="007E7F8C" w:rsidRDefault="007E7F8C" w:rsidP="007E7F8C">
      <w:pPr>
        <w:pStyle w:val="Doc-text2"/>
        <w:numPr>
          <w:ilvl w:val="0"/>
          <w:numId w:val="40"/>
        </w:numPr>
      </w:pPr>
      <w:r>
        <w:t>In SIB19 can provide discovery resources for multiple cells for an associated frequency.  The cell id of the cells associated with a tx configuration will also be provided.   For rx configuration a similar structure to rel-12 rx pool will be used.</w:t>
      </w:r>
    </w:p>
    <w:p w:rsidR="007E7F8C" w:rsidRDefault="007E7F8C" w:rsidP="007E7F8C">
      <w:pPr>
        <w:pStyle w:val="Doc-text2"/>
        <w:ind w:left="720" w:firstLine="0"/>
      </w:pPr>
    </w:p>
    <w:p w:rsidR="007E7F8C" w:rsidRDefault="007E7F8C" w:rsidP="007E7F8C">
      <w:pPr>
        <w:pStyle w:val="Doc-text2"/>
        <w:numPr>
          <w:ilvl w:val="0"/>
          <w:numId w:val="40"/>
        </w:numPr>
      </w:pPr>
      <w:r>
        <w:t>For public safety, if the UE is out-of-coverage, it only uses the pre-configured resources</w:t>
      </w:r>
    </w:p>
    <w:p w:rsidR="007E7F8C" w:rsidRDefault="007E7F8C" w:rsidP="007E7F8C">
      <w:pPr>
        <w:pStyle w:val="Doc-text2"/>
        <w:ind w:left="1440" w:firstLine="0"/>
      </w:pPr>
      <w:r>
        <w:t xml:space="preserve">  </w:t>
      </w:r>
    </w:p>
    <w:p w:rsidR="007E7F8C" w:rsidRDefault="007E7F8C" w:rsidP="007E7F8C">
      <w:pPr>
        <w:pStyle w:val="Doc-text2"/>
        <w:ind w:left="720" w:firstLine="0"/>
      </w:pPr>
      <w:r>
        <w:rPr>
          <w:i/>
        </w:rPr>
        <w:t>FFS</w:t>
      </w:r>
    </w:p>
    <w:p w:rsidR="007E7F8C" w:rsidRDefault="007E7F8C" w:rsidP="007E7F8C">
      <w:pPr>
        <w:pStyle w:val="Doc-text2"/>
        <w:numPr>
          <w:ilvl w:val="0"/>
          <w:numId w:val="39"/>
        </w:numPr>
        <w:ind w:left="1440"/>
      </w:pPr>
      <w:r>
        <w:t xml:space="preserve">If SIB 19 is not broadcasted by the serving cell, for commercial services, may perform inter carrier discovery transmission on a carrier/PLMN that is authorized by the network, as long as ongoing Uu operations is not affected.  The understanding is that UE should not request gaps in this cases.  </w:t>
      </w:r>
    </w:p>
    <w:p w:rsidR="007E7F8C" w:rsidRDefault="007E7F8C" w:rsidP="007E7F8C">
      <w:pPr>
        <w:pStyle w:val="Doc-text2"/>
        <w:numPr>
          <w:ilvl w:val="0"/>
          <w:numId w:val="39"/>
        </w:numPr>
        <w:ind w:left="1440"/>
      </w:pPr>
      <w:r>
        <w:t>For PS, i</w:t>
      </w:r>
      <w:r w:rsidRPr="00533C87">
        <w:t>f SIB 19 is not broadcasted by the serving cell reads SIB 19 transmitted by the detected cell on PS carrier to acquire the discovery resource configuration for discovery transmissions</w:t>
      </w:r>
      <w:r>
        <w:t xml:space="preserve">.  </w:t>
      </w:r>
    </w:p>
    <w:p w:rsidR="007E7F8C" w:rsidRDefault="007E7F8C" w:rsidP="007E7F8C">
      <w:pPr>
        <w:pStyle w:val="Doc-text2"/>
        <w:ind w:left="1440" w:firstLine="0"/>
      </w:pPr>
    </w:p>
    <w:p w:rsidR="007E7F8C" w:rsidRPr="00CD7115" w:rsidRDefault="007E7F8C" w:rsidP="007E7F8C">
      <w:pPr>
        <w:pStyle w:val="Doc-text2"/>
        <w:tabs>
          <w:tab w:val="clear" w:pos="1622"/>
          <w:tab w:val="left" w:pos="720"/>
        </w:tabs>
        <w:ind w:left="0" w:firstLine="0"/>
        <w:rPr>
          <w:b/>
        </w:rPr>
      </w:pPr>
      <w:r w:rsidRPr="00CD7115">
        <w:rPr>
          <w:b/>
        </w:rPr>
        <w:lastRenderedPageBreak/>
        <w:t>Agreements on gaps:</w:t>
      </w:r>
    </w:p>
    <w:p w:rsidR="007E7F8C" w:rsidRDefault="007E7F8C" w:rsidP="007E7F8C">
      <w:pPr>
        <w:pStyle w:val="Doc-text2"/>
        <w:numPr>
          <w:ilvl w:val="0"/>
          <w:numId w:val="41"/>
        </w:numPr>
      </w:pPr>
      <w:r w:rsidRPr="00026B7A">
        <w:t xml:space="preserve">The UE during gaps </w:t>
      </w:r>
      <w:r>
        <w:t xml:space="preserve">intended for reception </w:t>
      </w:r>
      <w:r w:rsidRPr="00026B7A">
        <w:t>is not expected to monitor any DL channels (it is RAN2’s understanding that the UE  still needs to fulfil measurement requirements)</w:t>
      </w:r>
    </w:p>
    <w:p w:rsidR="007E7F8C" w:rsidRDefault="007E7F8C" w:rsidP="007E7F8C">
      <w:pPr>
        <w:pStyle w:val="Doc-text2"/>
        <w:numPr>
          <w:ilvl w:val="0"/>
          <w:numId w:val="41"/>
        </w:numPr>
      </w:pPr>
      <w:r w:rsidRPr="00DB1EDB">
        <w:t>The eNB can deconfigure a configured transmission/reception gap</w:t>
      </w:r>
    </w:p>
    <w:p w:rsidR="007E7F8C" w:rsidRDefault="007E7F8C" w:rsidP="007E7F8C">
      <w:pPr>
        <w:pStyle w:val="Heading3"/>
      </w:pPr>
      <w:bookmarkStart w:id="15" w:name="_Toc428790144"/>
      <w:r>
        <w:t>Group priorities for ProSe communication</w:t>
      </w:r>
      <w:bookmarkEnd w:id="15"/>
    </w:p>
    <w:p w:rsidR="007E7F8C" w:rsidRPr="000019E6" w:rsidRDefault="007E7F8C" w:rsidP="007E7F8C">
      <w:pPr>
        <w:pStyle w:val="Doc-text2"/>
        <w:ind w:left="0" w:firstLine="0"/>
        <w:rPr>
          <w:b/>
        </w:rPr>
      </w:pPr>
      <w:r>
        <w:rPr>
          <w:b/>
        </w:rPr>
        <w:t>Agreements:</w:t>
      </w:r>
    </w:p>
    <w:p w:rsidR="007E7F8C" w:rsidRDefault="007E7F8C" w:rsidP="007E7F8C">
      <w:pPr>
        <w:pStyle w:val="Doc-text2"/>
        <w:numPr>
          <w:ilvl w:val="0"/>
          <w:numId w:val="34"/>
        </w:numPr>
      </w:pPr>
      <w:r>
        <w:t xml:space="preserve">There is priority associated with each logical channel.  The logical channel priority is the PPPP. </w:t>
      </w:r>
    </w:p>
    <w:p w:rsidR="007E7F8C" w:rsidRDefault="007E7F8C" w:rsidP="007E7F8C">
      <w:pPr>
        <w:pStyle w:val="Doc-text2"/>
        <w:numPr>
          <w:ilvl w:val="0"/>
          <w:numId w:val="34"/>
        </w:numPr>
      </w:pPr>
      <w:r>
        <w:t>Multiple logical channels can have same priority associated with them.</w:t>
      </w:r>
    </w:p>
    <w:p w:rsidR="007E7F8C" w:rsidRDefault="007E7F8C" w:rsidP="007E7F8C">
      <w:pPr>
        <w:pStyle w:val="Doc-text2"/>
        <w:numPr>
          <w:ilvl w:val="0"/>
          <w:numId w:val="34"/>
        </w:numPr>
      </w:pPr>
      <w:r>
        <w:t>LCID and PPPP mapping is neither defined nor configured. It is up to UE implementation to perform any association.</w:t>
      </w:r>
    </w:p>
    <w:p w:rsidR="007E7F8C" w:rsidRDefault="007E7F8C" w:rsidP="007E7F8C">
      <w:pPr>
        <w:pStyle w:val="Doc-text2"/>
        <w:numPr>
          <w:ilvl w:val="0"/>
          <w:numId w:val="34"/>
        </w:numPr>
      </w:pPr>
      <w:r>
        <w:t xml:space="preserve">The mapping between priority and LCG per UE is </w:t>
      </w:r>
      <w:r w:rsidRPr="00646E30">
        <w:t xml:space="preserve">configurable by the eNB via RRC </w:t>
      </w:r>
      <w:r>
        <w:t xml:space="preserve">dedicated </w:t>
      </w:r>
      <w:r w:rsidRPr="00646E30">
        <w:t>signalling</w:t>
      </w:r>
      <w:r>
        <w:t>.  FFS if the UE reports any priority information to the eNB.</w:t>
      </w:r>
    </w:p>
    <w:p w:rsidR="007E7F8C" w:rsidRDefault="007E7F8C" w:rsidP="007E7F8C">
      <w:pPr>
        <w:pStyle w:val="Doc-text2"/>
        <w:numPr>
          <w:ilvl w:val="0"/>
          <w:numId w:val="34"/>
        </w:numPr>
      </w:pPr>
      <w:r>
        <w:t>There is no need to define any mapping for LCID to LCG ID mapping. UE maps those LCIDs of a destination to LCG ID which has same associated priority.</w:t>
      </w:r>
    </w:p>
    <w:p w:rsidR="007E7F8C" w:rsidRDefault="007E7F8C" w:rsidP="007E7F8C">
      <w:pPr>
        <w:pStyle w:val="Doc-text2"/>
        <w:ind w:left="723"/>
      </w:pPr>
      <w:r>
        <w:t>-</w:t>
      </w:r>
      <w:r>
        <w:tab/>
        <w:t xml:space="preserve">We will send an LS to SA3 </w:t>
      </w:r>
    </w:p>
    <w:p w:rsidR="007E7F8C" w:rsidRDefault="007E7F8C" w:rsidP="007E7F8C">
      <w:pPr>
        <w:pStyle w:val="Doc-text2"/>
        <w:numPr>
          <w:ilvl w:val="0"/>
          <w:numId w:val="35"/>
        </w:numPr>
      </w:pPr>
      <w:r w:rsidRPr="000019E6">
        <w:t xml:space="preserve">For truncated BSR, </w:t>
      </w:r>
      <w:r>
        <w:t>ir</w:t>
      </w:r>
      <w:r w:rsidRPr="000019E6">
        <w:t xml:space="preserve">respective of destination ID, BS of LCGID associated with higher </w:t>
      </w:r>
      <w:r>
        <w:t>priority</w:t>
      </w:r>
      <w:r w:rsidRPr="000019E6">
        <w:t xml:space="preserve"> are first incorporated followed by buffer status of LCG IDs associated with lower </w:t>
      </w:r>
      <w:r>
        <w:t>priority</w:t>
      </w:r>
      <w:r w:rsidRPr="000019E6">
        <w:t xml:space="preserve"> in Sidelink BSR.  For full BSR the UE </w:t>
      </w:r>
      <w:r>
        <w:t>shall</w:t>
      </w:r>
      <w:r w:rsidRPr="000019E6">
        <w:t xml:space="preserve"> follow the same rule.</w:t>
      </w:r>
    </w:p>
    <w:p w:rsidR="007E7F8C" w:rsidRDefault="007E7F8C" w:rsidP="007E7F8C">
      <w:pPr>
        <w:pStyle w:val="Doc-text2"/>
        <w:numPr>
          <w:ilvl w:val="0"/>
          <w:numId w:val="35"/>
        </w:numPr>
      </w:pPr>
      <w:r>
        <w:t>The same BSR structure as Rel-12 will be used</w:t>
      </w:r>
    </w:p>
    <w:p w:rsidR="007E7F8C" w:rsidRDefault="007E7F8C" w:rsidP="007E7F8C"/>
    <w:p w:rsidR="007E7F8C" w:rsidRPr="000019E6" w:rsidRDefault="007E7F8C" w:rsidP="007E7F8C">
      <w:pPr>
        <w:pStyle w:val="Doc-text2"/>
        <w:ind w:left="0" w:firstLine="0"/>
        <w:rPr>
          <w:b/>
        </w:rPr>
      </w:pPr>
      <w:r w:rsidRPr="000019E6">
        <w:rPr>
          <w:b/>
        </w:rPr>
        <w:t>Agreements</w:t>
      </w:r>
      <w:r>
        <w:rPr>
          <w:b/>
        </w:rPr>
        <w:t xml:space="preserve"> on autonomous mode 2 priorities</w:t>
      </w:r>
    </w:p>
    <w:p w:rsidR="007E7F8C" w:rsidRDefault="007E7F8C" w:rsidP="007E7F8C">
      <w:pPr>
        <w:pStyle w:val="Doc-text2"/>
        <w:numPr>
          <w:ilvl w:val="0"/>
          <w:numId w:val="37"/>
        </w:numPr>
      </w:pPr>
      <w:r w:rsidRPr="000019E6">
        <w:t>There can be up to 8 mode 2 transmission pools, each pool will have</w:t>
      </w:r>
      <w:r>
        <w:t xml:space="preserve"> a list of</w:t>
      </w:r>
      <w:r w:rsidRPr="000019E6">
        <w:t xml:space="preserve"> priorities</w:t>
      </w:r>
      <w:r>
        <w:t xml:space="preserve"> (i.e. PPPP)</w:t>
      </w:r>
      <w:r w:rsidRPr="000019E6">
        <w:t xml:space="preserve"> associated with it</w:t>
      </w:r>
      <w:r>
        <w:t xml:space="preserve">.   The number of pools can be configurable.  A priority can be mapped to multiple pools.  </w:t>
      </w:r>
    </w:p>
    <w:p w:rsidR="007E7F8C" w:rsidRPr="000019E6" w:rsidRDefault="007E7F8C" w:rsidP="007E7F8C">
      <w:pPr>
        <w:pStyle w:val="Doc-text2"/>
        <w:numPr>
          <w:ilvl w:val="0"/>
          <w:numId w:val="37"/>
        </w:numPr>
      </w:pPr>
      <w:r w:rsidRPr="000019E6">
        <w:t xml:space="preserve">UE selects a particular transmission pool </w:t>
      </w:r>
      <w:r>
        <w:t>in which one of the associated priorities is</w:t>
      </w:r>
      <w:r w:rsidRPr="000019E6">
        <w:t xml:space="preserve"> equal </w:t>
      </w:r>
      <w:r>
        <w:t>to</w:t>
      </w:r>
      <w:r w:rsidRPr="000019E6">
        <w:t xml:space="preserve"> </w:t>
      </w:r>
      <w:r>
        <w:t xml:space="preserve">the highest logical channel priority in the MAC PDU.  </w:t>
      </w:r>
      <w:r w:rsidRPr="000019E6">
        <w:t xml:space="preserve"> </w:t>
      </w:r>
      <w:r>
        <w:t xml:space="preserve">It is up to UE implementation how the UE select amongst multiple allowed pools.  </w:t>
      </w:r>
    </w:p>
    <w:p w:rsidR="007E7F8C" w:rsidRDefault="007E7F8C" w:rsidP="007E7F8C">
      <w:pPr>
        <w:pStyle w:val="Doc-text2"/>
        <w:ind w:left="0" w:firstLine="0"/>
      </w:pPr>
    </w:p>
    <w:p w:rsidR="007E7F8C" w:rsidRPr="000019E6" w:rsidRDefault="007E7F8C" w:rsidP="007E7F8C">
      <w:pPr>
        <w:pStyle w:val="Doc-text2"/>
        <w:ind w:left="360" w:firstLine="0"/>
        <w:rPr>
          <w:b/>
        </w:rPr>
      </w:pPr>
      <w:r w:rsidRPr="000019E6">
        <w:rPr>
          <w:b/>
        </w:rPr>
        <w:t>Working assumption:</w:t>
      </w:r>
    </w:p>
    <w:p w:rsidR="007E7F8C" w:rsidRPr="00CD7115" w:rsidRDefault="007E7F8C" w:rsidP="007E7F8C">
      <w:pPr>
        <w:ind w:left="360"/>
      </w:pPr>
      <w:r>
        <w:t>M</w:t>
      </w:r>
      <w:r w:rsidRPr="00066A41">
        <w:t xml:space="preserve">ultiple transmissions </w:t>
      </w:r>
      <w:r>
        <w:t xml:space="preserve">within overlapping SC periods </w:t>
      </w:r>
      <w:r w:rsidRPr="00066A41">
        <w:t>to different destination IDs are allowed subject to SC-FDM constraint.</w:t>
      </w:r>
      <w:r>
        <w:t xml:space="preserve">  FFS on how this is achieved and implications for Mode 1 and Mode 2.</w:t>
      </w:r>
    </w:p>
    <w:p w:rsidR="007E7F8C" w:rsidRDefault="007E7F8C" w:rsidP="007E7F8C">
      <w:pPr>
        <w:pStyle w:val="Heading2"/>
      </w:pPr>
      <w:bookmarkStart w:id="16" w:name="_Toc428790145"/>
      <w:r w:rsidRPr="00AF153D">
        <w:t>RAN enhancements for extended DRX in LTE</w:t>
      </w:r>
      <w:bookmarkEnd w:id="16"/>
    </w:p>
    <w:p w:rsidR="007E7F8C" w:rsidRPr="00CD7115" w:rsidRDefault="007E7F8C" w:rsidP="007E7F8C">
      <w:pPr>
        <w:pStyle w:val="Doc-text2"/>
        <w:ind w:left="0" w:firstLine="0"/>
        <w:rPr>
          <w:b/>
        </w:rPr>
      </w:pPr>
      <w:r w:rsidRPr="00CD7115">
        <w:rPr>
          <w:b/>
        </w:rPr>
        <w:t>Idle mode eDRX</w:t>
      </w:r>
    </w:p>
    <w:p w:rsidR="007E7F8C" w:rsidRDefault="007E7F8C" w:rsidP="007E7F8C">
      <w:pPr>
        <w:pStyle w:val="Doc-text2"/>
        <w:numPr>
          <w:ilvl w:val="0"/>
          <w:numId w:val="24"/>
        </w:numPr>
        <w:tabs>
          <w:tab w:val="clear" w:pos="1622"/>
        </w:tabs>
        <w:ind w:left="787"/>
      </w:pPr>
      <w:r w:rsidRPr="00AB7C98">
        <w:t>To define the H-SFN as new frame structure on top of legacy SFN structure where each H-SFN value corresponds to a cycle of legacy SFN of 1024 frames</w:t>
      </w:r>
    </w:p>
    <w:p w:rsidR="007E7F8C" w:rsidRDefault="007E7F8C" w:rsidP="007E7F8C">
      <w:pPr>
        <w:pStyle w:val="Doc-text2"/>
        <w:numPr>
          <w:ilvl w:val="0"/>
          <w:numId w:val="24"/>
        </w:numPr>
        <w:tabs>
          <w:tab w:val="clear" w:pos="1622"/>
        </w:tabs>
        <w:ind w:left="787"/>
      </w:pPr>
      <w:r>
        <w:t xml:space="preserve">A </w:t>
      </w:r>
      <w:r w:rsidRPr="001C1B83">
        <w:t>H-SFN cycle</w:t>
      </w:r>
      <w:r>
        <w:t xml:space="preserve"> of 10 bits indicating SFN will be adapted, for future proofness.  </w:t>
      </w:r>
    </w:p>
    <w:p w:rsidR="007E7F8C" w:rsidRDefault="007E7F8C" w:rsidP="007E7F8C">
      <w:pPr>
        <w:pStyle w:val="Doc-text2"/>
        <w:numPr>
          <w:ilvl w:val="0"/>
          <w:numId w:val="24"/>
        </w:numPr>
        <w:tabs>
          <w:tab w:val="clear" w:pos="1622"/>
        </w:tabs>
        <w:ind w:left="787"/>
      </w:pPr>
      <w:r>
        <w:t xml:space="preserve">The maximum I-eDRX cycle is </w:t>
      </w:r>
      <w:r w:rsidRPr="00801CD3">
        <w:t>43.69min</w:t>
      </w:r>
      <w:r>
        <w:t xml:space="preserve">.  </w:t>
      </w:r>
    </w:p>
    <w:p w:rsidR="007E7F8C" w:rsidRDefault="007E7F8C" w:rsidP="007E7F8C">
      <w:pPr>
        <w:pStyle w:val="Doc-text2"/>
        <w:numPr>
          <w:ilvl w:val="0"/>
          <w:numId w:val="24"/>
        </w:numPr>
        <w:tabs>
          <w:tab w:val="clear" w:pos="1622"/>
        </w:tabs>
        <w:ind w:left="787"/>
      </w:pPr>
      <w:r w:rsidRPr="00A041B6">
        <w:t>To define the range of value of I-eDRX cycle as numbers that are a power of two (2n)</w:t>
      </w:r>
    </w:p>
    <w:p w:rsidR="007E7F8C" w:rsidRDefault="007E7F8C" w:rsidP="007E7F8C">
      <w:pPr>
        <w:pStyle w:val="Doc-text2"/>
        <w:numPr>
          <w:ilvl w:val="0"/>
          <w:numId w:val="24"/>
        </w:numPr>
        <w:tabs>
          <w:tab w:val="clear" w:pos="1622"/>
        </w:tabs>
        <w:ind w:left="787"/>
      </w:pPr>
      <w:r>
        <w:rPr>
          <w:lang w:eastAsia="x-none"/>
        </w:rPr>
        <w:t xml:space="preserve">RAN2 thinks that ETWS, CMAS, PWS requirement cannot be met when eDRX is configured.  We will not optimize to meet the requirement.   </w:t>
      </w:r>
    </w:p>
    <w:p w:rsidR="007E7F8C" w:rsidRDefault="007E7F8C" w:rsidP="007E7F8C">
      <w:pPr>
        <w:pStyle w:val="Doc-text2"/>
        <w:numPr>
          <w:ilvl w:val="0"/>
          <w:numId w:val="24"/>
        </w:numPr>
        <w:tabs>
          <w:tab w:val="clear" w:pos="1622"/>
        </w:tabs>
        <w:ind w:left="787"/>
      </w:pPr>
      <w:r>
        <w:rPr>
          <w:lang w:eastAsia="x-none"/>
        </w:rPr>
        <w:t>For EAB, if the UE supports SIB14, when in I-eDRX, it acquires SIB14 before establishing the RRC connection</w:t>
      </w:r>
    </w:p>
    <w:p w:rsidR="007E7F8C" w:rsidRDefault="007E7F8C" w:rsidP="007E7F8C">
      <w:pPr>
        <w:pStyle w:val="Doc-text2"/>
        <w:numPr>
          <w:ilvl w:val="0"/>
          <w:numId w:val="24"/>
        </w:numPr>
        <w:tabs>
          <w:tab w:val="clear" w:pos="1622"/>
        </w:tabs>
        <w:ind w:left="787"/>
      </w:pPr>
      <w:r w:rsidRPr="00AB7C98">
        <w:t>To specify H-SFN in SIB1</w:t>
      </w:r>
      <w:r>
        <w:t xml:space="preserve">.  FFS if the precious bits in the MIB can be used </w:t>
      </w:r>
    </w:p>
    <w:p w:rsidR="007E7F8C" w:rsidRDefault="007E7F8C" w:rsidP="007E7F8C">
      <w:pPr>
        <w:pStyle w:val="Doc-text2"/>
        <w:numPr>
          <w:ilvl w:val="0"/>
          <w:numId w:val="24"/>
        </w:numPr>
        <w:tabs>
          <w:tab w:val="clear" w:pos="1622"/>
        </w:tabs>
        <w:ind w:left="787"/>
      </w:pPr>
      <w:r w:rsidRPr="00FA291D">
        <w:t>Not to define a default I-eDRX cycle value per eNB; to support implicit I-eDRX support indication thought the inclusion of H-SFN</w:t>
      </w:r>
    </w:p>
    <w:p w:rsidR="007E7F8C" w:rsidRDefault="007E7F8C" w:rsidP="007E7F8C">
      <w:pPr>
        <w:pStyle w:val="Doc-text2"/>
        <w:numPr>
          <w:ilvl w:val="0"/>
          <w:numId w:val="24"/>
        </w:numPr>
        <w:tabs>
          <w:tab w:val="clear" w:pos="1622"/>
        </w:tabs>
        <w:ind w:left="787"/>
      </w:pPr>
      <w:r>
        <w:t>P</w:t>
      </w:r>
      <w:r w:rsidRPr="00C918CD">
        <w:t xml:space="preserve">aging hyper frame (PH) computation should be a function of the extended I-DRX cycle and the </w:t>
      </w:r>
      <w:r>
        <w:t xml:space="preserve">IMSI mod(1024).   RAN2 assumes that SA2 will work on the details of MME paging strategy based on this formula.   </w:t>
      </w:r>
    </w:p>
    <w:p w:rsidR="007E7F8C" w:rsidRPr="00AB7C98" w:rsidRDefault="007E7F8C" w:rsidP="007E7F8C">
      <w:pPr>
        <w:pStyle w:val="Doc-text2"/>
        <w:numPr>
          <w:ilvl w:val="0"/>
          <w:numId w:val="24"/>
        </w:numPr>
        <w:tabs>
          <w:tab w:val="clear" w:pos="1622"/>
        </w:tabs>
        <w:ind w:left="787"/>
      </w:pPr>
      <w:r>
        <w:t xml:space="preserve">The starting point of the window is designed such that a fair distribution within the H-SFN paging frame.  Details of the formula are FFS.  </w:t>
      </w:r>
    </w:p>
    <w:p w:rsidR="007E7F8C" w:rsidRDefault="007E7F8C" w:rsidP="007E7F8C">
      <w:pPr>
        <w:pStyle w:val="Doc-text2"/>
        <w:numPr>
          <w:ilvl w:val="0"/>
          <w:numId w:val="24"/>
        </w:numPr>
        <w:tabs>
          <w:tab w:val="clear" w:pos="1622"/>
        </w:tabs>
        <w:ind w:left="787"/>
      </w:pPr>
      <w:r>
        <w:t xml:space="preserve">FFS how and who configures the PW </w:t>
      </w:r>
    </w:p>
    <w:p w:rsidR="007E7F8C" w:rsidRDefault="007E7F8C" w:rsidP="007E7F8C">
      <w:pPr>
        <w:pStyle w:val="Doc-text2"/>
        <w:numPr>
          <w:ilvl w:val="0"/>
          <w:numId w:val="24"/>
        </w:numPr>
        <w:tabs>
          <w:tab w:val="clear" w:pos="1622"/>
        </w:tabs>
        <w:ind w:left="787"/>
      </w:pPr>
      <w:r>
        <w:t xml:space="preserve">FFS </w:t>
      </w:r>
      <w:r w:rsidRPr="00AB7C98">
        <w:t>The UE is only required to monitor one of its legacy (PF, PO) during the paging window</w:t>
      </w:r>
      <w:r>
        <w:t xml:space="preserve"> or whether it monitors the full paging window</w:t>
      </w:r>
    </w:p>
    <w:p w:rsidR="007E7F8C" w:rsidRPr="00AB7C98" w:rsidRDefault="007E7F8C" w:rsidP="007E7F8C">
      <w:pPr>
        <w:pStyle w:val="Doc-text2"/>
        <w:tabs>
          <w:tab w:val="clear" w:pos="1622"/>
        </w:tabs>
        <w:ind w:left="427" w:firstLine="0"/>
      </w:pPr>
    </w:p>
    <w:p w:rsidR="007E7F8C" w:rsidRPr="00CD7115" w:rsidRDefault="007E7F8C" w:rsidP="007E7F8C">
      <w:pPr>
        <w:pStyle w:val="Doc-text2"/>
        <w:tabs>
          <w:tab w:val="clear" w:pos="1622"/>
        </w:tabs>
        <w:ind w:left="0" w:firstLine="0"/>
        <w:rPr>
          <w:b/>
        </w:rPr>
      </w:pPr>
      <w:r w:rsidRPr="00CD7115">
        <w:rPr>
          <w:b/>
        </w:rPr>
        <w:t>Connected mode</w:t>
      </w:r>
    </w:p>
    <w:p w:rsidR="007E7F8C" w:rsidRDefault="007E7F8C" w:rsidP="007E7F8C">
      <w:pPr>
        <w:pStyle w:val="Doc-text2"/>
        <w:numPr>
          <w:ilvl w:val="0"/>
          <w:numId w:val="25"/>
        </w:numPr>
        <w:tabs>
          <w:tab w:val="clear" w:pos="1622"/>
        </w:tabs>
      </w:pPr>
      <w:r w:rsidRPr="00FA291D">
        <w:t xml:space="preserve">C-eDRX cycle values </w:t>
      </w:r>
      <w:r>
        <w:t xml:space="preserve">are </w:t>
      </w:r>
      <w:r w:rsidRPr="00FA291D">
        <w:t xml:space="preserve">the same as the ones defined for the I-eDRX cycle </w:t>
      </w:r>
      <w:r>
        <w:t>only up to 10.24sec (i.e. 5.12 and 10.24 sec)</w:t>
      </w:r>
    </w:p>
    <w:p w:rsidR="007E7F8C" w:rsidRDefault="007E7F8C" w:rsidP="007E7F8C">
      <w:pPr>
        <w:pStyle w:val="Doc-text2"/>
        <w:numPr>
          <w:ilvl w:val="0"/>
          <w:numId w:val="25"/>
        </w:numPr>
        <w:tabs>
          <w:tab w:val="clear" w:pos="1622"/>
        </w:tabs>
      </w:pPr>
      <w:r w:rsidRPr="00FA291D">
        <w:lastRenderedPageBreak/>
        <w:t>C-eDRX is defined as exte</w:t>
      </w:r>
      <w:r>
        <w:t>nsion of legacy long DRX cycle</w:t>
      </w:r>
    </w:p>
    <w:p w:rsidR="007E7F8C" w:rsidRDefault="007E7F8C" w:rsidP="007E7F8C">
      <w:pPr>
        <w:pStyle w:val="Heading1"/>
        <w:rPr>
          <w:iCs/>
          <w:kern w:val="0"/>
          <w:sz w:val="28"/>
          <w:szCs w:val="28"/>
        </w:rPr>
      </w:pPr>
      <w:r w:rsidRPr="00CD7115">
        <w:rPr>
          <w:iCs/>
          <w:kern w:val="0"/>
          <w:sz w:val="28"/>
          <w:szCs w:val="28"/>
        </w:rPr>
        <w:t>Study on Latency reduction techniques for LTE</w:t>
      </w:r>
    </w:p>
    <w:p w:rsidR="007E7F8C" w:rsidRDefault="007E7F8C" w:rsidP="007E7F8C">
      <w:pPr>
        <w:pStyle w:val="Doc-text2"/>
        <w:ind w:left="0" w:firstLine="0"/>
        <w:rPr>
          <w:b/>
        </w:rPr>
      </w:pPr>
      <w:r>
        <w:rPr>
          <w:b/>
        </w:rPr>
        <w:t>Agreements on SPS</w:t>
      </w:r>
    </w:p>
    <w:p w:rsidR="007E7F8C" w:rsidRDefault="007E7F8C" w:rsidP="007E7F8C">
      <w:pPr>
        <w:pStyle w:val="Doc-text2"/>
        <w:numPr>
          <w:ilvl w:val="0"/>
          <w:numId w:val="23"/>
        </w:numPr>
        <w:rPr>
          <w:b/>
        </w:rPr>
      </w:pPr>
      <w:r w:rsidRPr="003209B9">
        <w:t>For the SPS activation</w:t>
      </w:r>
      <w:r>
        <w:t>/release</w:t>
      </w:r>
      <w:r w:rsidRPr="003209B9">
        <w:t xml:space="preserve"> at least two possible </w:t>
      </w:r>
      <w:r>
        <w:t xml:space="preserve">approaches will be captured in the TR.  For each approach the concerns and advantages will be captured. </w:t>
      </w:r>
    </w:p>
    <w:p w:rsidR="007E7F8C" w:rsidRPr="003209B9" w:rsidRDefault="007E7F8C" w:rsidP="007E7F8C">
      <w:pPr>
        <w:pStyle w:val="Doc-text2"/>
        <w:numPr>
          <w:ilvl w:val="1"/>
          <w:numId w:val="23"/>
        </w:numPr>
        <w:rPr>
          <w:b/>
        </w:rPr>
      </w:pPr>
      <w:r>
        <w:t xml:space="preserve">To acknowledge the SPS grant reception or release </w:t>
      </w:r>
      <w:r w:rsidRPr="003209B9">
        <w:rPr>
          <w:i/>
        </w:rPr>
        <w:t>(</w:t>
      </w:r>
      <w:r>
        <w:rPr>
          <w:i/>
        </w:rPr>
        <w:t xml:space="preserve">e.g. </w:t>
      </w:r>
      <w:r w:rsidRPr="003209B9">
        <w:rPr>
          <w:i/>
        </w:rPr>
        <w:t>the UE sends padding once)</w:t>
      </w:r>
    </w:p>
    <w:p w:rsidR="007E7F8C" w:rsidRPr="003209B9" w:rsidRDefault="007E7F8C" w:rsidP="007E7F8C">
      <w:pPr>
        <w:pStyle w:val="Doc-text2"/>
        <w:numPr>
          <w:ilvl w:val="1"/>
          <w:numId w:val="23"/>
        </w:numPr>
        <w:rPr>
          <w:b/>
        </w:rPr>
      </w:pPr>
      <w:r>
        <w:rPr>
          <w:rFonts w:hint="eastAsia"/>
          <w:lang w:eastAsia="ko-KR"/>
        </w:rPr>
        <w:t>To not introduce a mean to acknowledge SPS activation signal</w:t>
      </w:r>
      <w:r>
        <w:rPr>
          <w:lang w:eastAsia="ko-KR"/>
        </w:rPr>
        <w:t xml:space="preserve"> </w:t>
      </w:r>
    </w:p>
    <w:p w:rsidR="007E7F8C" w:rsidRDefault="007E7F8C" w:rsidP="007E7F8C">
      <w:pPr>
        <w:pStyle w:val="Doc-text2"/>
        <w:numPr>
          <w:ilvl w:val="1"/>
          <w:numId w:val="23"/>
        </w:numPr>
        <w:rPr>
          <w:b/>
        </w:rPr>
      </w:pPr>
      <w:r>
        <w:t>Other solutions have not been proposed</w:t>
      </w:r>
    </w:p>
    <w:p w:rsidR="007E7F8C" w:rsidRPr="00CD7115" w:rsidRDefault="007E7F8C" w:rsidP="007E7F8C">
      <w:pPr>
        <w:pStyle w:val="Doc-text2"/>
        <w:numPr>
          <w:ilvl w:val="1"/>
          <w:numId w:val="23"/>
        </w:numPr>
        <w:rPr>
          <w:b/>
        </w:rPr>
      </w:pPr>
      <w:r>
        <w:t xml:space="preserve">FFS whether an acknowledgement is needed </w:t>
      </w:r>
    </w:p>
    <w:p w:rsidR="007E7F8C" w:rsidRPr="003209B9" w:rsidRDefault="007E7F8C" w:rsidP="007E7F8C">
      <w:pPr>
        <w:pStyle w:val="Doc-text2"/>
        <w:ind w:left="1440" w:firstLine="0"/>
        <w:rPr>
          <w:b/>
        </w:rPr>
      </w:pPr>
    </w:p>
    <w:p w:rsidR="007E7F8C" w:rsidRDefault="007E7F8C" w:rsidP="007E7F8C">
      <w:pPr>
        <w:rPr>
          <w:rFonts w:cs="Arial"/>
          <w:b/>
          <w:bCs/>
          <w:iCs/>
          <w:sz w:val="28"/>
          <w:szCs w:val="28"/>
        </w:rPr>
      </w:pPr>
      <w:r w:rsidRPr="00CD7115">
        <w:rPr>
          <w:rFonts w:cs="Arial"/>
          <w:b/>
          <w:bCs/>
          <w:iCs/>
          <w:sz w:val="28"/>
          <w:szCs w:val="28"/>
        </w:rPr>
        <w:t>Feasibility Study on LTE-based V2X Services</w:t>
      </w:r>
    </w:p>
    <w:p w:rsidR="007E7F8C" w:rsidRDefault="007E7F8C" w:rsidP="007E7F8C">
      <w:r>
        <w:t>RAN2 agrees to consider the following V2V scenarios for feasibility study</w:t>
      </w:r>
    </w:p>
    <w:p w:rsidR="007E7F8C" w:rsidRPr="000854D2" w:rsidRDefault="007E7F8C" w:rsidP="007E7F8C">
      <w:pPr>
        <w:pStyle w:val="Doc-text2"/>
        <w:numPr>
          <w:ilvl w:val="0"/>
          <w:numId w:val="28"/>
        </w:numPr>
      </w:pPr>
      <w:r w:rsidRPr="000854D2">
        <w:rPr>
          <w:rFonts w:eastAsia="Malgun Gothic" w:hint="eastAsia"/>
          <w:lang w:eastAsia="ko-KR"/>
        </w:rPr>
        <w:t>UL to DL via E-UTRAN (eNB and RSU eNB type)</w:t>
      </w:r>
      <w:r w:rsidRPr="000854D2">
        <w:rPr>
          <w:rFonts w:eastAsia="Malgun Gothic"/>
          <w:lang w:eastAsia="ko-KR"/>
        </w:rPr>
        <w:t xml:space="preserve"> - higher priority for analysis study until december</w:t>
      </w:r>
    </w:p>
    <w:p w:rsidR="007E7F8C" w:rsidRPr="000854D2" w:rsidRDefault="007E7F8C" w:rsidP="007E7F8C">
      <w:pPr>
        <w:pStyle w:val="ListParagraph"/>
        <w:numPr>
          <w:ilvl w:val="0"/>
          <w:numId w:val="28"/>
        </w:numPr>
      </w:pPr>
      <w:r w:rsidRPr="000854D2">
        <w:rPr>
          <w:rFonts w:eastAsia="Malgun Gothic" w:cs="Arial"/>
          <w:iCs/>
          <w:szCs w:val="20"/>
          <w:lang w:eastAsia="ko-KR"/>
        </w:rPr>
        <w:t xml:space="preserve">SL to UL via UE type RSU and DL from E-UTRAN (bi-directional will also be included).  </w:t>
      </w:r>
    </w:p>
    <w:p w:rsidR="007E7F8C" w:rsidRPr="000854D2" w:rsidRDefault="007E7F8C" w:rsidP="007E7F8C">
      <w:pPr>
        <w:pStyle w:val="ListParagraph"/>
        <w:numPr>
          <w:ilvl w:val="0"/>
          <w:numId w:val="29"/>
        </w:numPr>
      </w:pPr>
      <w:r w:rsidRPr="000854D2">
        <w:t>For the purpose of the initial evaluation we assume Rel-12 PC5 broadcast between UE and UE type RSU and Rel-12 Uu between UE type RSU and eNB</w:t>
      </w:r>
    </w:p>
    <w:p w:rsidR="007E7F8C" w:rsidRDefault="007E7F8C" w:rsidP="007E7F8C"/>
    <w:p w:rsidR="007E7F8C" w:rsidRDefault="007E7F8C" w:rsidP="007E7F8C">
      <w:r>
        <w:t xml:space="preserve">Multiple operator scenarios will be considered.  For the initial analysis a single eNB and multiple eNBs are assumed.  FFS which multiple operator scenarios are relevant and should be prioritized.  </w:t>
      </w:r>
    </w:p>
    <w:sectPr w:rsidR="007E7F8C" w:rsidSect="00397C34">
      <w:footerReference w:type="default" r:id="rId219"/>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2C1" w:rsidRDefault="00F302C1">
      <w:r>
        <w:separator/>
      </w:r>
    </w:p>
    <w:p w:rsidR="00F302C1" w:rsidRDefault="00F302C1"/>
  </w:endnote>
  <w:endnote w:type="continuationSeparator" w:id="0">
    <w:p w:rsidR="00F302C1" w:rsidRDefault="00F302C1">
      <w:r>
        <w:continuationSeparator/>
      </w:r>
    </w:p>
    <w:p w:rsidR="00F302C1" w:rsidRDefault="00F302C1"/>
  </w:endnote>
  <w:endnote w:type="continuationNotice" w:id="1">
    <w:p w:rsidR="00F302C1" w:rsidRDefault="00F302C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7F8C" w:rsidRDefault="007E7F8C"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030F63">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030F63">
      <w:rPr>
        <w:rStyle w:val="PageNumber"/>
        <w:noProof/>
      </w:rPr>
      <w:t>35</w:t>
    </w:r>
    <w:r>
      <w:rPr>
        <w:rStyle w:val="PageNumber"/>
      </w:rPr>
      <w:fldChar w:fldCharType="end"/>
    </w:r>
  </w:p>
  <w:p w:rsidR="007E7F8C" w:rsidRDefault="007E7F8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2C1" w:rsidRDefault="00F302C1">
      <w:r>
        <w:separator/>
      </w:r>
    </w:p>
    <w:p w:rsidR="00F302C1" w:rsidRDefault="00F302C1"/>
  </w:footnote>
  <w:footnote w:type="continuationSeparator" w:id="0">
    <w:p w:rsidR="00F302C1" w:rsidRDefault="00F302C1">
      <w:r>
        <w:continuationSeparator/>
      </w:r>
    </w:p>
    <w:p w:rsidR="00F302C1" w:rsidRDefault="00F302C1"/>
  </w:footnote>
  <w:footnote w:type="continuationNotice" w:id="1">
    <w:p w:rsidR="00F302C1" w:rsidRDefault="00F302C1">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50" type="#_x0000_t75" style="width:32.85pt;height:24.2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C068D8"/>
    <w:multiLevelType w:val="hybridMultilevel"/>
    <w:tmpl w:val="F67ED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CF2134"/>
    <w:multiLevelType w:val="hybridMultilevel"/>
    <w:tmpl w:val="EEE8CA4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FE3693"/>
    <w:multiLevelType w:val="hybridMultilevel"/>
    <w:tmpl w:val="EDAC661A"/>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18E5495"/>
    <w:multiLevelType w:val="hybridMultilevel"/>
    <w:tmpl w:val="E2A2E946"/>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674852"/>
    <w:multiLevelType w:val="hybridMultilevel"/>
    <w:tmpl w:val="6B1EDCD6"/>
    <w:lvl w:ilvl="0" w:tplc="F8848860">
      <w:start w:val="129"/>
      <w:numFmt w:val="bullet"/>
      <w:lvlText w:val="-"/>
      <w:lvlJc w:val="left"/>
      <w:pPr>
        <w:ind w:left="1979" w:hanging="360"/>
      </w:pPr>
      <w:rPr>
        <w:rFonts w:ascii="Calibri" w:eastAsia="Calibri" w:hAnsi="Calibri"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113964EC"/>
    <w:multiLevelType w:val="hybridMultilevel"/>
    <w:tmpl w:val="20E43F7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91D78"/>
    <w:multiLevelType w:val="hybridMultilevel"/>
    <w:tmpl w:val="57AE211C"/>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900930"/>
    <w:multiLevelType w:val="hybridMultilevel"/>
    <w:tmpl w:val="68B2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FD114B"/>
    <w:multiLevelType w:val="hybridMultilevel"/>
    <w:tmpl w:val="4410A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70860"/>
    <w:multiLevelType w:val="hybridMultilevel"/>
    <w:tmpl w:val="535A28BA"/>
    <w:lvl w:ilvl="0" w:tplc="340051E6">
      <w:start w:val="514"/>
      <w:numFmt w:val="bullet"/>
      <w:lvlText w:val="-"/>
      <w:lvlJc w:val="left"/>
      <w:pPr>
        <w:ind w:left="1080" w:hanging="360"/>
      </w:pPr>
      <w:rPr>
        <w:rFonts w:ascii="Calibri" w:eastAsiaTheme="minorHAnsi" w:hAnsi="Calibri"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0B2E87"/>
    <w:multiLevelType w:val="hybridMultilevel"/>
    <w:tmpl w:val="44D63A26"/>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5266D1"/>
    <w:multiLevelType w:val="hybridMultilevel"/>
    <w:tmpl w:val="62D2B06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B34568"/>
    <w:multiLevelType w:val="hybridMultilevel"/>
    <w:tmpl w:val="EAA8E0C2"/>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E849B2"/>
    <w:multiLevelType w:val="hybridMultilevel"/>
    <w:tmpl w:val="F65CCF9C"/>
    <w:lvl w:ilvl="0" w:tplc="CEF069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2E6E17"/>
    <w:multiLevelType w:val="hybridMultilevel"/>
    <w:tmpl w:val="4C92E148"/>
    <w:lvl w:ilvl="0" w:tplc="F8848860">
      <w:start w:val="129"/>
      <w:numFmt w:val="bullet"/>
      <w:lvlText w:val="-"/>
      <w:lvlJc w:val="left"/>
      <w:pPr>
        <w:ind w:left="1979" w:hanging="360"/>
      </w:pPr>
      <w:rPr>
        <w:rFonts w:ascii="Calibri" w:eastAsia="Calibri" w:hAnsi="Calibri"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8" w15:restartNumberingAfterBreak="0">
    <w:nsid w:val="33371321"/>
    <w:multiLevelType w:val="hybridMultilevel"/>
    <w:tmpl w:val="1FFA4520"/>
    <w:lvl w:ilvl="0" w:tplc="59FA45C4">
      <w:start w:val="2"/>
      <w:numFmt w:val="bullet"/>
      <w:lvlText w:val="-"/>
      <w:lvlJc w:val="left"/>
      <w:pPr>
        <w:ind w:left="800" w:hanging="400"/>
      </w:pPr>
      <w:rPr>
        <w:rFonts w:ascii="Arial" w:eastAsia="SimSun" w:hAnsi="Arial" w:cs="Aria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9A40D95"/>
    <w:multiLevelType w:val="hybridMultilevel"/>
    <w:tmpl w:val="72884432"/>
    <w:lvl w:ilvl="0" w:tplc="E8B023D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2744"/>
        </w:tabs>
        <w:ind w:left="2744" w:hanging="1304"/>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1" w15:restartNumberingAfterBreak="0">
    <w:nsid w:val="3C122D0A"/>
    <w:multiLevelType w:val="hybridMultilevel"/>
    <w:tmpl w:val="0C28D7F0"/>
    <w:lvl w:ilvl="0" w:tplc="E8B023D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E39565D"/>
    <w:multiLevelType w:val="hybridMultilevel"/>
    <w:tmpl w:val="A42A8BF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E8402B"/>
    <w:multiLevelType w:val="hybridMultilevel"/>
    <w:tmpl w:val="D7C89006"/>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47903389"/>
    <w:multiLevelType w:val="hybridMultilevel"/>
    <w:tmpl w:val="143EE442"/>
    <w:lvl w:ilvl="0" w:tplc="D6CAC0FC">
      <w:start w:val="1"/>
      <w:numFmt w:val="decimal"/>
      <w:lvlText w:val="%1."/>
      <w:lvlJc w:val="left"/>
      <w:pPr>
        <w:ind w:left="1619" w:hanging="360"/>
      </w:pPr>
      <w:rPr>
        <w:rFonts w:eastAsia="Malgun Gothic"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101505E"/>
    <w:multiLevelType w:val="hybridMultilevel"/>
    <w:tmpl w:val="994C9BEC"/>
    <w:lvl w:ilvl="0" w:tplc="A4B8BBF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8FF06826"/>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5A14149"/>
    <w:multiLevelType w:val="hybridMultilevel"/>
    <w:tmpl w:val="C1323366"/>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473897"/>
    <w:multiLevelType w:val="hybridMultilevel"/>
    <w:tmpl w:val="55504D00"/>
    <w:lvl w:ilvl="0" w:tplc="E8B023D8">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5A4C82"/>
    <w:multiLevelType w:val="hybridMultilevel"/>
    <w:tmpl w:val="CCAC6CD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CC3185"/>
    <w:multiLevelType w:val="hybridMultilevel"/>
    <w:tmpl w:val="0B66B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1C62A1"/>
    <w:multiLevelType w:val="hybridMultilevel"/>
    <w:tmpl w:val="34CAA238"/>
    <w:lvl w:ilvl="0" w:tplc="F8848860">
      <w:start w:val="129"/>
      <w:numFmt w:val="bullet"/>
      <w:lvlText w:val="-"/>
      <w:lvlJc w:val="left"/>
      <w:pPr>
        <w:ind w:left="1979" w:hanging="360"/>
      </w:pPr>
      <w:rPr>
        <w:rFonts w:ascii="Calibri" w:eastAsia="Calibri" w:hAnsi="Calibri"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5" w15:restartNumberingAfterBreak="0">
    <w:nsid w:val="68217A47"/>
    <w:multiLevelType w:val="hybridMultilevel"/>
    <w:tmpl w:val="823CBCB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3F7129"/>
    <w:multiLevelType w:val="hybridMultilevel"/>
    <w:tmpl w:val="F732E6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927397"/>
    <w:multiLevelType w:val="hybridMultilevel"/>
    <w:tmpl w:val="89DA1BD6"/>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DD126E"/>
    <w:multiLevelType w:val="hybridMultilevel"/>
    <w:tmpl w:val="BCD865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574E56"/>
    <w:multiLevelType w:val="hybridMultilevel"/>
    <w:tmpl w:val="01880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613569"/>
    <w:multiLevelType w:val="hybridMultilevel"/>
    <w:tmpl w:val="82B02302"/>
    <w:lvl w:ilvl="0" w:tplc="265ACE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91603D2"/>
    <w:multiLevelType w:val="hybridMultilevel"/>
    <w:tmpl w:val="61440BE6"/>
    <w:lvl w:ilvl="0" w:tplc="E8B023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3"/>
  </w:num>
  <w:num w:numId="2">
    <w:abstractNumId w:val="38"/>
  </w:num>
  <w:num w:numId="3">
    <w:abstractNumId w:val="12"/>
  </w:num>
  <w:num w:numId="4">
    <w:abstractNumId w:val="39"/>
  </w:num>
  <w:num w:numId="5">
    <w:abstractNumId w:val="27"/>
  </w:num>
  <w:num w:numId="6">
    <w:abstractNumId w:val="0"/>
  </w:num>
  <w:num w:numId="7">
    <w:abstractNumId w:val="28"/>
  </w:num>
  <w:num w:numId="8">
    <w:abstractNumId w:val="24"/>
  </w:num>
  <w:num w:numId="9">
    <w:abstractNumId w:val="1"/>
  </w:num>
  <w:num w:numId="10">
    <w:abstractNumId w:val="43"/>
  </w:num>
  <w:num w:numId="11">
    <w:abstractNumId w:val="8"/>
  </w:num>
  <w:num w:numId="12">
    <w:abstractNumId w:val="23"/>
  </w:num>
  <w:num w:numId="13">
    <w:abstractNumId w:val="30"/>
  </w:num>
  <w:num w:numId="14">
    <w:abstractNumId w:val="18"/>
  </w:num>
  <w:num w:numId="15">
    <w:abstractNumId w:val="19"/>
  </w:num>
  <w:num w:numId="16">
    <w:abstractNumId w:val="21"/>
  </w:num>
  <w:num w:numId="17">
    <w:abstractNumId w:val="10"/>
  </w:num>
  <w:num w:numId="18">
    <w:abstractNumId w:val="26"/>
  </w:num>
  <w:num w:numId="19">
    <w:abstractNumId w:val="20"/>
  </w:num>
  <w:num w:numId="20">
    <w:abstractNumId w:val="22"/>
  </w:num>
  <w:num w:numId="21">
    <w:abstractNumId w:val="11"/>
  </w:num>
  <w:num w:numId="22">
    <w:abstractNumId w:val="35"/>
  </w:num>
  <w:num w:numId="23">
    <w:abstractNumId w:val="32"/>
  </w:num>
  <w:num w:numId="24">
    <w:abstractNumId w:val="34"/>
  </w:num>
  <w:num w:numId="25">
    <w:abstractNumId w:val="15"/>
  </w:num>
  <w:num w:numId="26">
    <w:abstractNumId w:val="25"/>
  </w:num>
  <w:num w:numId="27">
    <w:abstractNumId w:val="13"/>
  </w:num>
  <w:num w:numId="28">
    <w:abstractNumId w:val="40"/>
  </w:num>
  <w:num w:numId="29">
    <w:abstractNumId w:val="29"/>
  </w:num>
  <w:num w:numId="30">
    <w:abstractNumId w:val="9"/>
  </w:num>
  <w:num w:numId="31">
    <w:abstractNumId w:val="41"/>
  </w:num>
  <w:num w:numId="32">
    <w:abstractNumId w:val="31"/>
  </w:num>
  <w:num w:numId="33">
    <w:abstractNumId w:val="37"/>
  </w:num>
  <w:num w:numId="34">
    <w:abstractNumId w:val="2"/>
  </w:num>
  <w:num w:numId="35">
    <w:abstractNumId w:val="7"/>
  </w:num>
  <w:num w:numId="36">
    <w:abstractNumId w:val="5"/>
  </w:num>
  <w:num w:numId="37">
    <w:abstractNumId w:val="3"/>
  </w:num>
  <w:num w:numId="38">
    <w:abstractNumId w:val="17"/>
  </w:num>
  <w:num w:numId="39">
    <w:abstractNumId w:val="36"/>
  </w:num>
  <w:num w:numId="40">
    <w:abstractNumId w:val="4"/>
  </w:num>
  <w:num w:numId="41">
    <w:abstractNumId w:val="6"/>
  </w:num>
  <w:num w:numId="42">
    <w:abstractNumId w:val="16"/>
  </w:num>
  <w:num w:numId="43">
    <w:abstractNumId w:val="42"/>
  </w:num>
  <w:num w:numId="44">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9E6"/>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19"/>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D15"/>
    <w:rsid w:val="00005E38"/>
    <w:rsid w:val="00005EF9"/>
    <w:rsid w:val="00005F49"/>
    <w:rsid w:val="00005F50"/>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A98"/>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1D"/>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B"/>
    <w:rsid w:val="0002401E"/>
    <w:rsid w:val="000240AA"/>
    <w:rsid w:val="000240D3"/>
    <w:rsid w:val="000240E9"/>
    <w:rsid w:val="0002414A"/>
    <w:rsid w:val="00024213"/>
    <w:rsid w:val="00024219"/>
    <w:rsid w:val="00024236"/>
    <w:rsid w:val="000242AA"/>
    <w:rsid w:val="00024336"/>
    <w:rsid w:val="00024343"/>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63"/>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8A"/>
    <w:rsid w:val="00037B4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86"/>
    <w:rsid w:val="00042611"/>
    <w:rsid w:val="0004277D"/>
    <w:rsid w:val="000427C3"/>
    <w:rsid w:val="0004286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52"/>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8F2"/>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9D1"/>
    <w:rsid w:val="00066A4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1EA"/>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22B"/>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3"/>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9AD"/>
    <w:rsid w:val="000849BA"/>
    <w:rsid w:val="00084AA9"/>
    <w:rsid w:val="00084B08"/>
    <w:rsid w:val="00084B10"/>
    <w:rsid w:val="00084B46"/>
    <w:rsid w:val="00084C1C"/>
    <w:rsid w:val="00084C34"/>
    <w:rsid w:val="00084C6E"/>
    <w:rsid w:val="00084C80"/>
    <w:rsid w:val="00084D23"/>
    <w:rsid w:val="00084ED9"/>
    <w:rsid w:val="00084EE7"/>
    <w:rsid w:val="00084EE8"/>
    <w:rsid w:val="0008503A"/>
    <w:rsid w:val="0008508B"/>
    <w:rsid w:val="000850A9"/>
    <w:rsid w:val="00085107"/>
    <w:rsid w:val="0008514F"/>
    <w:rsid w:val="00085162"/>
    <w:rsid w:val="00085301"/>
    <w:rsid w:val="0008534D"/>
    <w:rsid w:val="0008536F"/>
    <w:rsid w:val="000854D2"/>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EC2"/>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55"/>
    <w:rsid w:val="00091803"/>
    <w:rsid w:val="0009180F"/>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0"/>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82"/>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298"/>
    <w:rsid w:val="000A53BE"/>
    <w:rsid w:val="000A550E"/>
    <w:rsid w:val="000A55CF"/>
    <w:rsid w:val="000A5645"/>
    <w:rsid w:val="000A564C"/>
    <w:rsid w:val="000A56F6"/>
    <w:rsid w:val="000A5771"/>
    <w:rsid w:val="000A57E4"/>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55F"/>
    <w:rsid w:val="000A681F"/>
    <w:rsid w:val="000A6841"/>
    <w:rsid w:val="000A689C"/>
    <w:rsid w:val="000A68FF"/>
    <w:rsid w:val="000A6A76"/>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8B0"/>
    <w:rsid w:val="000A7AE4"/>
    <w:rsid w:val="000A7D0D"/>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52"/>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1D"/>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1"/>
    <w:rsid w:val="000C7926"/>
    <w:rsid w:val="000C7972"/>
    <w:rsid w:val="000C7A39"/>
    <w:rsid w:val="000C7B32"/>
    <w:rsid w:val="000C7B9E"/>
    <w:rsid w:val="000C7BBF"/>
    <w:rsid w:val="000C7C18"/>
    <w:rsid w:val="000C7C2A"/>
    <w:rsid w:val="000C7DFC"/>
    <w:rsid w:val="000D0003"/>
    <w:rsid w:val="000D00D9"/>
    <w:rsid w:val="000D0172"/>
    <w:rsid w:val="000D0378"/>
    <w:rsid w:val="000D042C"/>
    <w:rsid w:val="000D04B2"/>
    <w:rsid w:val="000D05E2"/>
    <w:rsid w:val="000D062D"/>
    <w:rsid w:val="000D0699"/>
    <w:rsid w:val="000D0775"/>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16A"/>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78"/>
    <w:rsid w:val="000D40E8"/>
    <w:rsid w:val="000D411E"/>
    <w:rsid w:val="000D41B6"/>
    <w:rsid w:val="000D41FD"/>
    <w:rsid w:val="000D41FF"/>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B4"/>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C72"/>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A7"/>
    <w:rsid w:val="000E5EF5"/>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DE"/>
    <w:rsid w:val="000E65F7"/>
    <w:rsid w:val="000E6744"/>
    <w:rsid w:val="000E6757"/>
    <w:rsid w:val="000E6795"/>
    <w:rsid w:val="000E69A6"/>
    <w:rsid w:val="000E6A08"/>
    <w:rsid w:val="000E6AB3"/>
    <w:rsid w:val="000E6B7D"/>
    <w:rsid w:val="000E6B90"/>
    <w:rsid w:val="000E6C5C"/>
    <w:rsid w:val="000E6C7F"/>
    <w:rsid w:val="000E6E51"/>
    <w:rsid w:val="000E6F0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9AD"/>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DAE"/>
    <w:rsid w:val="00100E1C"/>
    <w:rsid w:val="00100E50"/>
    <w:rsid w:val="00100E5B"/>
    <w:rsid w:val="00100E6E"/>
    <w:rsid w:val="00100E7C"/>
    <w:rsid w:val="00100E85"/>
    <w:rsid w:val="00100EE5"/>
    <w:rsid w:val="00101029"/>
    <w:rsid w:val="0010104B"/>
    <w:rsid w:val="001011B2"/>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5C"/>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7EE"/>
    <w:rsid w:val="001057F7"/>
    <w:rsid w:val="0010588B"/>
    <w:rsid w:val="001059B5"/>
    <w:rsid w:val="001059D8"/>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A0F"/>
    <w:rsid w:val="00112A5C"/>
    <w:rsid w:val="00112AC1"/>
    <w:rsid w:val="00112B8F"/>
    <w:rsid w:val="00112BD9"/>
    <w:rsid w:val="00112C4C"/>
    <w:rsid w:val="00112E13"/>
    <w:rsid w:val="00112E43"/>
    <w:rsid w:val="00112EB9"/>
    <w:rsid w:val="00112FF2"/>
    <w:rsid w:val="001130C8"/>
    <w:rsid w:val="00113102"/>
    <w:rsid w:val="001131DA"/>
    <w:rsid w:val="00113219"/>
    <w:rsid w:val="001133E6"/>
    <w:rsid w:val="0011341B"/>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5FD"/>
    <w:rsid w:val="0011765C"/>
    <w:rsid w:val="001176E8"/>
    <w:rsid w:val="001176FD"/>
    <w:rsid w:val="001177AB"/>
    <w:rsid w:val="001177DF"/>
    <w:rsid w:val="00117848"/>
    <w:rsid w:val="0011784D"/>
    <w:rsid w:val="001178D5"/>
    <w:rsid w:val="001178E2"/>
    <w:rsid w:val="00117990"/>
    <w:rsid w:val="001179C4"/>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F7"/>
    <w:rsid w:val="00122E0F"/>
    <w:rsid w:val="00122E24"/>
    <w:rsid w:val="00122E54"/>
    <w:rsid w:val="00122E69"/>
    <w:rsid w:val="00122EDE"/>
    <w:rsid w:val="00122F76"/>
    <w:rsid w:val="001230F3"/>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41"/>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5020"/>
    <w:rsid w:val="00145109"/>
    <w:rsid w:val="001451FB"/>
    <w:rsid w:val="0014526F"/>
    <w:rsid w:val="00145287"/>
    <w:rsid w:val="0014529F"/>
    <w:rsid w:val="001452B1"/>
    <w:rsid w:val="00145392"/>
    <w:rsid w:val="001454FD"/>
    <w:rsid w:val="0014550D"/>
    <w:rsid w:val="001455D6"/>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4A"/>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93"/>
    <w:rsid w:val="00157E17"/>
    <w:rsid w:val="00160019"/>
    <w:rsid w:val="001600E8"/>
    <w:rsid w:val="00160175"/>
    <w:rsid w:val="0016017D"/>
    <w:rsid w:val="0016025D"/>
    <w:rsid w:val="0016034E"/>
    <w:rsid w:val="0016034F"/>
    <w:rsid w:val="001603DF"/>
    <w:rsid w:val="0016061F"/>
    <w:rsid w:val="0016065C"/>
    <w:rsid w:val="00160660"/>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6F83"/>
    <w:rsid w:val="00167033"/>
    <w:rsid w:val="001670FD"/>
    <w:rsid w:val="00167159"/>
    <w:rsid w:val="001671A0"/>
    <w:rsid w:val="00167237"/>
    <w:rsid w:val="00167270"/>
    <w:rsid w:val="00167397"/>
    <w:rsid w:val="001673B1"/>
    <w:rsid w:val="00167485"/>
    <w:rsid w:val="00167502"/>
    <w:rsid w:val="00167552"/>
    <w:rsid w:val="00167559"/>
    <w:rsid w:val="001675B6"/>
    <w:rsid w:val="0016776C"/>
    <w:rsid w:val="001677AB"/>
    <w:rsid w:val="001677D4"/>
    <w:rsid w:val="0016788B"/>
    <w:rsid w:val="0016792F"/>
    <w:rsid w:val="001679DD"/>
    <w:rsid w:val="00167A8A"/>
    <w:rsid w:val="00167A98"/>
    <w:rsid w:val="00167B51"/>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7"/>
    <w:rsid w:val="0017456F"/>
    <w:rsid w:val="00174597"/>
    <w:rsid w:val="001745C2"/>
    <w:rsid w:val="001745E3"/>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3"/>
    <w:rsid w:val="00183C98"/>
    <w:rsid w:val="00183D40"/>
    <w:rsid w:val="00183E24"/>
    <w:rsid w:val="00183E82"/>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07"/>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D4"/>
    <w:rsid w:val="001944EE"/>
    <w:rsid w:val="00194583"/>
    <w:rsid w:val="00194605"/>
    <w:rsid w:val="001946C3"/>
    <w:rsid w:val="001946DA"/>
    <w:rsid w:val="001946F0"/>
    <w:rsid w:val="001947B0"/>
    <w:rsid w:val="00194818"/>
    <w:rsid w:val="00194833"/>
    <w:rsid w:val="0019487D"/>
    <w:rsid w:val="00194983"/>
    <w:rsid w:val="00194A12"/>
    <w:rsid w:val="00194BBF"/>
    <w:rsid w:val="00194C22"/>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3C"/>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AA"/>
    <w:rsid w:val="001A37B2"/>
    <w:rsid w:val="001A384C"/>
    <w:rsid w:val="001A385A"/>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25"/>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6F"/>
    <w:rsid w:val="001B0BD9"/>
    <w:rsid w:val="001B0CA4"/>
    <w:rsid w:val="001B0E7A"/>
    <w:rsid w:val="001B100A"/>
    <w:rsid w:val="001B11CA"/>
    <w:rsid w:val="001B123B"/>
    <w:rsid w:val="001B1289"/>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B47"/>
    <w:rsid w:val="001B1C28"/>
    <w:rsid w:val="001B1C2C"/>
    <w:rsid w:val="001B1C58"/>
    <w:rsid w:val="001B1D31"/>
    <w:rsid w:val="001B1D4F"/>
    <w:rsid w:val="001B1DF5"/>
    <w:rsid w:val="001B1E67"/>
    <w:rsid w:val="001B1F35"/>
    <w:rsid w:val="001B1FD4"/>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DFD"/>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AA"/>
    <w:rsid w:val="001B69E6"/>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DD8"/>
    <w:rsid w:val="001B7EA6"/>
    <w:rsid w:val="001B7EFB"/>
    <w:rsid w:val="001B7F41"/>
    <w:rsid w:val="001B7FA3"/>
    <w:rsid w:val="001C0037"/>
    <w:rsid w:val="001C008A"/>
    <w:rsid w:val="001C01D2"/>
    <w:rsid w:val="001C0205"/>
    <w:rsid w:val="001C02B8"/>
    <w:rsid w:val="001C034E"/>
    <w:rsid w:val="001C040C"/>
    <w:rsid w:val="001C046B"/>
    <w:rsid w:val="001C04E2"/>
    <w:rsid w:val="001C0514"/>
    <w:rsid w:val="001C053B"/>
    <w:rsid w:val="001C0553"/>
    <w:rsid w:val="001C057A"/>
    <w:rsid w:val="001C0599"/>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B83"/>
    <w:rsid w:val="001C1DC0"/>
    <w:rsid w:val="001C1E6A"/>
    <w:rsid w:val="001C1F54"/>
    <w:rsid w:val="001C1FD7"/>
    <w:rsid w:val="001C2014"/>
    <w:rsid w:val="001C2021"/>
    <w:rsid w:val="001C20CD"/>
    <w:rsid w:val="001C220C"/>
    <w:rsid w:val="001C229A"/>
    <w:rsid w:val="001C2328"/>
    <w:rsid w:val="001C23CB"/>
    <w:rsid w:val="001C2401"/>
    <w:rsid w:val="001C240E"/>
    <w:rsid w:val="001C2462"/>
    <w:rsid w:val="001C24EA"/>
    <w:rsid w:val="001C25BB"/>
    <w:rsid w:val="001C2667"/>
    <w:rsid w:val="001C271C"/>
    <w:rsid w:val="001C27A9"/>
    <w:rsid w:val="001C28BC"/>
    <w:rsid w:val="001C29CA"/>
    <w:rsid w:val="001C2A27"/>
    <w:rsid w:val="001C2A6B"/>
    <w:rsid w:val="001C2AA4"/>
    <w:rsid w:val="001C2AF2"/>
    <w:rsid w:val="001C2C10"/>
    <w:rsid w:val="001C2C13"/>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D7"/>
    <w:rsid w:val="001C3A0D"/>
    <w:rsid w:val="001C3A3F"/>
    <w:rsid w:val="001C3B7E"/>
    <w:rsid w:val="001C3C6E"/>
    <w:rsid w:val="001C3C8C"/>
    <w:rsid w:val="001C3CCD"/>
    <w:rsid w:val="001C3D73"/>
    <w:rsid w:val="001C3DA4"/>
    <w:rsid w:val="001C3E3D"/>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142"/>
    <w:rsid w:val="001C518E"/>
    <w:rsid w:val="001C5212"/>
    <w:rsid w:val="001C527D"/>
    <w:rsid w:val="001C52ED"/>
    <w:rsid w:val="001C53C7"/>
    <w:rsid w:val="001C543A"/>
    <w:rsid w:val="001C5507"/>
    <w:rsid w:val="001C5539"/>
    <w:rsid w:val="001C5559"/>
    <w:rsid w:val="001C5580"/>
    <w:rsid w:val="001C55EA"/>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8B"/>
    <w:rsid w:val="001D0693"/>
    <w:rsid w:val="001D0744"/>
    <w:rsid w:val="001D0851"/>
    <w:rsid w:val="001D089E"/>
    <w:rsid w:val="001D094F"/>
    <w:rsid w:val="001D0B16"/>
    <w:rsid w:val="001D0B5A"/>
    <w:rsid w:val="001D0E20"/>
    <w:rsid w:val="001D0EE0"/>
    <w:rsid w:val="001D0F31"/>
    <w:rsid w:val="001D0F36"/>
    <w:rsid w:val="001D0F4A"/>
    <w:rsid w:val="001D0F78"/>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DFE"/>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8F7"/>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5E5"/>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83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B1"/>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20"/>
    <w:rsid w:val="00214FFA"/>
    <w:rsid w:val="00215134"/>
    <w:rsid w:val="0021514E"/>
    <w:rsid w:val="002151F5"/>
    <w:rsid w:val="00215313"/>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E1"/>
    <w:rsid w:val="00217BF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12A"/>
    <w:rsid w:val="00223195"/>
    <w:rsid w:val="002231C7"/>
    <w:rsid w:val="002231FC"/>
    <w:rsid w:val="00223215"/>
    <w:rsid w:val="00223422"/>
    <w:rsid w:val="00223462"/>
    <w:rsid w:val="002235FA"/>
    <w:rsid w:val="00223661"/>
    <w:rsid w:val="002236AA"/>
    <w:rsid w:val="00223727"/>
    <w:rsid w:val="0022387D"/>
    <w:rsid w:val="002238A4"/>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C50"/>
    <w:rsid w:val="00225DA3"/>
    <w:rsid w:val="00225DBA"/>
    <w:rsid w:val="00225DE4"/>
    <w:rsid w:val="00225DF9"/>
    <w:rsid w:val="00225E7C"/>
    <w:rsid w:val="00225F73"/>
    <w:rsid w:val="0022600F"/>
    <w:rsid w:val="002261AC"/>
    <w:rsid w:val="002263A5"/>
    <w:rsid w:val="002263CD"/>
    <w:rsid w:val="00226411"/>
    <w:rsid w:val="00226461"/>
    <w:rsid w:val="00226491"/>
    <w:rsid w:val="00226535"/>
    <w:rsid w:val="0022655F"/>
    <w:rsid w:val="002265CE"/>
    <w:rsid w:val="00226610"/>
    <w:rsid w:val="00226625"/>
    <w:rsid w:val="0022665D"/>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49E"/>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7EB"/>
    <w:rsid w:val="002358A4"/>
    <w:rsid w:val="002358A5"/>
    <w:rsid w:val="00235A44"/>
    <w:rsid w:val="00235BE4"/>
    <w:rsid w:val="00235C30"/>
    <w:rsid w:val="00235C46"/>
    <w:rsid w:val="00235D1E"/>
    <w:rsid w:val="00235DA0"/>
    <w:rsid w:val="00235DEA"/>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80C"/>
    <w:rsid w:val="00237834"/>
    <w:rsid w:val="00237922"/>
    <w:rsid w:val="0023799D"/>
    <w:rsid w:val="00237B29"/>
    <w:rsid w:val="00237B43"/>
    <w:rsid w:val="00237B6B"/>
    <w:rsid w:val="00237B8A"/>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66"/>
    <w:rsid w:val="002426D7"/>
    <w:rsid w:val="00242813"/>
    <w:rsid w:val="00242825"/>
    <w:rsid w:val="00242881"/>
    <w:rsid w:val="002428B0"/>
    <w:rsid w:val="00242B0A"/>
    <w:rsid w:val="00242B0F"/>
    <w:rsid w:val="00242B82"/>
    <w:rsid w:val="00242C44"/>
    <w:rsid w:val="00242D55"/>
    <w:rsid w:val="00242D82"/>
    <w:rsid w:val="00242E20"/>
    <w:rsid w:val="00242E94"/>
    <w:rsid w:val="00242FAD"/>
    <w:rsid w:val="00242FBE"/>
    <w:rsid w:val="00243039"/>
    <w:rsid w:val="0024310C"/>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51B7"/>
    <w:rsid w:val="002451E9"/>
    <w:rsid w:val="002451F1"/>
    <w:rsid w:val="002452E6"/>
    <w:rsid w:val="00245499"/>
    <w:rsid w:val="00245508"/>
    <w:rsid w:val="002455A1"/>
    <w:rsid w:val="002455BA"/>
    <w:rsid w:val="00245756"/>
    <w:rsid w:val="002457AD"/>
    <w:rsid w:val="00245889"/>
    <w:rsid w:val="002458E2"/>
    <w:rsid w:val="0024592E"/>
    <w:rsid w:val="00245BCA"/>
    <w:rsid w:val="00245BF7"/>
    <w:rsid w:val="00245FB2"/>
    <w:rsid w:val="00246079"/>
    <w:rsid w:val="002460AE"/>
    <w:rsid w:val="00246191"/>
    <w:rsid w:val="00246307"/>
    <w:rsid w:val="00246429"/>
    <w:rsid w:val="0024651C"/>
    <w:rsid w:val="00246634"/>
    <w:rsid w:val="00246682"/>
    <w:rsid w:val="002466D5"/>
    <w:rsid w:val="002466EF"/>
    <w:rsid w:val="002469C3"/>
    <w:rsid w:val="002469CD"/>
    <w:rsid w:val="00246A7F"/>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88"/>
    <w:rsid w:val="00251730"/>
    <w:rsid w:val="002517B8"/>
    <w:rsid w:val="00251809"/>
    <w:rsid w:val="00251925"/>
    <w:rsid w:val="00251A75"/>
    <w:rsid w:val="00251A9A"/>
    <w:rsid w:val="00251BB9"/>
    <w:rsid w:val="00251BC3"/>
    <w:rsid w:val="00251BF7"/>
    <w:rsid w:val="00251BFD"/>
    <w:rsid w:val="00251C41"/>
    <w:rsid w:val="00251DA5"/>
    <w:rsid w:val="00251E21"/>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B3"/>
    <w:rsid w:val="0025340A"/>
    <w:rsid w:val="00253456"/>
    <w:rsid w:val="00253529"/>
    <w:rsid w:val="0025355C"/>
    <w:rsid w:val="00253588"/>
    <w:rsid w:val="002535BD"/>
    <w:rsid w:val="002535C5"/>
    <w:rsid w:val="002536AE"/>
    <w:rsid w:val="002536D7"/>
    <w:rsid w:val="002536F9"/>
    <w:rsid w:val="002537D6"/>
    <w:rsid w:val="002538F4"/>
    <w:rsid w:val="00253969"/>
    <w:rsid w:val="002539F1"/>
    <w:rsid w:val="002539FE"/>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E6"/>
    <w:rsid w:val="002552FE"/>
    <w:rsid w:val="002553D7"/>
    <w:rsid w:val="00255499"/>
    <w:rsid w:val="002555BD"/>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EC"/>
    <w:rsid w:val="0026458A"/>
    <w:rsid w:val="002645F0"/>
    <w:rsid w:val="0026460C"/>
    <w:rsid w:val="00264701"/>
    <w:rsid w:val="0026481B"/>
    <w:rsid w:val="002648B2"/>
    <w:rsid w:val="0026491B"/>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7AB"/>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89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AEE"/>
    <w:rsid w:val="00280B13"/>
    <w:rsid w:val="00280B8D"/>
    <w:rsid w:val="00280BB8"/>
    <w:rsid w:val="00280BCC"/>
    <w:rsid w:val="00280BF3"/>
    <w:rsid w:val="00280CB7"/>
    <w:rsid w:val="00280E51"/>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9C3"/>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0BC"/>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6A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ED"/>
    <w:rsid w:val="002A10F5"/>
    <w:rsid w:val="002A1113"/>
    <w:rsid w:val="002A1208"/>
    <w:rsid w:val="002A122E"/>
    <w:rsid w:val="002A1359"/>
    <w:rsid w:val="002A13C9"/>
    <w:rsid w:val="002A150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16"/>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D"/>
    <w:rsid w:val="002A3182"/>
    <w:rsid w:val="002A3350"/>
    <w:rsid w:val="002A3365"/>
    <w:rsid w:val="002A3376"/>
    <w:rsid w:val="002A33C7"/>
    <w:rsid w:val="002A345B"/>
    <w:rsid w:val="002A347B"/>
    <w:rsid w:val="002A34C3"/>
    <w:rsid w:val="002A34FD"/>
    <w:rsid w:val="002A3501"/>
    <w:rsid w:val="002A3589"/>
    <w:rsid w:val="002A36A1"/>
    <w:rsid w:val="002A3771"/>
    <w:rsid w:val="002A37C6"/>
    <w:rsid w:val="002A3823"/>
    <w:rsid w:val="002A38EA"/>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4F"/>
    <w:rsid w:val="002A68C9"/>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28"/>
    <w:rsid w:val="002B00F7"/>
    <w:rsid w:val="002B0141"/>
    <w:rsid w:val="002B023A"/>
    <w:rsid w:val="002B02EF"/>
    <w:rsid w:val="002B0343"/>
    <w:rsid w:val="002B04EA"/>
    <w:rsid w:val="002B05F3"/>
    <w:rsid w:val="002B06F7"/>
    <w:rsid w:val="002B0749"/>
    <w:rsid w:val="002B0886"/>
    <w:rsid w:val="002B08E9"/>
    <w:rsid w:val="002B0914"/>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85"/>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B"/>
    <w:rsid w:val="002B2C4C"/>
    <w:rsid w:val="002B2CEA"/>
    <w:rsid w:val="002B2D7C"/>
    <w:rsid w:val="002B2D7F"/>
    <w:rsid w:val="002B2DBD"/>
    <w:rsid w:val="002B2DFF"/>
    <w:rsid w:val="002B2EB3"/>
    <w:rsid w:val="002B2EDB"/>
    <w:rsid w:val="002B2FBC"/>
    <w:rsid w:val="002B3069"/>
    <w:rsid w:val="002B3122"/>
    <w:rsid w:val="002B31C0"/>
    <w:rsid w:val="002B3247"/>
    <w:rsid w:val="002B326F"/>
    <w:rsid w:val="002B3276"/>
    <w:rsid w:val="002B33E9"/>
    <w:rsid w:val="002B3566"/>
    <w:rsid w:val="002B3593"/>
    <w:rsid w:val="002B359E"/>
    <w:rsid w:val="002B3650"/>
    <w:rsid w:val="002B3679"/>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BB"/>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0"/>
    <w:rsid w:val="002C101D"/>
    <w:rsid w:val="002C102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17"/>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935"/>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A34"/>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0FBF"/>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C9"/>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EBC"/>
    <w:rsid w:val="002E6ED7"/>
    <w:rsid w:val="002E6F8F"/>
    <w:rsid w:val="002E6FD1"/>
    <w:rsid w:val="002E707B"/>
    <w:rsid w:val="002E71FE"/>
    <w:rsid w:val="002E72CE"/>
    <w:rsid w:val="002E72E3"/>
    <w:rsid w:val="002E744F"/>
    <w:rsid w:val="002E745B"/>
    <w:rsid w:val="002E747D"/>
    <w:rsid w:val="002E751C"/>
    <w:rsid w:val="002E756D"/>
    <w:rsid w:val="002E759F"/>
    <w:rsid w:val="002E75DF"/>
    <w:rsid w:val="002E760A"/>
    <w:rsid w:val="002E7638"/>
    <w:rsid w:val="002E7647"/>
    <w:rsid w:val="002E7650"/>
    <w:rsid w:val="002E765E"/>
    <w:rsid w:val="002E77B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1FB"/>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48"/>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A2F"/>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6C"/>
    <w:rsid w:val="003110FD"/>
    <w:rsid w:val="0031110D"/>
    <w:rsid w:val="0031116D"/>
    <w:rsid w:val="00311202"/>
    <w:rsid w:val="0031120C"/>
    <w:rsid w:val="00311248"/>
    <w:rsid w:val="003112BE"/>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B3"/>
    <w:rsid w:val="00312D15"/>
    <w:rsid w:val="00312D48"/>
    <w:rsid w:val="00312D61"/>
    <w:rsid w:val="00312DBC"/>
    <w:rsid w:val="00312E2A"/>
    <w:rsid w:val="00312E37"/>
    <w:rsid w:val="00312E45"/>
    <w:rsid w:val="003130A3"/>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FC"/>
    <w:rsid w:val="00317FA7"/>
    <w:rsid w:val="00317FDE"/>
    <w:rsid w:val="003200BF"/>
    <w:rsid w:val="003200F8"/>
    <w:rsid w:val="0032010E"/>
    <w:rsid w:val="003201E8"/>
    <w:rsid w:val="00320243"/>
    <w:rsid w:val="003202CD"/>
    <w:rsid w:val="00320416"/>
    <w:rsid w:val="00320480"/>
    <w:rsid w:val="003204FA"/>
    <w:rsid w:val="0032059B"/>
    <w:rsid w:val="003205B9"/>
    <w:rsid w:val="003205F6"/>
    <w:rsid w:val="00320652"/>
    <w:rsid w:val="003206AB"/>
    <w:rsid w:val="003207F0"/>
    <w:rsid w:val="003209B9"/>
    <w:rsid w:val="00320A5D"/>
    <w:rsid w:val="00320B1B"/>
    <w:rsid w:val="00320CDB"/>
    <w:rsid w:val="00320D0E"/>
    <w:rsid w:val="00320D6B"/>
    <w:rsid w:val="00320EE0"/>
    <w:rsid w:val="00321040"/>
    <w:rsid w:val="0032105D"/>
    <w:rsid w:val="00321101"/>
    <w:rsid w:val="00321109"/>
    <w:rsid w:val="003211AD"/>
    <w:rsid w:val="0032120D"/>
    <w:rsid w:val="00321254"/>
    <w:rsid w:val="0032125A"/>
    <w:rsid w:val="003212B9"/>
    <w:rsid w:val="003212F3"/>
    <w:rsid w:val="00321469"/>
    <w:rsid w:val="00321562"/>
    <w:rsid w:val="003215FC"/>
    <w:rsid w:val="003216FC"/>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1DB"/>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AED"/>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65D"/>
    <w:rsid w:val="00335661"/>
    <w:rsid w:val="003356A4"/>
    <w:rsid w:val="00335711"/>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A"/>
    <w:rsid w:val="00344F4A"/>
    <w:rsid w:val="00344F6A"/>
    <w:rsid w:val="0034517D"/>
    <w:rsid w:val="0034518E"/>
    <w:rsid w:val="003451B2"/>
    <w:rsid w:val="00345255"/>
    <w:rsid w:val="003452A6"/>
    <w:rsid w:val="003452DD"/>
    <w:rsid w:val="0034531D"/>
    <w:rsid w:val="0034532A"/>
    <w:rsid w:val="00345405"/>
    <w:rsid w:val="00345419"/>
    <w:rsid w:val="00345487"/>
    <w:rsid w:val="003454CD"/>
    <w:rsid w:val="003454D4"/>
    <w:rsid w:val="00345515"/>
    <w:rsid w:val="00345517"/>
    <w:rsid w:val="00345525"/>
    <w:rsid w:val="0034555A"/>
    <w:rsid w:val="0034559B"/>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852"/>
    <w:rsid w:val="00355859"/>
    <w:rsid w:val="0035585D"/>
    <w:rsid w:val="0035586C"/>
    <w:rsid w:val="0035591D"/>
    <w:rsid w:val="00355A3E"/>
    <w:rsid w:val="00355A51"/>
    <w:rsid w:val="00355A5E"/>
    <w:rsid w:val="00355A79"/>
    <w:rsid w:val="00355B7F"/>
    <w:rsid w:val="00355B8A"/>
    <w:rsid w:val="00355C87"/>
    <w:rsid w:val="00355EC6"/>
    <w:rsid w:val="00355F4E"/>
    <w:rsid w:val="00355F58"/>
    <w:rsid w:val="003560CC"/>
    <w:rsid w:val="00356143"/>
    <w:rsid w:val="003561B1"/>
    <w:rsid w:val="00356243"/>
    <w:rsid w:val="00356343"/>
    <w:rsid w:val="003563B9"/>
    <w:rsid w:val="003563D8"/>
    <w:rsid w:val="003563F8"/>
    <w:rsid w:val="003564C7"/>
    <w:rsid w:val="0035652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60D"/>
    <w:rsid w:val="00357728"/>
    <w:rsid w:val="0035776C"/>
    <w:rsid w:val="003577BB"/>
    <w:rsid w:val="00357894"/>
    <w:rsid w:val="003578D1"/>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445"/>
    <w:rsid w:val="00360450"/>
    <w:rsid w:val="0036050A"/>
    <w:rsid w:val="003605C2"/>
    <w:rsid w:val="0036061B"/>
    <w:rsid w:val="00360757"/>
    <w:rsid w:val="00360793"/>
    <w:rsid w:val="00360A78"/>
    <w:rsid w:val="00360AB5"/>
    <w:rsid w:val="00360B58"/>
    <w:rsid w:val="00360C84"/>
    <w:rsid w:val="00360C8E"/>
    <w:rsid w:val="00360CB6"/>
    <w:rsid w:val="00360DBA"/>
    <w:rsid w:val="00360DBC"/>
    <w:rsid w:val="00360EC1"/>
    <w:rsid w:val="00360EC3"/>
    <w:rsid w:val="00360F1E"/>
    <w:rsid w:val="00360F39"/>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2D4"/>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94"/>
    <w:rsid w:val="0037003F"/>
    <w:rsid w:val="00370149"/>
    <w:rsid w:val="00370194"/>
    <w:rsid w:val="0037034A"/>
    <w:rsid w:val="003703FE"/>
    <w:rsid w:val="003705F7"/>
    <w:rsid w:val="00370693"/>
    <w:rsid w:val="00370741"/>
    <w:rsid w:val="0037076F"/>
    <w:rsid w:val="0037093F"/>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574"/>
    <w:rsid w:val="00374753"/>
    <w:rsid w:val="00374864"/>
    <w:rsid w:val="00374939"/>
    <w:rsid w:val="003749BC"/>
    <w:rsid w:val="00374A09"/>
    <w:rsid w:val="00374AA7"/>
    <w:rsid w:val="00374AB1"/>
    <w:rsid w:val="00374AB6"/>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664"/>
    <w:rsid w:val="00381693"/>
    <w:rsid w:val="003816FA"/>
    <w:rsid w:val="003818DD"/>
    <w:rsid w:val="0038196B"/>
    <w:rsid w:val="00381999"/>
    <w:rsid w:val="00381B62"/>
    <w:rsid w:val="00381C3E"/>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D8"/>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A2B"/>
    <w:rsid w:val="00390AAF"/>
    <w:rsid w:val="00390BD5"/>
    <w:rsid w:val="00390BEB"/>
    <w:rsid w:val="00390C53"/>
    <w:rsid w:val="00390CF7"/>
    <w:rsid w:val="00390CFD"/>
    <w:rsid w:val="00390DC9"/>
    <w:rsid w:val="00390DD9"/>
    <w:rsid w:val="00390DDB"/>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7C3"/>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FC6"/>
    <w:rsid w:val="00396FCF"/>
    <w:rsid w:val="00396FDD"/>
    <w:rsid w:val="00396FEB"/>
    <w:rsid w:val="003970F3"/>
    <w:rsid w:val="00397262"/>
    <w:rsid w:val="00397274"/>
    <w:rsid w:val="00397582"/>
    <w:rsid w:val="00397657"/>
    <w:rsid w:val="003976EE"/>
    <w:rsid w:val="003976F1"/>
    <w:rsid w:val="0039771B"/>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4D"/>
    <w:rsid w:val="003A0605"/>
    <w:rsid w:val="003A069B"/>
    <w:rsid w:val="003A0870"/>
    <w:rsid w:val="003A0882"/>
    <w:rsid w:val="003A0915"/>
    <w:rsid w:val="003A0918"/>
    <w:rsid w:val="003A0966"/>
    <w:rsid w:val="003A09D7"/>
    <w:rsid w:val="003A0A11"/>
    <w:rsid w:val="003A0AEE"/>
    <w:rsid w:val="003A0B3B"/>
    <w:rsid w:val="003A0C13"/>
    <w:rsid w:val="003A0C51"/>
    <w:rsid w:val="003A0D02"/>
    <w:rsid w:val="003A0D71"/>
    <w:rsid w:val="003A0E4D"/>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6B"/>
    <w:rsid w:val="003A5CB3"/>
    <w:rsid w:val="003A5CD8"/>
    <w:rsid w:val="003A5D0E"/>
    <w:rsid w:val="003A5D88"/>
    <w:rsid w:val="003A5E7A"/>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776"/>
    <w:rsid w:val="003B188A"/>
    <w:rsid w:val="003B1990"/>
    <w:rsid w:val="003B1AD3"/>
    <w:rsid w:val="003B1B01"/>
    <w:rsid w:val="003B1B20"/>
    <w:rsid w:val="003B1BBD"/>
    <w:rsid w:val="003B1C7D"/>
    <w:rsid w:val="003B1E76"/>
    <w:rsid w:val="003B1EC1"/>
    <w:rsid w:val="003B1ECF"/>
    <w:rsid w:val="003B2001"/>
    <w:rsid w:val="003B20BB"/>
    <w:rsid w:val="003B21AB"/>
    <w:rsid w:val="003B224F"/>
    <w:rsid w:val="003B2313"/>
    <w:rsid w:val="003B2346"/>
    <w:rsid w:val="003B253C"/>
    <w:rsid w:val="003B25DC"/>
    <w:rsid w:val="003B265E"/>
    <w:rsid w:val="003B26B9"/>
    <w:rsid w:val="003B27E3"/>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7C8"/>
    <w:rsid w:val="003B78E9"/>
    <w:rsid w:val="003B78EB"/>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53"/>
    <w:rsid w:val="003C0EB8"/>
    <w:rsid w:val="003C0F87"/>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81"/>
    <w:rsid w:val="003C40C7"/>
    <w:rsid w:val="003C41B6"/>
    <w:rsid w:val="003C42CB"/>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42"/>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0B"/>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8E"/>
    <w:rsid w:val="003D36A1"/>
    <w:rsid w:val="003D373E"/>
    <w:rsid w:val="003D3762"/>
    <w:rsid w:val="003D385A"/>
    <w:rsid w:val="003D3949"/>
    <w:rsid w:val="003D396A"/>
    <w:rsid w:val="003D399D"/>
    <w:rsid w:val="003D3B0B"/>
    <w:rsid w:val="003D3B5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131"/>
    <w:rsid w:val="003D61E5"/>
    <w:rsid w:val="003D6226"/>
    <w:rsid w:val="003D629C"/>
    <w:rsid w:val="003D62B0"/>
    <w:rsid w:val="003D62C9"/>
    <w:rsid w:val="003D62DB"/>
    <w:rsid w:val="003D63B4"/>
    <w:rsid w:val="003D63BA"/>
    <w:rsid w:val="003D6497"/>
    <w:rsid w:val="003D65A4"/>
    <w:rsid w:val="003D6719"/>
    <w:rsid w:val="003D681F"/>
    <w:rsid w:val="003D682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648"/>
    <w:rsid w:val="003E078C"/>
    <w:rsid w:val="003E082B"/>
    <w:rsid w:val="003E0955"/>
    <w:rsid w:val="003E0A43"/>
    <w:rsid w:val="003E0AE0"/>
    <w:rsid w:val="003E0C41"/>
    <w:rsid w:val="003E0C4A"/>
    <w:rsid w:val="003E0C86"/>
    <w:rsid w:val="003E0CF5"/>
    <w:rsid w:val="003E0D52"/>
    <w:rsid w:val="003E0F30"/>
    <w:rsid w:val="003E0F77"/>
    <w:rsid w:val="003E0F8B"/>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AA"/>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413"/>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D14"/>
    <w:rsid w:val="003E4D7B"/>
    <w:rsid w:val="003E4D7E"/>
    <w:rsid w:val="003E4DEB"/>
    <w:rsid w:val="003E4E8E"/>
    <w:rsid w:val="003E4F70"/>
    <w:rsid w:val="003E50BC"/>
    <w:rsid w:val="003E510E"/>
    <w:rsid w:val="003E5171"/>
    <w:rsid w:val="003E528B"/>
    <w:rsid w:val="003E52F8"/>
    <w:rsid w:val="003E5338"/>
    <w:rsid w:val="003E5380"/>
    <w:rsid w:val="003E53A8"/>
    <w:rsid w:val="003E5445"/>
    <w:rsid w:val="003E54C4"/>
    <w:rsid w:val="003E54D4"/>
    <w:rsid w:val="003E5573"/>
    <w:rsid w:val="003E55C1"/>
    <w:rsid w:val="003E562F"/>
    <w:rsid w:val="003E5798"/>
    <w:rsid w:val="003E5902"/>
    <w:rsid w:val="003E5936"/>
    <w:rsid w:val="003E5A06"/>
    <w:rsid w:val="003E5C24"/>
    <w:rsid w:val="003E5C78"/>
    <w:rsid w:val="003E5C9C"/>
    <w:rsid w:val="003E5D16"/>
    <w:rsid w:val="003E5D8C"/>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1E3"/>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59F"/>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36"/>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48"/>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771"/>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D2"/>
    <w:rsid w:val="00401C0B"/>
    <w:rsid w:val="00401C46"/>
    <w:rsid w:val="00401CF2"/>
    <w:rsid w:val="00401D56"/>
    <w:rsid w:val="00401DF4"/>
    <w:rsid w:val="00401E5C"/>
    <w:rsid w:val="00401EC7"/>
    <w:rsid w:val="00401F29"/>
    <w:rsid w:val="00401FBB"/>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ED9"/>
    <w:rsid w:val="00403F5D"/>
    <w:rsid w:val="00403F76"/>
    <w:rsid w:val="00403FB1"/>
    <w:rsid w:val="00403FB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F8"/>
    <w:rsid w:val="00406860"/>
    <w:rsid w:val="00406905"/>
    <w:rsid w:val="0040698E"/>
    <w:rsid w:val="00406A0D"/>
    <w:rsid w:val="00406A3F"/>
    <w:rsid w:val="00406AE8"/>
    <w:rsid w:val="00406D84"/>
    <w:rsid w:val="00406D91"/>
    <w:rsid w:val="00406E30"/>
    <w:rsid w:val="00406EC0"/>
    <w:rsid w:val="00406F61"/>
    <w:rsid w:val="00406FD4"/>
    <w:rsid w:val="0040704B"/>
    <w:rsid w:val="004070E6"/>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5FA"/>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CA3"/>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5C"/>
    <w:rsid w:val="00417CF2"/>
    <w:rsid w:val="00417DAD"/>
    <w:rsid w:val="00417E30"/>
    <w:rsid w:val="00417F42"/>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7B"/>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63"/>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9A0"/>
    <w:rsid w:val="00441A2C"/>
    <w:rsid w:val="00441B62"/>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B69"/>
    <w:rsid w:val="00444C0A"/>
    <w:rsid w:val="00444CFD"/>
    <w:rsid w:val="00444D4D"/>
    <w:rsid w:val="00444D85"/>
    <w:rsid w:val="00444EAD"/>
    <w:rsid w:val="00444FE9"/>
    <w:rsid w:val="00445258"/>
    <w:rsid w:val="00445294"/>
    <w:rsid w:val="0044538B"/>
    <w:rsid w:val="004453ED"/>
    <w:rsid w:val="0044568D"/>
    <w:rsid w:val="00445721"/>
    <w:rsid w:val="004457E6"/>
    <w:rsid w:val="004457F7"/>
    <w:rsid w:val="004458C0"/>
    <w:rsid w:val="0044598A"/>
    <w:rsid w:val="004459BF"/>
    <w:rsid w:val="004459DC"/>
    <w:rsid w:val="004459FC"/>
    <w:rsid w:val="00445AD4"/>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9FE"/>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EE"/>
    <w:rsid w:val="00453E48"/>
    <w:rsid w:val="00453E5D"/>
    <w:rsid w:val="00454106"/>
    <w:rsid w:val="0045428D"/>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294"/>
    <w:rsid w:val="004622B2"/>
    <w:rsid w:val="004622E1"/>
    <w:rsid w:val="004623FB"/>
    <w:rsid w:val="0046244E"/>
    <w:rsid w:val="00462476"/>
    <w:rsid w:val="00462504"/>
    <w:rsid w:val="00462508"/>
    <w:rsid w:val="00462541"/>
    <w:rsid w:val="00462570"/>
    <w:rsid w:val="004625C0"/>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DC4"/>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AE2"/>
    <w:rsid w:val="00466BE9"/>
    <w:rsid w:val="00466C3A"/>
    <w:rsid w:val="00466D5F"/>
    <w:rsid w:val="00466D67"/>
    <w:rsid w:val="00466D79"/>
    <w:rsid w:val="00466DBD"/>
    <w:rsid w:val="00466DD6"/>
    <w:rsid w:val="00466E33"/>
    <w:rsid w:val="00466FBE"/>
    <w:rsid w:val="0046716F"/>
    <w:rsid w:val="00467180"/>
    <w:rsid w:val="004671A9"/>
    <w:rsid w:val="0046722E"/>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1"/>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ADF"/>
    <w:rsid w:val="00473D61"/>
    <w:rsid w:val="00473D87"/>
    <w:rsid w:val="00473E88"/>
    <w:rsid w:val="00473E8D"/>
    <w:rsid w:val="00473F49"/>
    <w:rsid w:val="00473FCE"/>
    <w:rsid w:val="00473FDB"/>
    <w:rsid w:val="0047402A"/>
    <w:rsid w:val="0047410D"/>
    <w:rsid w:val="00474310"/>
    <w:rsid w:val="00474448"/>
    <w:rsid w:val="0047444B"/>
    <w:rsid w:val="004744D7"/>
    <w:rsid w:val="00474630"/>
    <w:rsid w:val="0047474E"/>
    <w:rsid w:val="00474775"/>
    <w:rsid w:val="004747C0"/>
    <w:rsid w:val="004748D4"/>
    <w:rsid w:val="00474994"/>
    <w:rsid w:val="00474A10"/>
    <w:rsid w:val="00474AAB"/>
    <w:rsid w:val="00474AD1"/>
    <w:rsid w:val="00474BB0"/>
    <w:rsid w:val="00474CA0"/>
    <w:rsid w:val="00474E23"/>
    <w:rsid w:val="00474E8D"/>
    <w:rsid w:val="00474F0B"/>
    <w:rsid w:val="00474F4A"/>
    <w:rsid w:val="00474FE0"/>
    <w:rsid w:val="004751E9"/>
    <w:rsid w:val="004752A8"/>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57A"/>
    <w:rsid w:val="0048257B"/>
    <w:rsid w:val="00482650"/>
    <w:rsid w:val="0048267B"/>
    <w:rsid w:val="0048275E"/>
    <w:rsid w:val="0048279E"/>
    <w:rsid w:val="004828F2"/>
    <w:rsid w:val="00482905"/>
    <w:rsid w:val="0048296A"/>
    <w:rsid w:val="004829AB"/>
    <w:rsid w:val="00482B9C"/>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3BA"/>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9D"/>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811"/>
    <w:rsid w:val="00497890"/>
    <w:rsid w:val="0049792A"/>
    <w:rsid w:val="00497A14"/>
    <w:rsid w:val="00497B25"/>
    <w:rsid w:val="00497BFB"/>
    <w:rsid w:val="00497C04"/>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666"/>
    <w:rsid w:val="004A069E"/>
    <w:rsid w:val="004A06D7"/>
    <w:rsid w:val="004A077B"/>
    <w:rsid w:val="004A07A8"/>
    <w:rsid w:val="004A0806"/>
    <w:rsid w:val="004A082C"/>
    <w:rsid w:val="004A084D"/>
    <w:rsid w:val="004A09EA"/>
    <w:rsid w:val="004A0A3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4FD"/>
    <w:rsid w:val="004A2509"/>
    <w:rsid w:val="004A2534"/>
    <w:rsid w:val="004A262A"/>
    <w:rsid w:val="004A2674"/>
    <w:rsid w:val="004A269D"/>
    <w:rsid w:val="004A26A5"/>
    <w:rsid w:val="004A27D5"/>
    <w:rsid w:val="004A28DE"/>
    <w:rsid w:val="004A2907"/>
    <w:rsid w:val="004A2BFF"/>
    <w:rsid w:val="004A2CA3"/>
    <w:rsid w:val="004A2CD5"/>
    <w:rsid w:val="004A2D3E"/>
    <w:rsid w:val="004A2D69"/>
    <w:rsid w:val="004A2D70"/>
    <w:rsid w:val="004A2DF7"/>
    <w:rsid w:val="004A2E54"/>
    <w:rsid w:val="004A2F18"/>
    <w:rsid w:val="004A2F9D"/>
    <w:rsid w:val="004A3102"/>
    <w:rsid w:val="004A311B"/>
    <w:rsid w:val="004A311D"/>
    <w:rsid w:val="004A3189"/>
    <w:rsid w:val="004A31DE"/>
    <w:rsid w:val="004A3207"/>
    <w:rsid w:val="004A3468"/>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5F6D"/>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39"/>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1A"/>
    <w:rsid w:val="004B2342"/>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E53"/>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21A"/>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171"/>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D6"/>
    <w:rsid w:val="004C0AD7"/>
    <w:rsid w:val="004C0B32"/>
    <w:rsid w:val="004C0BFE"/>
    <w:rsid w:val="004C0C4C"/>
    <w:rsid w:val="004C0D1F"/>
    <w:rsid w:val="004C0D30"/>
    <w:rsid w:val="004C0DC9"/>
    <w:rsid w:val="004C0DCB"/>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D8"/>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BDA"/>
    <w:rsid w:val="004C2C8B"/>
    <w:rsid w:val="004C2D38"/>
    <w:rsid w:val="004C2DD2"/>
    <w:rsid w:val="004C2DF6"/>
    <w:rsid w:val="004C2EC8"/>
    <w:rsid w:val="004C2F15"/>
    <w:rsid w:val="004C2F20"/>
    <w:rsid w:val="004C2F5E"/>
    <w:rsid w:val="004C3099"/>
    <w:rsid w:val="004C309E"/>
    <w:rsid w:val="004C30A9"/>
    <w:rsid w:val="004C3166"/>
    <w:rsid w:val="004C318E"/>
    <w:rsid w:val="004C3231"/>
    <w:rsid w:val="004C325D"/>
    <w:rsid w:val="004C3327"/>
    <w:rsid w:val="004C3357"/>
    <w:rsid w:val="004C33CF"/>
    <w:rsid w:val="004C34E9"/>
    <w:rsid w:val="004C34F3"/>
    <w:rsid w:val="004C362A"/>
    <w:rsid w:val="004C3634"/>
    <w:rsid w:val="004C376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4EA"/>
    <w:rsid w:val="004C75D5"/>
    <w:rsid w:val="004C7640"/>
    <w:rsid w:val="004C76B7"/>
    <w:rsid w:val="004C77F9"/>
    <w:rsid w:val="004C793F"/>
    <w:rsid w:val="004C795D"/>
    <w:rsid w:val="004C79A3"/>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9D"/>
    <w:rsid w:val="004D37E8"/>
    <w:rsid w:val="004D37F9"/>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55A"/>
    <w:rsid w:val="004E15E0"/>
    <w:rsid w:val="004E1627"/>
    <w:rsid w:val="004E1664"/>
    <w:rsid w:val="004E169B"/>
    <w:rsid w:val="004E1720"/>
    <w:rsid w:val="004E1724"/>
    <w:rsid w:val="004E17A9"/>
    <w:rsid w:val="004E17B2"/>
    <w:rsid w:val="004E189A"/>
    <w:rsid w:val="004E191C"/>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2DC"/>
    <w:rsid w:val="004E53FA"/>
    <w:rsid w:val="004E543C"/>
    <w:rsid w:val="004E54A9"/>
    <w:rsid w:val="004E54B2"/>
    <w:rsid w:val="004E54B4"/>
    <w:rsid w:val="004E54D2"/>
    <w:rsid w:val="004E56FD"/>
    <w:rsid w:val="004E5770"/>
    <w:rsid w:val="004E57C9"/>
    <w:rsid w:val="004E5876"/>
    <w:rsid w:val="004E5A47"/>
    <w:rsid w:val="004E5A74"/>
    <w:rsid w:val="004E5B44"/>
    <w:rsid w:val="004E5B85"/>
    <w:rsid w:val="004E5BF0"/>
    <w:rsid w:val="004E5C48"/>
    <w:rsid w:val="004E5C50"/>
    <w:rsid w:val="004E5C66"/>
    <w:rsid w:val="004E5C92"/>
    <w:rsid w:val="004E5D52"/>
    <w:rsid w:val="004E5E47"/>
    <w:rsid w:val="004E5E99"/>
    <w:rsid w:val="004E5EC4"/>
    <w:rsid w:val="004E6084"/>
    <w:rsid w:val="004E6098"/>
    <w:rsid w:val="004E60B2"/>
    <w:rsid w:val="004E6104"/>
    <w:rsid w:val="004E61EE"/>
    <w:rsid w:val="004E6238"/>
    <w:rsid w:val="004E6243"/>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0FB"/>
    <w:rsid w:val="004F2246"/>
    <w:rsid w:val="004F226E"/>
    <w:rsid w:val="004F2293"/>
    <w:rsid w:val="004F22CF"/>
    <w:rsid w:val="004F22D3"/>
    <w:rsid w:val="004F22E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254"/>
    <w:rsid w:val="004F73F5"/>
    <w:rsid w:val="004F73F9"/>
    <w:rsid w:val="004F73FD"/>
    <w:rsid w:val="004F7416"/>
    <w:rsid w:val="004F7483"/>
    <w:rsid w:val="004F7484"/>
    <w:rsid w:val="004F74B5"/>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FF"/>
    <w:rsid w:val="0050040D"/>
    <w:rsid w:val="00500592"/>
    <w:rsid w:val="0050062F"/>
    <w:rsid w:val="00500664"/>
    <w:rsid w:val="00500736"/>
    <w:rsid w:val="00500751"/>
    <w:rsid w:val="00500882"/>
    <w:rsid w:val="005008AE"/>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8D7"/>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27"/>
    <w:rsid w:val="005053D5"/>
    <w:rsid w:val="005054CF"/>
    <w:rsid w:val="0050555F"/>
    <w:rsid w:val="005055B5"/>
    <w:rsid w:val="00505609"/>
    <w:rsid w:val="00505772"/>
    <w:rsid w:val="00505788"/>
    <w:rsid w:val="0050579B"/>
    <w:rsid w:val="00505927"/>
    <w:rsid w:val="0050598C"/>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A01"/>
    <w:rsid w:val="00511B2B"/>
    <w:rsid w:val="00511B52"/>
    <w:rsid w:val="00511C38"/>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B2"/>
    <w:rsid w:val="00530A1A"/>
    <w:rsid w:val="00530A47"/>
    <w:rsid w:val="00530A78"/>
    <w:rsid w:val="00530AA9"/>
    <w:rsid w:val="00530B1C"/>
    <w:rsid w:val="00530BD3"/>
    <w:rsid w:val="00530BF4"/>
    <w:rsid w:val="00530C2D"/>
    <w:rsid w:val="00530C76"/>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87"/>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451"/>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68"/>
    <w:rsid w:val="005458DB"/>
    <w:rsid w:val="005459B5"/>
    <w:rsid w:val="00545A02"/>
    <w:rsid w:val="00545A61"/>
    <w:rsid w:val="00545AAE"/>
    <w:rsid w:val="00545ABD"/>
    <w:rsid w:val="00545ADD"/>
    <w:rsid w:val="00545B26"/>
    <w:rsid w:val="00545B6E"/>
    <w:rsid w:val="00545BF9"/>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8"/>
    <w:rsid w:val="005518B3"/>
    <w:rsid w:val="00551941"/>
    <w:rsid w:val="0055198E"/>
    <w:rsid w:val="005519B9"/>
    <w:rsid w:val="00551A23"/>
    <w:rsid w:val="00551A5A"/>
    <w:rsid w:val="00551A68"/>
    <w:rsid w:val="00551B24"/>
    <w:rsid w:val="00551B9D"/>
    <w:rsid w:val="00551BD1"/>
    <w:rsid w:val="00551C17"/>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0B"/>
    <w:rsid w:val="00554544"/>
    <w:rsid w:val="00554613"/>
    <w:rsid w:val="00554628"/>
    <w:rsid w:val="0055467C"/>
    <w:rsid w:val="00554701"/>
    <w:rsid w:val="00554764"/>
    <w:rsid w:val="00554777"/>
    <w:rsid w:val="005547C9"/>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1C2"/>
    <w:rsid w:val="005712BE"/>
    <w:rsid w:val="005712C6"/>
    <w:rsid w:val="005712F6"/>
    <w:rsid w:val="0057131E"/>
    <w:rsid w:val="0057135C"/>
    <w:rsid w:val="00571434"/>
    <w:rsid w:val="00571497"/>
    <w:rsid w:val="005714CF"/>
    <w:rsid w:val="00571551"/>
    <w:rsid w:val="0057160D"/>
    <w:rsid w:val="0057170B"/>
    <w:rsid w:val="00571815"/>
    <w:rsid w:val="00571858"/>
    <w:rsid w:val="00571887"/>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53"/>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8D4"/>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31D"/>
    <w:rsid w:val="00597369"/>
    <w:rsid w:val="0059739D"/>
    <w:rsid w:val="005973E7"/>
    <w:rsid w:val="0059756F"/>
    <w:rsid w:val="005975AA"/>
    <w:rsid w:val="00597602"/>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1EC"/>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9BB"/>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FE"/>
    <w:rsid w:val="005B014C"/>
    <w:rsid w:val="005B0156"/>
    <w:rsid w:val="005B01C9"/>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7E"/>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57"/>
    <w:rsid w:val="005C438B"/>
    <w:rsid w:val="005C43F6"/>
    <w:rsid w:val="005C445D"/>
    <w:rsid w:val="005C44FC"/>
    <w:rsid w:val="005C4551"/>
    <w:rsid w:val="005C45CD"/>
    <w:rsid w:val="005C460B"/>
    <w:rsid w:val="005C463E"/>
    <w:rsid w:val="005C46DD"/>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F5"/>
    <w:rsid w:val="005C5F3A"/>
    <w:rsid w:val="005C5FDF"/>
    <w:rsid w:val="005C613C"/>
    <w:rsid w:val="005C614A"/>
    <w:rsid w:val="005C6234"/>
    <w:rsid w:val="005C62AA"/>
    <w:rsid w:val="005C637C"/>
    <w:rsid w:val="005C638C"/>
    <w:rsid w:val="005C63AA"/>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01"/>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AD"/>
    <w:rsid w:val="005D2F8A"/>
    <w:rsid w:val="005D2FAC"/>
    <w:rsid w:val="005D305E"/>
    <w:rsid w:val="005D30AF"/>
    <w:rsid w:val="005D3145"/>
    <w:rsid w:val="005D31FA"/>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56"/>
    <w:rsid w:val="005D62BC"/>
    <w:rsid w:val="005D62C6"/>
    <w:rsid w:val="005D62DC"/>
    <w:rsid w:val="005D62FC"/>
    <w:rsid w:val="005D64AB"/>
    <w:rsid w:val="005D655B"/>
    <w:rsid w:val="005D65DE"/>
    <w:rsid w:val="005D6660"/>
    <w:rsid w:val="005D66BC"/>
    <w:rsid w:val="005D6793"/>
    <w:rsid w:val="005D67C6"/>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8D"/>
    <w:rsid w:val="005E73B4"/>
    <w:rsid w:val="005E73D9"/>
    <w:rsid w:val="005E74AA"/>
    <w:rsid w:val="005E76CA"/>
    <w:rsid w:val="005E777E"/>
    <w:rsid w:val="005E78C9"/>
    <w:rsid w:val="005E78E4"/>
    <w:rsid w:val="005E7A82"/>
    <w:rsid w:val="005E7AB4"/>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EE"/>
    <w:rsid w:val="005F294E"/>
    <w:rsid w:val="005F29D8"/>
    <w:rsid w:val="005F2A22"/>
    <w:rsid w:val="005F2A7F"/>
    <w:rsid w:val="005F2B86"/>
    <w:rsid w:val="005F2C87"/>
    <w:rsid w:val="005F2C88"/>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04"/>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9D"/>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43"/>
    <w:rsid w:val="006144C5"/>
    <w:rsid w:val="00614534"/>
    <w:rsid w:val="00614578"/>
    <w:rsid w:val="006145BD"/>
    <w:rsid w:val="006145DD"/>
    <w:rsid w:val="00614638"/>
    <w:rsid w:val="00614718"/>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8F"/>
    <w:rsid w:val="006155B1"/>
    <w:rsid w:val="006157F0"/>
    <w:rsid w:val="00615823"/>
    <w:rsid w:val="006158C1"/>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194"/>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190"/>
    <w:rsid w:val="00620277"/>
    <w:rsid w:val="006202D6"/>
    <w:rsid w:val="006202EF"/>
    <w:rsid w:val="00620393"/>
    <w:rsid w:val="006203E0"/>
    <w:rsid w:val="00620467"/>
    <w:rsid w:val="0062048D"/>
    <w:rsid w:val="00620619"/>
    <w:rsid w:val="00620722"/>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E6"/>
    <w:rsid w:val="006213E7"/>
    <w:rsid w:val="0062140F"/>
    <w:rsid w:val="0062142F"/>
    <w:rsid w:val="006214AB"/>
    <w:rsid w:val="006215F8"/>
    <w:rsid w:val="006215FA"/>
    <w:rsid w:val="00621618"/>
    <w:rsid w:val="00621674"/>
    <w:rsid w:val="00621765"/>
    <w:rsid w:val="006218CE"/>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AEC"/>
    <w:rsid w:val="00634B94"/>
    <w:rsid w:val="00634BBC"/>
    <w:rsid w:val="00634BE1"/>
    <w:rsid w:val="00634C08"/>
    <w:rsid w:val="00634C26"/>
    <w:rsid w:val="00634C83"/>
    <w:rsid w:val="00634CAD"/>
    <w:rsid w:val="00634CCF"/>
    <w:rsid w:val="00634CD7"/>
    <w:rsid w:val="00634D69"/>
    <w:rsid w:val="00634DEB"/>
    <w:rsid w:val="00634E19"/>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B4A"/>
    <w:rsid w:val="00636B98"/>
    <w:rsid w:val="00636C9C"/>
    <w:rsid w:val="00636E16"/>
    <w:rsid w:val="00636E41"/>
    <w:rsid w:val="00636FC9"/>
    <w:rsid w:val="006370F8"/>
    <w:rsid w:val="00637125"/>
    <w:rsid w:val="006371A8"/>
    <w:rsid w:val="006373B5"/>
    <w:rsid w:val="0063751B"/>
    <w:rsid w:val="006375C5"/>
    <w:rsid w:val="0063764D"/>
    <w:rsid w:val="006376E3"/>
    <w:rsid w:val="006377C0"/>
    <w:rsid w:val="006377CA"/>
    <w:rsid w:val="006377DB"/>
    <w:rsid w:val="00637813"/>
    <w:rsid w:val="0063782F"/>
    <w:rsid w:val="006378E3"/>
    <w:rsid w:val="0063794C"/>
    <w:rsid w:val="0063796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08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94"/>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B53"/>
    <w:rsid w:val="00644BF9"/>
    <w:rsid w:val="00644C02"/>
    <w:rsid w:val="00644C7A"/>
    <w:rsid w:val="00644CCC"/>
    <w:rsid w:val="00644E19"/>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30"/>
    <w:rsid w:val="00646ED6"/>
    <w:rsid w:val="00646F3B"/>
    <w:rsid w:val="00646F4B"/>
    <w:rsid w:val="00646FDB"/>
    <w:rsid w:val="00647294"/>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BC"/>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03"/>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D8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6FE"/>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CF"/>
    <w:rsid w:val="00662DD4"/>
    <w:rsid w:val="00662E68"/>
    <w:rsid w:val="00662F08"/>
    <w:rsid w:val="00662F2C"/>
    <w:rsid w:val="00662F75"/>
    <w:rsid w:val="00662FEA"/>
    <w:rsid w:val="00662FF4"/>
    <w:rsid w:val="006630CC"/>
    <w:rsid w:val="00663126"/>
    <w:rsid w:val="0066323B"/>
    <w:rsid w:val="00663320"/>
    <w:rsid w:val="0066335B"/>
    <w:rsid w:val="0066336E"/>
    <w:rsid w:val="006633FD"/>
    <w:rsid w:val="0066340E"/>
    <w:rsid w:val="006634B0"/>
    <w:rsid w:val="00663565"/>
    <w:rsid w:val="0066358D"/>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990"/>
    <w:rsid w:val="00667B5B"/>
    <w:rsid w:val="00667BCE"/>
    <w:rsid w:val="00667DB5"/>
    <w:rsid w:val="00667E0F"/>
    <w:rsid w:val="00667E76"/>
    <w:rsid w:val="00667ED6"/>
    <w:rsid w:val="00667F22"/>
    <w:rsid w:val="00667FE8"/>
    <w:rsid w:val="00670051"/>
    <w:rsid w:val="00670094"/>
    <w:rsid w:val="0067031F"/>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55"/>
    <w:rsid w:val="00676FD1"/>
    <w:rsid w:val="00676FD6"/>
    <w:rsid w:val="00677082"/>
    <w:rsid w:val="006770B6"/>
    <w:rsid w:val="006770BD"/>
    <w:rsid w:val="00677114"/>
    <w:rsid w:val="00677189"/>
    <w:rsid w:val="006771D2"/>
    <w:rsid w:val="00677295"/>
    <w:rsid w:val="006772E0"/>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E0"/>
    <w:rsid w:val="00686752"/>
    <w:rsid w:val="0068684C"/>
    <w:rsid w:val="0068690B"/>
    <w:rsid w:val="006869A2"/>
    <w:rsid w:val="00686C7B"/>
    <w:rsid w:val="00686D5B"/>
    <w:rsid w:val="00686D61"/>
    <w:rsid w:val="00686EE2"/>
    <w:rsid w:val="00686F9E"/>
    <w:rsid w:val="00686FAD"/>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1B9"/>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9E"/>
    <w:rsid w:val="00691BBF"/>
    <w:rsid w:val="00691C03"/>
    <w:rsid w:val="00691C0F"/>
    <w:rsid w:val="00691C13"/>
    <w:rsid w:val="00691D0C"/>
    <w:rsid w:val="00691D5A"/>
    <w:rsid w:val="00691F3C"/>
    <w:rsid w:val="00691F98"/>
    <w:rsid w:val="00691FE4"/>
    <w:rsid w:val="00692046"/>
    <w:rsid w:val="00692060"/>
    <w:rsid w:val="006920F7"/>
    <w:rsid w:val="0069216A"/>
    <w:rsid w:val="006921C8"/>
    <w:rsid w:val="0069227C"/>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3CB"/>
    <w:rsid w:val="00695484"/>
    <w:rsid w:val="006955BB"/>
    <w:rsid w:val="00695601"/>
    <w:rsid w:val="0069563F"/>
    <w:rsid w:val="006957FB"/>
    <w:rsid w:val="006958A8"/>
    <w:rsid w:val="006958BA"/>
    <w:rsid w:val="00695934"/>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D33"/>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6A"/>
    <w:rsid w:val="00697E67"/>
    <w:rsid w:val="00697F3B"/>
    <w:rsid w:val="006A000A"/>
    <w:rsid w:val="006A005E"/>
    <w:rsid w:val="006A00A6"/>
    <w:rsid w:val="006A012E"/>
    <w:rsid w:val="006A01B5"/>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B06"/>
    <w:rsid w:val="006A7B17"/>
    <w:rsid w:val="006A7D40"/>
    <w:rsid w:val="006A7D56"/>
    <w:rsid w:val="006A7D78"/>
    <w:rsid w:val="006A7DB4"/>
    <w:rsid w:val="006A7EDE"/>
    <w:rsid w:val="006A7FED"/>
    <w:rsid w:val="006B0045"/>
    <w:rsid w:val="006B00AD"/>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2B2"/>
    <w:rsid w:val="006B42C3"/>
    <w:rsid w:val="006B438E"/>
    <w:rsid w:val="006B44CE"/>
    <w:rsid w:val="006B4527"/>
    <w:rsid w:val="006B452D"/>
    <w:rsid w:val="006B45DE"/>
    <w:rsid w:val="006B469F"/>
    <w:rsid w:val="006B46E8"/>
    <w:rsid w:val="006B47C8"/>
    <w:rsid w:val="006B4829"/>
    <w:rsid w:val="006B48AF"/>
    <w:rsid w:val="006B492E"/>
    <w:rsid w:val="006B4AA1"/>
    <w:rsid w:val="006B4BAA"/>
    <w:rsid w:val="006B4CEC"/>
    <w:rsid w:val="006B4CEE"/>
    <w:rsid w:val="006B4EB7"/>
    <w:rsid w:val="006B4EEF"/>
    <w:rsid w:val="006B4F1F"/>
    <w:rsid w:val="006B4F60"/>
    <w:rsid w:val="006B50CC"/>
    <w:rsid w:val="006B50E3"/>
    <w:rsid w:val="006B5240"/>
    <w:rsid w:val="006B52A4"/>
    <w:rsid w:val="006B532F"/>
    <w:rsid w:val="006B533E"/>
    <w:rsid w:val="006B5443"/>
    <w:rsid w:val="006B54CB"/>
    <w:rsid w:val="006B563E"/>
    <w:rsid w:val="006B565F"/>
    <w:rsid w:val="006B56E1"/>
    <w:rsid w:val="006B5722"/>
    <w:rsid w:val="006B5851"/>
    <w:rsid w:val="006B5942"/>
    <w:rsid w:val="006B5947"/>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E0"/>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3A"/>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A79"/>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E7"/>
    <w:rsid w:val="006C7F3E"/>
    <w:rsid w:val="006C7FA1"/>
    <w:rsid w:val="006C7FB4"/>
    <w:rsid w:val="006C7FBE"/>
    <w:rsid w:val="006C7FC7"/>
    <w:rsid w:val="006D01CE"/>
    <w:rsid w:val="006D0205"/>
    <w:rsid w:val="006D02BD"/>
    <w:rsid w:val="006D03A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BC2"/>
    <w:rsid w:val="006F1C19"/>
    <w:rsid w:val="006F1E4C"/>
    <w:rsid w:val="006F1E5A"/>
    <w:rsid w:val="006F1E75"/>
    <w:rsid w:val="006F1E7D"/>
    <w:rsid w:val="006F1F3A"/>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095"/>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1AA"/>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42E"/>
    <w:rsid w:val="0070546A"/>
    <w:rsid w:val="007054B7"/>
    <w:rsid w:val="00705527"/>
    <w:rsid w:val="0070563E"/>
    <w:rsid w:val="0070569B"/>
    <w:rsid w:val="007056CC"/>
    <w:rsid w:val="007057BB"/>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BD"/>
    <w:rsid w:val="007141C2"/>
    <w:rsid w:val="0071422F"/>
    <w:rsid w:val="007142F2"/>
    <w:rsid w:val="007143DF"/>
    <w:rsid w:val="007144FA"/>
    <w:rsid w:val="00714507"/>
    <w:rsid w:val="007146FD"/>
    <w:rsid w:val="007147EB"/>
    <w:rsid w:val="0071481E"/>
    <w:rsid w:val="00714892"/>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64"/>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47"/>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35A"/>
    <w:rsid w:val="00724378"/>
    <w:rsid w:val="00724438"/>
    <w:rsid w:val="0072444C"/>
    <w:rsid w:val="0072469A"/>
    <w:rsid w:val="0072476D"/>
    <w:rsid w:val="007247D9"/>
    <w:rsid w:val="0072480D"/>
    <w:rsid w:val="0072488A"/>
    <w:rsid w:val="00724894"/>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996"/>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C7"/>
    <w:rsid w:val="0073090B"/>
    <w:rsid w:val="00730928"/>
    <w:rsid w:val="00730965"/>
    <w:rsid w:val="00730998"/>
    <w:rsid w:val="007309FE"/>
    <w:rsid w:val="00730B44"/>
    <w:rsid w:val="00730CCF"/>
    <w:rsid w:val="00730CD5"/>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6"/>
    <w:rsid w:val="00732317"/>
    <w:rsid w:val="00732398"/>
    <w:rsid w:val="00732474"/>
    <w:rsid w:val="0073247C"/>
    <w:rsid w:val="0073248D"/>
    <w:rsid w:val="007324E4"/>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0A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46B"/>
    <w:rsid w:val="00741569"/>
    <w:rsid w:val="0074160E"/>
    <w:rsid w:val="0074163D"/>
    <w:rsid w:val="0074167C"/>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2F1"/>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0"/>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0A"/>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EC"/>
    <w:rsid w:val="007538BF"/>
    <w:rsid w:val="00753966"/>
    <w:rsid w:val="0075396A"/>
    <w:rsid w:val="0075399B"/>
    <w:rsid w:val="00753B41"/>
    <w:rsid w:val="00753BB5"/>
    <w:rsid w:val="00753D0A"/>
    <w:rsid w:val="00753E8F"/>
    <w:rsid w:val="00753F47"/>
    <w:rsid w:val="00753FDB"/>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A4"/>
    <w:rsid w:val="00755D14"/>
    <w:rsid w:val="00755D23"/>
    <w:rsid w:val="00755D36"/>
    <w:rsid w:val="00755E6B"/>
    <w:rsid w:val="00755EE1"/>
    <w:rsid w:val="00755FB9"/>
    <w:rsid w:val="0075606E"/>
    <w:rsid w:val="007560D9"/>
    <w:rsid w:val="00756135"/>
    <w:rsid w:val="0075624A"/>
    <w:rsid w:val="0075626A"/>
    <w:rsid w:val="0075636D"/>
    <w:rsid w:val="007563AA"/>
    <w:rsid w:val="007563DB"/>
    <w:rsid w:val="007564FA"/>
    <w:rsid w:val="007565F2"/>
    <w:rsid w:val="007567B1"/>
    <w:rsid w:val="007567DB"/>
    <w:rsid w:val="0075685E"/>
    <w:rsid w:val="00756888"/>
    <w:rsid w:val="00756920"/>
    <w:rsid w:val="00756AC3"/>
    <w:rsid w:val="00756B48"/>
    <w:rsid w:val="00756B8C"/>
    <w:rsid w:val="00756C46"/>
    <w:rsid w:val="00756C82"/>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3"/>
    <w:rsid w:val="007616BE"/>
    <w:rsid w:val="0076183E"/>
    <w:rsid w:val="007618B9"/>
    <w:rsid w:val="00761904"/>
    <w:rsid w:val="00761939"/>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6B9"/>
    <w:rsid w:val="00765723"/>
    <w:rsid w:val="0076578A"/>
    <w:rsid w:val="007657C9"/>
    <w:rsid w:val="007658EA"/>
    <w:rsid w:val="00765A46"/>
    <w:rsid w:val="00765A4A"/>
    <w:rsid w:val="00765A89"/>
    <w:rsid w:val="00765BB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3D"/>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93"/>
    <w:rsid w:val="00771247"/>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998"/>
    <w:rsid w:val="00772AB6"/>
    <w:rsid w:val="00772B93"/>
    <w:rsid w:val="00772BD9"/>
    <w:rsid w:val="00772E0C"/>
    <w:rsid w:val="00772E83"/>
    <w:rsid w:val="00772E9A"/>
    <w:rsid w:val="00772EAA"/>
    <w:rsid w:val="007730A3"/>
    <w:rsid w:val="007730B2"/>
    <w:rsid w:val="0077322A"/>
    <w:rsid w:val="0077325C"/>
    <w:rsid w:val="00773280"/>
    <w:rsid w:val="00773366"/>
    <w:rsid w:val="0077348F"/>
    <w:rsid w:val="0077356C"/>
    <w:rsid w:val="00773615"/>
    <w:rsid w:val="0077367C"/>
    <w:rsid w:val="00773718"/>
    <w:rsid w:val="007737B6"/>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36D"/>
    <w:rsid w:val="0077537F"/>
    <w:rsid w:val="0077542E"/>
    <w:rsid w:val="00775463"/>
    <w:rsid w:val="007755BB"/>
    <w:rsid w:val="007755CE"/>
    <w:rsid w:val="00775603"/>
    <w:rsid w:val="0077561F"/>
    <w:rsid w:val="00775657"/>
    <w:rsid w:val="007756AF"/>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0C9"/>
    <w:rsid w:val="00776134"/>
    <w:rsid w:val="00776182"/>
    <w:rsid w:val="007761C7"/>
    <w:rsid w:val="007761FB"/>
    <w:rsid w:val="0077621B"/>
    <w:rsid w:val="00776226"/>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FA"/>
    <w:rsid w:val="00781430"/>
    <w:rsid w:val="00781432"/>
    <w:rsid w:val="007814FB"/>
    <w:rsid w:val="00781526"/>
    <w:rsid w:val="00781552"/>
    <w:rsid w:val="0078159C"/>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AC"/>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100E"/>
    <w:rsid w:val="00791042"/>
    <w:rsid w:val="00791154"/>
    <w:rsid w:val="007911BE"/>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476"/>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78"/>
    <w:rsid w:val="00792F96"/>
    <w:rsid w:val="00792FE0"/>
    <w:rsid w:val="00792FEA"/>
    <w:rsid w:val="0079301A"/>
    <w:rsid w:val="00793180"/>
    <w:rsid w:val="007932A1"/>
    <w:rsid w:val="007933A2"/>
    <w:rsid w:val="007933C7"/>
    <w:rsid w:val="0079341E"/>
    <w:rsid w:val="00793477"/>
    <w:rsid w:val="00793573"/>
    <w:rsid w:val="007935CF"/>
    <w:rsid w:val="00793692"/>
    <w:rsid w:val="007936C0"/>
    <w:rsid w:val="007937FF"/>
    <w:rsid w:val="0079382A"/>
    <w:rsid w:val="00793B6F"/>
    <w:rsid w:val="00793BB9"/>
    <w:rsid w:val="00793C18"/>
    <w:rsid w:val="00793CD2"/>
    <w:rsid w:val="00793CDC"/>
    <w:rsid w:val="00793E33"/>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ED"/>
    <w:rsid w:val="00796B0F"/>
    <w:rsid w:val="00796B53"/>
    <w:rsid w:val="00796C10"/>
    <w:rsid w:val="00796D5B"/>
    <w:rsid w:val="00796D62"/>
    <w:rsid w:val="00796D8F"/>
    <w:rsid w:val="00796DBC"/>
    <w:rsid w:val="00796E25"/>
    <w:rsid w:val="00796F47"/>
    <w:rsid w:val="00796F84"/>
    <w:rsid w:val="0079708D"/>
    <w:rsid w:val="00797198"/>
    <w:rsid w:val="007971F1"/>
    <w:rsid w:val="007971F3"/>
    <w:rsid w:val="007973A0"/>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D"/>
    <w:rsid w:val="007A078A"/>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1A"/>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3C"/>
    <w:rsid w:val="007A6644"/>
    <w:rsid w:val="007A664E"/>
    <w:rsid w:val="007A6681"/>
    <w:rsid w:val="007A66D5"/>
    <w:rsid w:val="007A66FF"/>
    <w:rsid w:val="007A67AF"/>
    <w:rsid w:val="007A6852"/>
    <w:rsid w:val="007A6880"/>
    <w:rsid w:val="007A68BC"/>
    <w:rsid w:val="007A68FC"/>
    <w:rsid w:val="007A6931"/>
    <w:rsid w:val="007A6A66"/>
    <w:rsid w:val="007A6A91"/>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24"/>
    <w:rsid w:val="007B00D0"/>
    <w:rsid w:val="007B010B"/>
    <w:rsid w:val="007B0139"/>
    <w:rsid w:val="007B038E"/>
    <w:rsid w:val="007B0505"/>
    <w:rsid w:val="007B058A"/>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7C"/>
    <w:rsid w:val="007B7717"/>
    <w:rsid w:val="007B7726"/>
    <w:rsid w:val="007B7745"/>
    <w:rsid w:val="007B77C5"/>
    <w:rsid w:val="007B7844"/>
    <w:rsid w:val="007B7890"/>
    <w:rsid w:val="007B78C7"/>
    <w:rsid w:val="007B78E0"/>
    <w:rsid w:val="007B78E5"/>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69E"/>
    <w:rsid w:val="007C06BB"/>
    <w:rsid w:val="007C0781"/>
    <w:rsid w:val="007C082A"/>
    <w:rsid w:val="007C0879"/>
    <w:rsid w:val="007C08B4"/>
    <w:rsid w:val="007C0919"/>
    <w:rsid w:val="007C0984"/>
    <w:rsid w:val="007C09F6"/>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C"/>
    <w:rsid w:val="007C204B"/>
    <w:rsid w:val="007C20B8"/>
    <w:rsid w:val="007C20C4"/>
    <w:rsid w:val="007C20D2"/>
    <w:rsid w:val="007C214F"/>
    <w:rsid w:val="007C2191"/>
    <w:rsid w:val="007C2196"/>
    <w:rsid w:val="007C224B"/>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F7"/>
    <w:rsid w:val="007C37A2"/>
    <w:rsid w:val="007C3813"/>
    <w:rsid w:val="007C386E"/>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02"/>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7E1"/>
    <w:rsid w:val="007E1A31"/>
    <w:rsid w:val="007E1A47"/>
    <w:rsid w:val="007E1A7F"/>
    <w:rsid w:val="007E1D1A"/>
    <w:rsid w:val="007E1D61"/>
    <w:rsid w:val="007E1E3E"/>
    <w:rsid w:val="007E1F40"/>
    <w:rsid w:val="007E1F6B"/>
    <w:rsid w:val="007E1FB6"/>
    <w:rsid w:val="007E2009"/>
    <w:rsid w:val="007E21F0"/>
    <w:rsid w:val="007E221A"/>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0E"/>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04D"/>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8C"/>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19C"/>
    <w:rsid w:val="007F41BE"/>
    <w:rsid w:val="007F4220"/>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9B3"/>
    <w:rsid w:val="00801A75"/>
    <w:rsid w:val="00801A95"/>
    <w:rsid w:val="00801B03"/>
    <w:rsid w:val="00801BB9"/>
    <w:rsid w:val="00801C98"/>
    <w:rsid w:val="00801CD3"/>
    <w:rsid w:val="00801E2B"/>
    <w:rsid w:val="00801EEF"/>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3"/>
    <w:rsid w:val="008073A6"/>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36F"/>
    <w:rsid w:val="00812478"/>
    <w:rsid w:val="00812888"/>
    <w:rsid w:val="008128E5"/>
    <w:rsid w:val="00812ACF"/>
    <w:rsid w:val="00812B60"/>
    <w:rsid w:val="00812C27"/>
    <w:rsid w:val="00812D76"/>
    <w:rsid w:val="00812DAC"/>
    <w:rsid w:val="00812DE8"/>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A2"/>
    <w:rsid w:val="0081362B"/>
    <w:rsid w:val="00813699"/>
    <w:rsid w:val="008136B7"/>
    <w:rsid w:val="00813847"/>
    <w:rsid w:val="00813879"/>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EE7"/>
    <w:rsid w:val="00821F03"/>
    <w:rsid w:val="00821F20"/>
    <w:rsid w:val="00822080"/>
    <w:rsid w:val="008220A1"/>
    <w:rsid w:val="008220C1"/>
    <w:rsid w:val="0082217B"/>
    <w:rsid w:val="008221D9"/>
    <w:rsid w:val="00822255"/>
    <w:rsid w:val="008222AE"/>
    <w:rsid w:val="0082234D"/>
    <w:rsid w:val="00822579"/>
    <w:rsid w:val="008226A1"/>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3"/>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7FE"/>
    <w:rsid w:val="00833992"/>
    <w:rsid w:val="00833A11"/>
    <w:rsid w:val="00833A20"/>
    <w:rsid w:val="00833A40"/>
    <w:rsid w:val="00833ABA"/>
    <w:rsid w:val="00833AF5"/>
    <w:rsid w:val="00833B5E"/>
    <w:rsid w:val="00833B74"/>
    <w:rsid w:val="00833BA1"/>
    <w:rsid w:val="00833BC6"/>
    <w:rsid w:val="00833CE0"/>
    <w:rsid w:val="00833D14"/>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78"/>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90"/>
    <w:rsid w:val="00840DDA"/>
    <w:rsid w:val="00840E3D"/>
    <w:rsid w:val="00840EF2"/>
    <w:rsid w:val="00840F3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D3"/>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31"/>
    <w:rsid w:val="0085366B"/>
    <w:rsid w:val="00853716"/>
    <w:rsid w:val="00853750"/>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3D5"/>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9DF"/>
    <w:rsid w:val="008579F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25"/>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2DC"/>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D3B"/>
    <w:rsid w:val="00871E87"/>
    <w:rsid w:val="00871E89"/>
    <w:rsid w:val="00871F2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92"/>
    <w:rsid w:val="008805FD"/>
    <w:rsid w:val="008806C9"/>
    <w:rsid w:val="0088082C"/>
    <w:rsid w:val="00880957"/>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49"/>
    <w:rsid w:val="00884156"/>
    <w:rsid w:val="00884239"/>
    <w:rsid w:val="00884244"/>
    <w:rsid w:val="008842D3"/>
    <w:rsid w:val="00884362"/>
    <w:rsid w:val="008843EE"/>
    <w:rsid w:val="00884475"/>
    <w:rsid w:val="008844D1"/>
    <w:rsid w:val="00884512"/>
    <w:rsid w:val="00884551"/>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29"/>
    <w:rsid w:val="00890E4F"/>
    <w:rsid w:val="00890E75"/>
    <w:rsid w:val="00890F20"/>
    <w:rsid w:val="00890F39"/>
    <w:rsid w:val="00890F4B"/>
    <w:rsid w:val="0089129F"/>
    <w:rsid w:val="00891470"/>
    <w:rsid w:val="008914D4"/>
    <w:rsid w:val="00891503"/>
    <w:rsid w:val="0089154F"/>
    <w:rsid w:val="00891589"/>
    <w:rsid w:val="00891742"/>
    <w:rsid w:val="00891769"/>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595"/>
    <w:rsid w:val="0089260C"/>
    <w:rsid w:val="00892727"/>
    <w:rsid w:val="0089272C"/>
    <w:rsid w:val="008927EB"/>
    <w:rsid w:val="00892839"/>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90"/>
    <w:rsid w:val="008931C4"/>
    <w:rsid w:val="008933C4"/>
    <w:rsid w:val="0089346A"/>
    <w:rsid w:val="008934CF"/>
    <w:rsid w:val="0089365B"/>
    <w:rsid w:val="00893760"/>
    <w:rsid w:val="008938A9"/>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CA"/>
    <w:rsid w:val="008972DE"/>
    <w:rsid w:val="008972E1"/>
    <w:rsid w:val="008973B2"/>
    <w:rsid w:val="008973E5"/>
    <w:rsid w:val="00897473"/>
    <w:rsid w:val="0089747E"/>
    <w:rsid w:val="008974CD"/>
    <w:rsid w:val="00897523"/>
    <w:rsid w:val="00897604"/>
    <w:rsid w:val="00897686"/>
    <w:rsid w:val="008976BE"/>
    <w:rsid w:val="008976DD"/>
    <w:rsid w:val="00897753"/>
    <w:rsid w:val="0089780C"/>
    <w:rsid w:val="00897894"/>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DD"/>
    <w:rsid w:val="008A5EF7"/>
    <w:rsid w:val="008A5F83"/>
    <w:rsid w:val="008A6056"/>
    <w:rsid w:val="008A60E0"/>
    <w:rsid w:val="008A6124"/>
    <w:rsid w:val="008A616F"/>
    <w:rsid w:val="008A6333"/>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A35"/>
    <w:rsid w:val="008A7A54"/>
    <w:rsid w:val="008A7AA1"/>
    <w:rsid w:val="008A7ABF"/>
    <w:rsid w:val="008A7B18"/>
    <w:rsid w:val="008A7BB5"/>
    <w:rsid w:val="008A7BBC"/>
    <w:rsid w:val="008A7C43"/>
    <w:rsid w:val="008A7E2D"/>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B35"/>
    <w:rsid w:val="008C6B60"/>
    <w:rsid w:val="008C6B65"/>
    <w:rsid w:val="008C6CB2"/>
    <w:rsid w:val="008C6D78"/>
    <w:rsid w:val="008C6E1A"/>
    <w:rsid w:val="008C6E47"/>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88"/>
    <w:rsid w:val="008D19FE"/>
    <w:rsid w:val="008D1A46"/>
    <w:rsid w:val="008D1D7B"/>
    <w:rsid w:val="008D1D92"/>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2D0"/>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906"/>
    <w:rsid w:val="008D3961"/>
    <w:rsid w:val="008D39DC"/>
    <w:rsid w:val="008D3A89"/>
    <w:rsid w:val="008D3A92"/>
    <w:rsid w:val="008D3AD2"/>
    <w:rsid w:val="008D3B56"/>
    <w:rsid w:val="008D3D2A"/>
    <w:rsid w:val="008D3D3C"/>
    <w:rsid w:val="008D3FB4"/>
    <w:rsid w:val="008D4030"/>
    <w:rsid w:val="008D426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D6E"/>
    <w:rsid w:val="008D5E01"/>
    <w:rsid w:val="008D5FC3"/>
    <w:rsid w:val="008D6099"/>
    <w:rsid w:val="008D60D2"/>
    <w:rsid w:val="008D6195"/>
    <w:rsid w:val="008D629E"/>
    <w:rsid w:val="008D63B3"/>
    <w:rsid w:val="008D641A"/>
    <w:rsid w:val="008D643E"/>
    <w:rsid w:val="008D64A7"/>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DB8"/>
    <w:rsid w:val="008F1F19"/>
    <w:rsid w:val="008F1F34"/>
    <w:rsid w:val="008F1F44"/>
    <w:rsid w:val="008F207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AD"/>
    <w:rsid w:val="00901725"/>
    <w:rsid w:val="00901889"/>
    <w:rsid w:val="0090198B"/>
    <w:rsid w:val="009019A2"/>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7CB"/>
    <w:rsid w:val="00902824"/>
    <w:rsid w:val="00902871"/>
    <w:rsid w:val="009028AE"/>
    <w:rsid w:val="009028B9"/>
    <w:rsid w:val="009028BA"/>
    <w:rsid w:val="009028F3"/>
    <w:rsid w:val="00902921"/>
    <w:rsid w:val="0090294E"/>
    <w:rsid w:val="00902A92"/>
    <w:rsid w:val="00902AFD"/>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1184"/>
    <w:rsid w:val="009111E6"/>
    <w:rsid w:val="009111F0"/>
    <w:rsid w:val="009111F8"/>
    <w:rsid w:val="0091125B"/>
    <w:rsid w:val="00911348"/>
    <w:rsid w:val="00911516"/>
    <w:rsid w:val="0091157F"/>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61"/>
    <w:rsid w:val="009121D7"/>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A17"/>
    <w:rsid w:val="00913ACD"/>
    <w:rsid w:val="00913AD7"/>
    <w:rsid w:val="00913BB2"/>
    <w:rsid w:val="00913BD5"/>
    <w:rsid w:val="00913BF2"/>
    <w:rsid w:val="00913C18"/>
    <w:rsid w:val="00913C6D"/>
    <w:rsid w:val="00913D63"/>
    <w:rsid w:val="00913D6C"/>
    <w:rsid w:val="00913DB7"/>
    <w:rsid w:val="00913DD7"/>
    <w:rsid w:val="00913DF0"/>
    <w:rsid w:val="00913EA2"/>
    <w:rsid w:val="00913EC3"/>
    <w:rsid w:val="00913ECB"/>
    <w:rsid w:val="00914004"/>
    <w:rsid w:val="009140AB"/>
    <w:rsid w:val="009140D0"/>
    <w:rsid w:val="00914175"/>
    <w:rsid w:val="009141C7"/>
    <w:rsid w:val="009142DB"/>
    <w:rsid w:val="009142E0"/>
    <w:rsid w:val="009142EC"/>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5F"/>
    <w:rsid w:val="0092228F"/>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0F"/>
    <w:rsid w:val="0092614D"/>
    <w:rsid w:val="0092615D"/>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A9F"/>
    <w:rsid w:val="00931AC7"/>
    <w:rsid w:val="00931BF8"/>
    <w:rsid w:val="00931C38"/>
    <w:rsid w:val="00931C50"/>
    <w:rsid w:val="00931C6E"/>
    <w:rsid w:val="00931C98"/>
    <w:rsid w:val="00931CFA"/>
    <w:rsid w:val="00931D36"/>
    <w:rsid w:val="00931DC6"/>
    <w:rsid w:val="00931F14"/>
    <w:rsid w:val="00931FA7"/>
    <w:rsid w:val="00931FAD"/>
    <w:rsid w:val="009320F1"/>
    <w:rsid w:val="00932206"/>
    <w:rsid w:val="00932379"/>
    <w:rsid w:val="009323EF"/>
    <w:rsid w:val="00932421"/>
    <w:rsid w:val="0093243B"/>
    <w:rsid w:val="0093254C"/>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30"/>
    <w:rsid w:val="0093370E"/>
    <w:rsid w:val="00933972"/>
    <w:rsid w:val="0093398C"/>
    <w:rsid w:val="009339DE"/>
    <w:rsid w:val="009339F3"/>
    <w:rsid w:val="00933BD8"/>
    <w:rsid w:val="00933C05"/>
    <w:rsid w:val="00933DEA"/>
    <w:rsid w:val="00933E75"/>
    <w:rsid w:val="00933EFE"/>
    <w:rsid w:val="00933F9C"/>
    <w:rsid w:val="00933FAA"/>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6E"/>
    <w:rsid w:val="009469A8"/>
    <w:rsid w:val="00946A43"/>
    <w:rsid w:val="00946A53"/>
    <w:rsid w:val="00946B4D"/>
    <w:rsid w:val="00946B8C"/>
    <w:rsid w:val="00946D5C"/>
    <w:rsid w:val="00946D82"/>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2DB"/>
    <w:rsid w:val="00956319"/>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AF"/>
    <w:rsid w:val="00956EF3"/>
    <w:rsid w:val="00957006"/>
    <w:rsid w:val="00957088"/>
    <w:rsid w:val="00957104"/>
    <w:rsid w:val="0095724F"/>
    <w:rsid w:val="0095733B"/>
    <w:rsid w:val="0095738A"/>
    <w:rsid w:val="00957442"/>
    <w:rsid w:val="00957548"/>
    <w:rsid w:val="0095756C"/>
    <w:rsid w:val="00957572"/>
    <w:rsid w:val="00957688"/>
    <w:rsid w:val="00957714"/>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D93"/>
    <w:rsid w:val="00957E21"/>
    <w:rsid w:val="00957EA3"/>
    <w:rsid w:val="00957EA5"/>
    <w:rsid w:val="00957ECB"/>
    <w:rsid w:val="009600ED"/>
    <w:rsid w:val="009601DF"/>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D3"/>
    <w:rsid w:val="00962EE5"/>
    <w:rsid w:val="00963092"/>
    <w:rsid w:val="009630DD"/>
    <w:rsid w:val="0096312F"/>
    <w:rsid w:val="00963151"/>
    <w:rsid w:val="009631BB"/>
    <w:rsid w:val="00963401"/>
    <w:rsid w:val="009634EF"/>
    <w:rsid w:val="00963531"/>
    <w:rsid w:val="009635AA"/>
    <w:rsid w:val="00963699"/>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4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7B"/>
    <w:rsid w:val="009667B8"/>
    <w:rsid w:val="00966B3A"/>
    <w:rsid w:val="00966B4C"/>
    <w:rsid w:val="00966B6A"/>
    <w:rsid w:val="00966BB4"/>
    <w:rsid w:val="00966DA8"/>
    <w:rsid w:val="00966DE0"/>
    <w:rsid w:val="00966E12"/>
    <w:rsid w:val="00966E28"/>
    <w:rsid w:val="00966E95"/>
    <w:rsid w:val="00967113"/>
    <w:rsid w:val="009671C2"/>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76"/>
    <w:rsid w:val="0097287C"/>
    <w:rsid w:val="00972897"/>
    <w:rsid w:val="009728D3"/>
    <w:rsid w:val="009728F4"/>
    <w:rsid w:val="00972998"/>
    <w:rsid w:val="00972B44"/>
    <w:rsid w:val="00972BE6"/>
    <w:rsid w:val="00972C10"/>
    <w:rsid w:val="00972C36"/>
    <w:rsid w:val="00972E27"/>
    <w:rsid w:val="00972EC5"/>
    <w:rsid w:val="00972F17"/>
    <w:rsid w:val="009730B2"/>
    <w:rsid w:val="009731D0"/>
    <w:rsid w:val="009732E1"/>
    <w:rsid w:val="0097330C"/>
    <w:rsid w:val="00973340"/>
    <w:rsid w:val="0097343C"/>
    <w:rsid w:val="0097358B"/>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81"/>
    <w:rsid w:val="0097450F"/>
    <w:rsid w:val="00974554"/>
    <w:rsid w:val="00974573"/>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4C4"/>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4EF9"/>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BC5"/>
    <w:rsid w:val="00986BCB"/>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DF"/>
    <w:rsid w:val="00987FF7"/>
    <w:rsid w:val="00990064"/>
    <w:rsid w:val="00990190"/>
    <w:rsid w:val="009901CF"/>
    <w:rsid w:val="00990263"/>
    <w:rsid w:val="009902AB"/>
    <w:rsid w:val="009903CF"/>
    <w:rsid w:val="00990540"/>
    <w:rsid w:val="00990559"/>
    <w:rsid w:val="0099059C"/>
    <w:rsid w:val="0099063C"/>
    <w:rsid w:val="00990688"/>
    <w:rsid w:val="0099074E"/>
    <w:rsid w:val="009907E4"/>
    <w:rsid w:val="009907EF"/>
    <w:rsid w:val="00990833"/>
    <w:rsid w:val="009908A1"/>
    <w:rsid w:val="00990971"/>
    <w:rsid w:val="00990989"/>
    <w:rsid w:val="00990A23"/>
    <w:rsid w:val="00990D01"/>
    <w:rsid w:val="00990D5A"/>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9E4"/>
    <w:rsid w:val="00991AD3"/>
    <w:rsid w:val="00991BBB"/>
    <w:rsid w:val="00991BBE"/>
    <w:rsid w:val="00991C5D"/>
    <w:rsid w:val="00991CB9"/>
    <w:rsid w:val="00991CCF"/>
    <w:rsid w:val="00991DC9"/>
    <w:rsid w:val="00991F49"/>
    <w:rsid w:val="00992001"/>
    <w:rsid w:val="00992088"/>
    <w:rsid w:val="00992449"/>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33"/>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56"/>
    <w:rsid w:val="00997789"/>
    <w:rsid w:val="0099781F"/>
    <w:rsid w:val="00997B6E"/>
    <w:rsid w:val="00997BBF"/>
    <w:rsid w:val="00997C35"/>
    <w:rsid w:val="00997D86"/>
    <w:rsid w:val="00997DC7"/>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0B9"/>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70"/>
    <w:rsid w:val="009B3B39"/>
    <w:rsid w:val="009B3BD7"/>
    <w:rsid w:val="009B3BFE"/>
    <w:rsid w:val="009B3C8B"/>
    <w:rsid w:val="009B3CCC"/>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7A"/>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A3"/>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51"/>
    <w:rsid w:val="009C6888"/>
    <w:rsid w:val="009C68C0"/>
    <w:rsid w:val="009C6911"/>
    <w:rsid w:val="009C695E"/>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B8"/>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2B"/>
    <w:rsid w:val="009D21A0"/>
    <w:rsid w:val="009D21E5"/>
    <w:rsid w:val="009D2206"/>
    <w:rsid w:val="009D2229"/>
    <w:rsid w:val="009D2235"/>
    <w:rsid w:val="009D227C"/>
    <w:rsid w:val="009D2379"/>
    <w:rsid w:val="009D23A7"/>
    <w:rsid w:val="009D23C6"/>
    <w:rsid w:val="009D2428"/>
    <w:rsid w:val="009D24DF"/>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B83"/>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BBD"/>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F"/>
    <w:rsid w:val="009E087D"/>
    <w:rsid w:val="009E0887"/>
    <w:rsid w:val="009E08CF"/>
    <w:rsid w:val="009E08DB"/>
    <w:rsid w:val="009E0901"/>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9F"/>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B35"/>
    <w:rsid w:val="009E4B64"/>
    <w:rsid w:val="009E4BCD"/>
    <w:rsid w:val="009E4BEE"/>
    <w:rsid w:val="009E4C95"/>
    <w:rsid w:val="009E4D30"/>
    <w:rsid w:val="009E4DF5"/>
    <w:rsid w:val="009E4E00"/>
    <w:rsid w:val="009E4E39"/>
    <w:rsid w:val="009E4F42"/>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E4"/>
    <w:rsid w:val="009F1A3C"/>
    <w:rsid w:val="009F1A69"/>
    <w:rsid w:val="009F1ACE"/>
    <w:rsid w:val="009F1CE9"/>
    <w:rsid w:val="009F1D00"/>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6027"/>
    <w:rsid w:val="009F60E4"/>
    <w:rsid w:val="009F6172"/>
    <w:rsid w:val="009F6181"/>
    <w:rsid w:val="009F6281"/>
    <w:rsid w:val="009F6518"/>
    <w:rsid w:val="009F6535"/>
    <w:rsid w:val="009F66C6"/>
    <w:rsid w:val="009F678C"/>
    <w:rsid w:val="009F67AA"/>
    <w:rsid w:val="009F6849"/>
    <w:rsid w:val="009F684E"/>
    <w:rsid w:val="009F689E"/>
    <w:rsid w:val="009F6942"/>
    <w:rsid w:val="009F6968"/>
    <w:rsid w:val="009F69B1"/>
    <w:rsid w:val="009F6B01"/>
    <w:rsid w:val="009F6C5E"/>
    <w:rsid w:val="009F6D2E"/>
    <w:rsid w:val="009F6E44"/>
    <w:rsid w:val="009F6E94"/>
    <w:rsid w:val="009F6F4E"/>
    <w:rsid w:val="009F716A"/>
    <w:rsid w:val="009F7177"/>
    <w:rsid w:val="009F71E4"/>
    <w:rsid w:val="009F71F2"/>
    <w:rsid w:val="009F7258"/>
    <w:rsid w:val="009F730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C7"/>
    <w:rsid w:val="00A02011"/>
    <w:rsid w:val="00A02086"/>
    <w:rsid w:val="00A0213B"/>
    <w:rsid w:val="00A02152"/>
    <w:rsid w:val="00A021DF"/>
    <w:rsid w:val="00A022DF"/>
    <w:rsid w:val="00A022ED"/>
    <w:rsid w:val="00A02380"/>
    <w:rsid w:val="00A023F6"/>
    <w:rsid w:val="00A024B6"/>
    <w:rsid w:val="00A024C5"/>
    <w:rsid w:val="00A024E4"/>
    <w:rsid w:val="00A02512"/>
    <w:rsid w:val="00A0253E"/>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1B6"/>
    <w:rsid w:val="00A04280"/>
    <w:rsid w:val="00A042B5"/>
    <w:rsid w:val="00A042CD"/>
    <w:rsid w:val="00A04391"/>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D9"/>
    <w:rsid w:val="00A062FD"/>
    <w:rsid w:val="00A06318"/>
    <w:rsid w:val="00A063AD"/>
    <w:rsid w:val="00A06426"/>
    <w:rsid w:val="00A0649C"/>
    <w:rsid w:val="00A065D0"/>
    <w:rsid w:val="00A067A4"/>
    <w:rsid w:val="00A06825"/>
    <w:rsid w:val="00A068A8"/>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7A7"/>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3B"/>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AF"/>
    <w:rsid w:val="00A213EF"/>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C8"/>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61"/>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0"/>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078"/>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41"/>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B3A"/>
    <w:rsid w:val="00A40BF6"/>
    <w:rsid w:val="00A40C54"/>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540"/>
    <w:rsid w:val="00A4154E"/>
    <w:rsid w:val="00A41552"/>
    <w:rsid w:val="00A415B5"/>
    <w:rsid w:val="00A415CC"/>
    <w:rsid w:val="00A41685"/>
    <w:rsid w:val="00A416CD"/>
    <w:rsid w:val="00A41775"/>
    <w:rsid w:val="00A417B8"/>
    <w:rsid w:val="00A41885"/>
    <w:rsid w:val="00A41914"/>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529"/>
    <w:rsid w:val="00A42595"/>
    <w:rsid w:val="00A425A6"/>
    <w:rsid w:val="00A425E7"/>
    <w:rsid w:val="00A42660"/>
    <w:rsid w:val="00A4267B"/>
    <w:rsid w:val="00A426D9"/>
    <w:rsid w:val="00A4279F"/>
    <w:rsid w:val="00A428D5"/>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FC4"/>
    <w:rsid w:val="00A4515A"/>
    <w:rsid w:val="00A45172"/>
    <w:rsid w:val="00A4522A"/>
    <w:rsid w:val="00A45365"/>
    <w:rsid w:val="00A45401"/>
    <w:rsid w:val="00A45473"/>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D0"/>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27"/>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29"/>
    <w:rsid w:val="00A54E1A"/>
    <w:rsid w:val="00A54EA4"/>
    <w:rsid w:val="00A54EE5"/>
    <w:rsid w:val="00A54F78"/>
    <w:rsid w:val="00A55140"/>
    <w:rsid w:val="00A551BE"/>
    <w:rsid w:val="00A5520C"/>
    <w:rsid w:val="00A55215"/>
    <w:rsid w:val="00A55312"/>
    <w:rsid w:val="00A5534D"/>
    <w:rsid w:val="00A553BE"/>
    <w:rsid w:val="00A5547A"/>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D5"/>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1C"/>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36"/>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10A"/>
    <w:rsid w:val="00A62117"/>
    <w:rsid w:val="00A6214A"/>
    <w:rsid w:val="00A62177"/>
    <w:rsid w:val="00A6217B"/>
    <w:rsid w:val="00A6225E"/>
    <w:rsid w:val="00A622BD"/>
    <w:rsid w:val="00A6230D"/>
    <w:rsid w:val="00A62314"/>
    <w:rsid w:val="00A6235E"/>
    <w:rsid w:val="00A62425"/>
    <w:rsid w:val="00A624AC"/>
    <w:rsid w:val="00A62534"/>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0A5"/>
    <w:rsid w:val="00A63149"/>
    <w:rsid w:val="00A631CE"/>
    <w:rsid w:val="00A6321D"/>
    <w:rsid w:val="00A632FC"/>
    <w:rsid w:val="00A633E2"/>
    <w:rsid w:val="00A6341A"/>
    <w:rsid w:val="00A63487"/>
    <w:rsid w:val="00A634D0"/>
    <w:rsid w:val="00A634DB"/>
    <w:rsid w:val="00A6352E"/>
    <w:rsid w:val="00A635A8"/>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DB"/>
    <w:rsid w:val="00A72355"/>
    <w:rsid w:val="00A723CD"/>
    <w:rsid w:val="00A7252C"/>
    <w:rsid w:val="00A72593"/>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A7"/>
    <w:rsid w:val="00A741C5"/>
    <w:rsid w:val="00A74282"/>
    <w:rsid w:val="00A74397"/>
    <w:rsid w:val="00A743DE"/>
    <w:rsid w:val="00A744C0"/>
    <w:rsid w:val="00A74513"/>
    <w:rsid w:val="00A74564"/>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24A"/>
    <w:rsid w:val="00A752C9"/>
    <w:rsid w:val="00A75337"/>
    <w:rsid w:val="00A75352"/>
    <w:rsid w:val="00A75474"/>
    <w:rsid w:val="00A75627"/>
    <w:rsid w:val="00A7563A"/>
    <w:rsid w:val="00A75648"/>
    <w:rsid w:val="00A7570D"/>
    <w:rsid w:val="00A757AB"/>
    <w:rsid w:val="00A757CA"/>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298"/>
    <w:rsid w:val="00A82322"/>
    <w:rsid w:val="00A82417"/>
    <w:rsid w:val="00A8251F"/>
    <w:rsid w:val="00A8259F"/>
    <w:rsid w:val="00A825B3"/>
    <w:rsid w:val="00A8265D"/>
    <w:rsid w:val="00A8266B"/>
    <w:rsid w:val="00A82689"/>
    <w:rsid w:val="00A82767"/>
    <w:rsid w:val="00A827D5"/>
    <w:rsid w:val="00A82892"/>
    <w:rsid w:val="00A828B7"/>
    <w:rsid w:val="00A8295E"/>
    <w:rsid w:val="00A82997"/>
    <w:rsid w:val="00A82BBA"/>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8FF"/>
    <w:rsid w:val="00A8492D"/>
    <w:rsid w:val="00A84938"/>
    <w:rsid w:val="00A849F9"/>
    <w:rsid w:val="00A84A49"/>
    <w:rsid w:val="00A84AA7"/>
    <w:rsid w:val="00A84AEF"/>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9DA"/>
    <w:rsid w:val="00A92A4A"/>
    <w:rsid w:val="00A92BCA"/>
    <w:rsid w:val="00A92C78"/>
    <w:rsid w:val="00A92CA8"/>
    <w:rsid w:val="00A92D4C"/>
    <w:rsid w:val="00A92DB3"/>
    <w:rsid w:val="00A92E41"/>
    <w:rsid w:val="00A92F0E"/>
    <w:rsid w:val="00A92FD6"/>
    <w:rsid w:val="00A9300C"/>
    <w:rsid w:val="00A9301B"/>
    <w:rsid w:val="00A93066"/>
    <w:rsid w:val="00A9310A"/>
    <w:rsid w:val="00A9320E"/>
    <w:rsid w:val="00A9332E"/>
    <w:rsid w:val="00A9334A"/>
    <w:rsid w:val="00A934A2"/>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A90"/>
    <w:rsid w:val="00A94AA9"/>
    <w:rsid w:val="00A94B0A"/>
    <w:rsid w:val="00A94C1A"/>
    <w:rsid w:val="00A94D3C"/>
    <w:rsid w:val="00A94E26"/>
    <w:rsid w:val="00A94E52"/>
    <w:rsid w:val="00A94E97"/>
    <w:rsid w:val="00A94EB9"/>
    <w:rsid w:val="00A951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BC"/>
    <w:rsid w:val="00A97CE4"/>
    <w:rsid w:val="00A97EE5"/>
    <w:rsid w:val="00A97F8E"/>
    <w:rsid w:val="00A97F98"/>
    <w:rsid w:val="00A97FE8"/>
    <w:rsid w:val="00AA0104"/>
    <w:rsid w:val="00AA0175"/>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2"/>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82"/>
    <w:rsid w:val="00AA61C2"/>
    <w:rsid w:val="00AA61EE"/>
    <w:rsid w:val="00AA6233"/>
    <w:rsid w:val="00AA629B"/>
    <w:rsid w:val="00AA632B"/>
    <w:rsid w:val="00AA645E"/>
    <w:rsid w:val="00AA64F3"/>
    <w:rsid w:val="00AA65E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AF"/>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3FF"/>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E"/>
    <w:rsid w:val="00AB250A"/>
    <w:rsid w:val="00AB252A"/>
    <w:rsid w:val="00AB2697"/>
    <w:rsid w:val="00AB26B5"/>
    <w:rsid w:val="00AB26F7"/>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F0"/>
    <w:rsid w:val="00AB7AC8"/>
    <w:rsid w:val="00AB7AE4"/>
    <w:rsid w:val="00AB7BC8"/>
    <w:rsid w:val="00AB7BF7"/>
    <w:rsid w:val="00AB7C14"/>
    <w:rsid w:val="00AB7C98"/>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660"/>
    <w:rsid w:val="00AC467F"/>
    <w:rsid w:val="00AC46E3"/>
    <w:rsid w:val="00AC47B9"/>
    <w:rsid w:val="00AC47D8"/>
    <w:rsid w:val="00AC47F3"/>
    <w:rsid w:val="00AC4999"/>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ED7"/>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D8"/>
    <w:rsid w:val="00AD295D"/>
    <w:rsid w:val="00AD2976"/>
    <w:rsid w:val="00AD29C6"/>
    <w:rsid w:val="00AD2A60"/>
    <w:rsid w:val="00AD2A7A"/>
    <w:rsid w:val="00AD2AED"/>
    <w:rsid w:val="00AD2B95"/>
    <w:rsid w:val="00AD2B99"/>
    <w:rsid w:val="00AD2BB3"/>
    <w:rsid w:val="00AD2D2A"/>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D55"/>
    <w:rsid w:val="00AD4D8D"/>
    <w:rsid w:val="00AD4DFC"/>
    <w:rsid w:val="00AD4E22"/>
    <w:rsid w:val="00AD4E44"/>
    <w:rsid w:val="00AD4E8B"/>
    <w:rsid w:val="00AD5022"/>
    <w:rsid w:val="00AD503B"/>
    <w:rsid w:val="00AD51EA"/>
    <w:rsid w:val="00AD5230"/>
    <w:rsid w:val="00AD52C2"/>
    <w:rsid w:val="00AD52E2"/>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7"/>
    <w:rsid w:val="00AE2F61"/>
    <w:rsid w:val="00AE2F7A"/>
    <w:rsid w:val="00AE2F7D"/>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22"/>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8A"/>
    <w:rsid w:val="00AE522E"/>
    <w:rsid w:val="00AE5349"/>
    <w:rsid w:val="00AE5416"/>
    <w:rsid w:val="00AE5489"/>
    <w:rsid w:val="00AE54D3"/>
    <w:rsid w:val="00AE56BD"/>
    <w:rsid w:val="00AE57A5"/>
    <w:rsid w:val="00AE57E5"/>
    <w:rsid w:val="00AE59CE"/>
    <w:rsid w:val="00AE5A66"/>
    <w:rsid w:val="00AE5A75"/>
    <w:rsid w:val="00AE5C81"/>
    <w:rsid w:val="00AE5E01"/>
    <w:rsid w:val="00AE5E49"/>
    <w:rsid w:val="00AE5E52"/>
    <w:rsid w:val="00AE5EAD"/>
    <w:rsid w:val="00AE5F54"/>
    <w:rsid w:val="00AE5F76"/>
    <w:rsid w:val="00AE602C"/>
    <w:rsid w:val="00AE610F"/>
    <w:rsid w:val="00AE62BB"/>
    <w:rsid w:val="00AE630A"/>
    <w:rsid w:val="00AE6318"/>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7C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397"/>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1C"/>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07"/>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27"/>
    <w:rsid w:val="00B03B78"/>
    <w:rsid w:val="00B03B88"/>
    <w:rsid w:val="00B03CCC"/>
    <w:rsid w:val="00B03D14"/>
    <w:rsid w:val="00B03D21"/>
    <w:rsid w:val="00B03E23"/>
    <w:rsid w:val="00B03F24"/>
    <w:rsid w:val="00B0401E"/>
    <w:rsid w:val="00B040B9"/>
    <w:rsid w:val="00B04105"/>
    <w:rsid w:val="00B04119"/>
    <w:rsid w:val="00B04192"/>
    <w:rsid w:val="00B0419A"/>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93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A9"/>
    <w:rsid w:val="00B2060D"/>
    <w:rsid w:val="00B2068B"/>
    <w:rsid w:val="00B20697"/>
    <w:rsid w:val="00B206C2"/>
    <w:rsid w:val="00B206C6"/>
    <w:rsid w:val="00B20868"/>
    <w:rsid w:val="00B209B5"/>
    <w:rsid w:val="00B20A3C"/>
    <w:rsid w:val="00B20A76"/>
    <w:rsid w:val="00B20B05"/>
    <w:rsid w:val="00B20B3E"/>
    <w:rsid w:val="00B20D9F"/>
    <w:rsid w:val="00B20DA3"/>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56"/>
    <w:rsid w:val="00B246AC"/>
    <w:rsid w:val="00B24705"/>
    <w:rsid w:val="00B247BA"/>
    <w:rsid w:val="00B247F1"/>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B"/>
    <w:rsid w:val="00B30084"/>
    <w:rsid w:val="00B301A8"/>
    <w:rsid w:val="00B301E3"/>
    <w:rsid w:val="00B30228"/>
    <w:rsid w:val="00B3022E"/>
    <w:rsid w:val="00B3027D"/>
    <w:rsid w:val="00B30287"/>
    <w:rsid w:val="00B303A7"/>
    <w:rsid w:val="00B3045E"/>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EB"/>
    <w:rsid w:val="00B31A24"/>
    <w:rsid w:val="00B31A57"/>
    <w:rsid w:val="00B31A71"/>
    <w:rsid w:val="00B31B0C"/>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8FC"/>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17"/>
    <w:rsid w:val="00B43140"/>
    <w:rsid w:val="00B43214"/>
    <w:rsid w:val="00B4329A"/>
    <w:rsid w:val="00B432FD"/>
    <w:rsid w:val="00B43306"/>
    <w:rsid w:val="00B433D2"/>
    <w:rsid w:val="00B43431"/>
    <w:rsid w:val="00B43484"/>
    <w:rsid w:val="00B434BA"/>
    <w:rsid w:val="00B43540"/>
    <w:rsid w:val="00B43588"/>
    <w:rsid w:val="00B43734"/>
    <w:rsid w:val="00B4391E"/>
    <w:rsid w:val="00B4398C"/>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3FD"/>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325"/>
    <w:rsid w:val="00B6136E"/>
    <w:rsid w:val="00B6139E"/>
    <w:rsid w:val="00B613D5"/>
    <w:rsid w:val="00B614CC"/>
    <w:rsid w:val="00B615F4"/>
    <w:rsid w:val="00B61628"/>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69F"/>
    <w:rsid w:val="00B6778C"/>
    <w:rsid w:val="00B677AA"/>
    <w:rsid w:val="00B67893"/>
    <w:rsid w:val="00B678EA"/>
    <w:rsid w:val="00B67A37"/>
    <w:rsid w:val="00B67AF4"/>
    <w:rsid w:val="00B67B2A"/>
    <w:rsid w:val="00B67B2B"/>
    <w:rsid w:val="00B67B6D"/>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52A"/>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7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5"/>
    <w:rsid w:val="00B8735F"/>
    <w:rsid w:val="00B8736A"/>
    <w:rsid w:val="00B8737C"/>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CAC"/>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40AB"/>
    <w:rsid w:val="00B940C8"/>
    <w:rsid w:val="00B9415E"/>
    <w:rsid w:val="00B941D4"/>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DB"/>
    <w:rsid w:val="00B94DC7"/>
    <w:rsid w:val="00B94ED8"/>
    <w:rsid w:val="00B94FC8"/>
    <w:rsid w:val="00B95023"/>
    <w:rsid w:val="00B9507E"/>
    <w:rsid w:val="00B95172"/>
    <w:rsid w:val="00B95197"/>
    <w:rsid w:val="00B95198"/>
    <w:rsid w:val="00B951C8"/>
    <w:rsid w:val="00B9520B"/>
    <w:rsid w:val="00B9521F"/>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A8"/>
    <w:rsid w:val="00BA45D7"/>
    <w:rsid w:val="00BA4766"/>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B67"/>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0A"/>
    <w:rsid w:val="00BB5CD4"/>
    <w:rsid w:val="00BB5D37"/>
    <w:rsid w:val="00BB5D68"/>
    <w:rsid w:val="00BB5EB7"/>
    <w:rsid w:val="00BB5F1F"/>
    <w:rsid w:val="00BB5F72"/>
    <w:rsid w:val="00BB5FC5"/>
    <w:rsid w:val="00BB5FCC"/>
    <w:rsid w:val="00BB602D"/>
    <w:rsid w:val="00BB6194"/>
    <w:rsid w:val="00BB6258"/>
    <w:rsid w:val="00BB639A"/>
    <w:rsid w:val="00BB6454"/>
    <w:rsid w:val="00BB6493"/>
    <w:rsid w:val="00BB64CF"/>
    <w:rsid w:val="00BB65C3"/>
    <w:rsid w:val="00BB6791"/>
    <w:rsid w:val="00BB67A7"/>
    <w:rsid w:val="00BB682B"/>
    <w:rsid w:val="00BB69E1"/>
    <w:rsid w:val="00BB69E5"/>
    <w:rsid w:val="00BB6C33"/>
    <w:rsid w:val="00BB6C53"/>
    <w:rsid w:val="00BB6C91"/>
    <w:rsid w:val="00BB6D33"/>
    <w:rsid w:val="00BB6E68"/>
    <w:rsid w:val="00BB6E6A"/>
    <w:rsid w:val="00BB6EB6"/>
    <w:rsid w:val="00BB6F1F"/>
    <w:rsid w:val="00BB6FE6"/>
    <w:rsid w:val="00BB6FFB"/>
    <w:rsid w:val="00BB7040"/>
    <w:rsid w:val="00BB7041"/>
    <w:rsid w:val="00BB7148"/>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57C"/>
    <w:rsid w:val="00BC25D2"/>
    <w:rsid w:val="00BC2855"/>
    <w:rsid w:val="00BC285C"/>
    <w:rsid w:val="00BC2903"/>
    <w:rsid w:val="00BC2956"/>
    <w:rsid w:val="00BC296A"/>
    <w:rsid w:val="00BC2AB7"/>
    <w:rsid w:val="00BC2B87"/>
    <w:rsid w:val="00BC2BBC"/>
    <w:rsid w:val="00BC2E4F"/>
    <w:rsid w:val="00BC2E81"/>
    <w:rsid w:val="00BC2F1B"/>
    <w:rsid w:val="00BC2F26"/>
    <w:rsid w:val="00BC2F8E"/>
    <w:rsid w:val="00BC3040"/>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F3D"/>
    <w:rsid w:val="00BC5F96"/>
    <w:rsid w:val="00BC5FE9"/>
    <w:rsid w:val="00BC604C"/>
    <w:rsid w:val="00BC607C"/>
    <w:rsid w:val="00BC610C"/>
    <w:rsid w:val="00BC61CB"/>
    <w:rsid w:val="00BC6363"/>
    <w:rsid w:val="00BC636C"/>
    <w:rsid w:val="00BC6535"/>
    <w:rsid w:val="00BC653F"/>
    <w:rsid w:val="00BC6567"/>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70"/>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B55"/>
    <w:rsid w:val="00BD0B89"/>
    <w:rsid w:val="00BD0E24"/>
    <w:rsid w:val="00BD0E26"/>
    <w:rsid w:val="00BD0E54"/>
    <w:rsid w:val="00BD0EFF"/>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19"/>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B5"/>
    <w:rsid w:val="00BD47C5"/>
    <w:rsid w:val="00BD4935"/>
    <w:rsid w:val="00BD495C"/>
    <w:rsid w:val="00BD49CE"/>
    <w:rsid w:val="00BD4AEC"/>
    <w:rsid w:val="00BD4B12"/>
    <w:rsid w:val="00BD4B2D"/>
    <w:rsid w:val="00BD4BCC"/>
    <w:rsid w:val="00BD4C07"/>
    <w:rsid w:val="00BD4C09"/>
    <w:rsid w:val="00BD4C1D"/>
    <w:rsid w:val="00BD4C36"/>
    <w:rsid w:val="00BD4C3C"/>
    <w:rsid w:val="00BD4C42"/>
    <w:rsid w:val="00BD4C5D"/>
    <w:rsid w:val="00BD4C87"/>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1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7BA"/>
    <w:rsid w:val="00BE093D"/>
    <w:rsid w:val="00BE0A0F"/>
    <w:rsid w:val="00BE0A6C"/>
    <w:rsid w:val="00BE0A90"/>
    <w:rsid w:val="00BE0AA2"/>
    <w:rsid w:val="00BE0AA5"/>
    <w:rsid w:val="00BE0BD8"/>
    <w:rsid w:val="00BE0CB3"/>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20"/>
    <w:rsid w:val="00BE2E81"/>
    <w:rsid w:val="00BE3019"/>
    <w:rsid w:val="00BE3057"/>
    <w:rsid w:val="00BE30F7"/>
    <w:rsid w:val="00BE3198"/>
    <w:rsid w:val="00BE31BC"/>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3B6"/>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1FC"/>
    <w:rsid w:val="00BE7336"/>
    <w:rsid w:val="00BE7586"/>
    <w:rsid w:val="00BE75BE"/>
    <w:rsid w:val="00BE7641"/>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9A4"/>
    <w:rsid w:val="00BF49DC"/>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AC9"/>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5AD"/>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C2D"/>
    <w:rsid w:val="00C06C2E"/>
    <w:rsid w:val="00C06C4B"/>
    <w:rsid w:val="00C06CD8"/>
    <w:rsid w:val="00C06CDF"/>
    <w:rsid w:val="00C06D31"/>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56A"/>
    <w:rsid w:val="00C075A8"/>
    <w:rsid w:val="00C07626"/>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FD"/>
    <w:rsid w:val="00C11A15"/>
    <w:rsid w:val="00C11BEC"/>
    <w:rsid w:val="00C11C20"/>
    <w:rsid w:val="00C11C6E"/>
    <w:rsid w:val="00C11D01"/>
    <w:rsid w:val="00C11E03"/>
    <w:rsid w:val="00C11E54"/>
    <w:rsid w:val="00C12017"/>
    <w:rsid w:val="00C12050"/>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1C"/>
    <w:rsid w:val="00C13834"/>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AC"/>
    <w:rsid w:val="00C175C1"/>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F86"/>
    <w:rsid w:val="00C21032"/>
    <w:rsid w:val="00C210E4"/>
    <w:rsid w:val="00C21114"/>
    <w:rsid w:val="00C2111C"/>
    <w:rsid w:val="00C21126"/>
    <w:rsid w:val="00C2122E"/>
    <w:rsid w:val="00C2127D"/>
    <w:rsid w:val="00C21325"/>
    <w:rsid w:val="00C21326"/>
    <w:rsid w:val="00C21350"/>
    <w:rsid w:val="00C2153A"/>
    <w:rsid w:val="00C215E2"/>
    <w:rsid w:val="00C21646"/>
    <w:rsid w:val="00C2165A"/>
    <w:rsid w:val="00C216EB"/>
    <w:rsid w:val="00C2172B"/>
    <w:rsid w:val="00C21757"/>
    <w:rsid w:val="00C2177F"/>
    <w:rsid w:val="00C217F9"/>
    <w:rsid w:val="00C21967"/>
    <w:rsid w:val="00C21977"/>
    <w:rsid w:val="00C21A14"/>
    <w:rsid w:val="00C21A82"/>
    <w:rsid w:val="00C21ADE"/>
    <w:rsid w:val="00C21B4E"/>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E95"/>
    <w:rsid w:val="00C26EB3"/>
    <w:rsid w:val="00C26EBE"/>
    <w:rsid w:val="00C26EE2"/>
    <w:rsid w:val="00C26F0F"/>
    <w:rsid w:val="00C26F17"/>
    <w:rsid w:val="00C26F8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0FA"/>
    <w:rsid w:val="00C311A2"/>
    <w:rsid w:val="00C312B7"/>
    <w:rsid w:val="00C31340"/>
    <w:rsid w:val="00C3139E"/>
    <w:rsid w:val="00C3149D"/>
    <w:rsid w:val="00C31501"/>
    <w:rsid w:val="00C31502"/>
    <w:rsid w:val="00C31506"/>
    <w:rsid w:val="00C315CD"/>
    <w:rsid w:val="00C316A2"/>
    <w:rsid w:val="00C316EC"/>
    <w:rsid w:val="00C31805"/>
    <w:rsid w:val="00C31813"/>
    <w:rsid w:val="00C3187F"/>
    <w:rsid w:val="00C31956"/>
    <w:rsid w:val="00C3196B"/>
    <w:rsid w:val="00C31AD7"/>
    <w:rsid w:val="00C31AE8"/>
    <w:rsid w:val="00C31B57"/>
    <w:rsid w:val="00C31BB4"/>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C8"/>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C4D"/>
    <w:rsid w:val="00C33C70"/>
    <w:rsid w:val="00C33C85"/>
    <w:rsid w:val="00C33CC7"/>
    <w:rsid w:val="00C33CE3"/>
    <w:rsid w:val="00C33E39"/>
    <w:rsid w:val="00C33E3C"/>
    <w:rsid w:val="00C33E3F"/>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9B"/>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D7"/>
    <w:rsid w:val="00C36A2D"/>
    <w:rsid w:val="00C36ACD"/>
    <w:rsid w:val="00C36B0E"/>
    <w:rsid w:val="00C36B95"/>
    <w:rsid w:val="00C36BAA"/>
    <w:rsid w:val="00C36BB0"/>
    <w:rsid w:val="00C36BE7"/>
    <w:rsid w:val="00C36C4E"/>
    <w:rsid w:val="00C36CDC"/>
    <w:rsid w:val="00C36D6E"/>
    <w:rsid w:val="00C36D8E"/>
    <w:rsid w:val="00C36DC6"/>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55"/>
    <w:rsid w:val="00C40091"/>
    <w:rsid w:val="00C400A0"/>
    <w:rsid w:val="00C401BC"/>
    <w:rsid w:val="00C401E1"/>
    <w:rsid w:val="00C40241"/>
    <w:rsid w:val="00C4026B"/>
    <w:rsid w:val="00C402C4"/>
    <w:rsid w:val="00C4032C"/>
    <w:rsid w:val="00C403D1"/>
    <w:rsid w:val="00C403F1"/>
    <w:rsid w:val="00C40463"/>
    <w:rsid w:val="00C405EB"/>
    <w:rsid w:val="00C40654"/>
    <w:rsid w:val="00C4081F"/>
    <w:rsid w:val="00C40878"/>
    <w:rsid w:val="00C408C7"/>
    <w:rsid w:val="00C409E9"/>
    <w:rsid w:val="00C409EA"/>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21"/>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11"/>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3FB6"/>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2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472"/>
    <w:rsid w:val="00C55510"/>
    <w:rsid w:val="00C555E8"/>
    <w:rsid w:val="00C5564A"/>
    <w:rsid w:val="00C55663"/>
    <w:rsid w:val="00C5566E"/>
    <w:rsid w:val="00C55688"/>
    <w:rsid w:val="00C556BF"/>
    <w:rsid w:val="00C556D8"/>
    <w:rsid w:val="00C5575A"/>
    <w:rsid w:val="00C5575E"/>
    <w:rsid w:val="00C557F7"/>
    <w:rsid w:val="00C5591B"/>
    <w:rsid w:val="00C5591E"/>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98"/>
    <w:rsid w:val="00C6279E"/>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21"/>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45"/>
    <w:rsid w:val="00C66031"/>
    <w:rsid w:val="00C660A0"/>
    <w:rsid w:val="00C660F0"/>
    <w:rsid w:val="00C66135"/>
    <w:rsid w:val="00C6615B"/>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6B"/>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18"/>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4EE4"/>
    <w:rsid w:val="00C75033"/>
    <w:rsid w:val="00C75081"/>
    <w:rsid w:val="00C750B6"/>
    <w:rsid w:val="00C7513C"/>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C4"/>
    <w:rsid w:val="00C75FCB"/>
    <w:rsid w:val="00C75FD5"/>
    <w:rsid w:val="00C75FFB"/>
    <w:rsid w:val="00C760A9"/>
    <w:rsid w:val="00C760D7"/>
    <w:rsid w:val="00C76117"/>
    <w:rsid w:val="00C76137"/>
    <w:rsid w:val="00C761D8"/>
    <w:rsid w:val="00C762FA"/>
    <w:rsid w:val="00C76382"/>
    <w:rsid w:val="00C763FA"/>
    <w:rsid w:val="00C76415"/>
    <w:rsid w:val="00C76456"/>
    <w:rsid w:val="00C76512"/>
    <w:rsid w:val="00C765C9"/>
    <w:rsid w:val="00C7676D"/>
    <w:rsid w:val="00C76815"/>
    <w:rsid w:val="00C76872"/>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683"/>
    <w:rsid w:val="00C8768D"/>
    <w:rsid w:val="00C876AB"/>
    <w:rsid w:val="00C876CE"/>
    <w:rsid w:val="00C8783D"/>
    <w:rsid w:val="00C878AB"/>
    <w:rsid w:val="00C878EB"/>
    <w:rsid w:val="00C879B4"/>
    <w:rsid w:val="00C879D4"/>
    <w:rsid w:val="00C87B3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95"/>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8A"/>
    <w:rsid w:val="00C91890"/>
    <w:rsid w:val="00C918CD"/>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A5D"/>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C7"/>
    <w:rsid w:val="00C95CD0"/>
    <w:rsid w:val="00C95DB5"/>
    <w:rsid w:val="00C9600C"/>
    <w:rsid w:val="00C96088"/>
    <w:rsid w:val="00C960E7"/>
    <w:rsid w:val="00C960ED"/>
    <w:rsid w:val="00C9613A"/>
    <w:rsid w:val="00C961B9"/>
    <w:rsid w:val="00C96330"/>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E2"/>
    <w:rsid w:val="00CA0A2E"/>
    <w:rsid w:val="00CA0A35"/>
    <w:rsid w:val="00CA0A50"/>
    <w:rsid w:val="00CA0C8F"/>
    <w:rsid w:val="00CA0CF1"/>
    <w:rsid w:val="00CA0DE0"/>
    <w:rsid w:val="00CA0E53"/>
    <w:rsid w:val="00CA0EDB"/>
    <w:rsid w:val="00CA0F4B"/>
    <w:rsid w:val="00CA0FA0"/>
    <w:rsid w:val="00CA0FE8"/>
    <w:rsid w:val="00CA111E"/>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0FB"/>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A9"/>
    <w:rsid w:val="00CA7BAA"/>
    <w:rsid w:val="00CA7CF0"/>
    <w:rsid w:val="00CA7D1A"/>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17C"/>
    <w:rsid w:val="00CB7227"/>
    <w:rsid w:val="00CB73B7"/>
    <w:rsid w:val="00CB74E4"/>
    <w:rsid w:val="00CB7646"/>
    <w:rsid w:val="00CB767F"/>
    <w:rsid w:val="00CB7712"/>
    <w:rsid w:val="00CB786A"/>
    <w:rsid w:val="00CB7999"/>
    <w:rsid w:val="00CB7A2A"/>
    <w:rsid w:val="00CB7B72"/>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9D0"/>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175"/>
    <w:rsid w:val="00CC6273"/>
    <w:rsid w:val="00CC6321"/>
    <w:rsid w:val="00CC6335"/>
    <w:rsid w:val="00CC6359"/>
    <w:rsid w:val="00CC647C"/>
    <w:rsid w:val="00CC64AE"/>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36B"/>
    <w:rsid w:val="00CD03BC"/>
    <w:rsid w:val="00CD040A"/>
    <w:rsid w:val="00CD04A3"/>
    <w:rsid w:val="00CD06FB"/>
    <w:rsid w:val="00CD0706"/>
    <w:rsid w:val="00CD0713"/>
    <w:rsid w:val="00CD074B"/>
    <w:rsid w:val="00CD0858"/>
    <w:rsid w:val="00CD08F7"/>
    <w:rsid w:val="00CD0937"/>
    <w:rsid w:val="00CD0984"/>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1F7D"/>
    <w:rsid w:val="00CD1F8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E2"/>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4D6"/>
    <w:rsid w:val="00CD654A"/>
    <w:rsid w:val="00CD6573"/>
    <w:rsid w:val="00CD65D9"/>
    <w:rsid w:val="00CD6676"/>
    <w:rsid w:val="00CD6681"/>
    <w:rsid w:val="00CD6682"/>
    <w:rsid w:val="00CD66E0"/>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1"/>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39"/>
    <w:rsid w:val="00CE7DAD"/>
    <w:rsid w:val="00CE7E1B"/>
    <w:rsid w:val="00CE7E89"/>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C61"/>
    <w:rsid w:val="00CF3DFA"/>
    <w:rsid w:val="00CF3E93"/>
    <w:rsid w:val="00CF3EC1"/>
    <w:rsid w:val="00CF3EF9"/>
    <w:rsid w:val="00CF3F5F"/>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C8"/>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CF"/>
    <w:rsid w:val="00CF67D4"/>
    <w:rsid w:val="00CF6A1D"/>
    <w:rsid w:val="00CF6A9D"/>
    <w:rsid w:val="00CF6ADF"/>
    <w:rsid w:val="00CF6BAC"/>
    <w:rsid w:val="00CF6BC3"/>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45"/>
    <w:rsid w:val="00D04A6D"/>
    <w:rsid w:val="00D04A82"/>
    <w:rsid w:val="00D04B7B"/>
    <w:rsid w:val="00D04D69"/>
    <w:rsid w:val="00D04DAC"/>
    <w:rsid w:val="00D04E4C"/>
    <w:rsid w:val="00D04EAE"/>
    <w:rsid w:val="00D05018"/>
    <w:rsid w:val="00D05043"/>
    <w:rsid w:val="00D0507E"/>
    <w:rsid w:val="00D050D1"/>
    <w:rsid w:val="00D05131"/>
    <w:rsid w:val="00D0514C"/>
    <w:rsid w:val="00D051DC"/>
    <w:rsid w:val="00D05219"/>
    <w:rsid w:val="00D0521E"/>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481"/>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AD"/>
    <w:rsid w:val="00D137E8"/>
    <w:rsid w:val="00D13842"/>
    <w:rsid w:val="00D13881"/>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3C"/>
    <w:rsid w:val="00D14E41"/>
    <w:rsid w:val="00D14E87"/>
    <w:rsid w:val="00D14F0D"/>
    <w:rsid w:val="00D14FAB"/>
    <w:rsid w:val="00D14FDD"/>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7C8"/>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BE"/>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27E"/>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6E"/>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777"/>
    <w:rsid w:val="00D51783"/>
    <w:rsid w:val="00D51891"/>
    <w:rsid w:val="00D51A42"/>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D91"/>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6A"/>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7C"/>
    <w:rsid w:val="00D656BD"/>
    <w:rsid w:val="00D656E4"/>
    <w:rsid w:val="00D6574C"/>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733"/>
    <w:rsid w:val="00D6683D"/>
    <w:rsid w:val="00D6692C"/>
    <w:rsid w:val="00D66948"/>
    <w:rsid w:val="00D6696B"/>
    <w:rsid w:val="00D66999"/>
    <w:rsid w:val="00D669B2"/>
    <w:rsid w:val="00D669C2"/>
    <w:rsid w:val="00D66A1F"/>
    <w:rsid w:val="00D66ABC"/>
    <w:rsid w:val="00D66AEC"/>
    <w:rsid w:val="00D66B15"/>
    <w:rsid w:val="00D66B20"/>
    <w:rsid w:val="00D66B3E"/>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90"/>
    <w:rsid w:val="00D67408"/>
    <w:rsid w:val="00D674EC"/>
    <w:rsid w:val="00D6751A"/>
    <w:rsid w:val="00D67539"/>
    <w:rsid w:val="00D6758F"/>
    <w:rsid w:val="00D675B0"/>
    <w:rsid w:val="00D675F4"/>
    <w:rsid w:val="00D6763A"/>
    <w:rsid w:val="00D6773A"/>
    <w:rsid w:val="00D67774"/>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18"/>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29"/>
    <w:rsid w:val="00D9291B"/>
    <w:rsid w:val="00D92B25"/>
    <w:rsid w:val="00D92CF5"/>
    <w:rsid w:val="00D92E3C"/>
    <w:rsid w:val="00D92EB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6097"/>
    <w:rsid w:val="00D960A5"/>
    <w:rsid w:val="00D960F6"/>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CAD"/>
    <w:rsid w:val="00DA3D0D"/>
    <w:rsid w:val="00DA3D39"/>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DC6"/>
    <w:rsid w:val="00DA4E27"/>
    <w:rsid w:val="00DA4E56"/>
    <w:rsid w:val="00DA4E7C"/>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7A5"/>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8EF"/>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DB"/>
    <w:rsid w:val="00DB1EFD"/>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461"/>
    <w:rsid w:val="00DC1655"/>
    <w:rsid w:val="00DC1A89"/>
    <w:rsid w:val="00DC1AAE"/>
    <w:rsid w:val="00DC1CC4"/>
    <w:rsid w:val="00DC1DA6"/>
    <w:rsid w:val="00DC1E17"/>
    <w:rsid w:val="00DC2027"/>
    <w:rsid w:val="00DC2086"/>
    <w:rsid w:val="00DC2194"/>
    <w:rsid w:val="00DC21AB"/>
    <w:rsid w:val="00DC21DB"/>
    <w:rsid w:val="00DC224C"/>
    <w:rsid w:val="00DC2282"/>
    <w:rsid w:val="00DC236E"/>
    <w:rsid w:val="00DC2502"/>
    <w:rsid w:val="00DC253C"/>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9E"/>
    <w:rsid w:val="00DC698B"/>
    <w:rsid w:val="00DC6A05"/>
    <w:rsid w:val="00DC6B7E"/>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5A"/>
    <w:rsid w:val="00DD3223"/>
    <w:rsid w:val="00DD32AF"/>
    <w:rsid w:val="00DD3468"/>
    <w:rsid w:val="00DD34C6"/>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BD8"/>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AB1"/>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611"/>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C"/>
    <w:rsid w:val="00DF2517"/>
    <w:rsid w:val="00DF2593"/>
    <w:rsid w:val="00DF273E"/>
    <w:rsid w:val="00DF279C"/>
    <w:rsid w:val="00DF2803"/>
    <w:rsid w:val="00DF287D"/>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B3"/>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FD8"/>
    <w:rsid w:val="00E00043"/>
    <w:rsid w:val="00E00050"/>
    <w:rsid w:val="00E002C2"/>
    <w:rsid w:val="00E005CA"/>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2F"/>
    <w:rsid w:val="00E01A30"/>
    <w:rsid w:val="00E01BA5"/>
    <w:rsid w:val="00E01BC8"/>
    <w:rsid w:val="00E01C1E"/>
    <w:rsid w:val="00E01CD0"/>
    <w:rsid w:val="00E01E3C"/>
    <w:rsid w:val="00E01E49"/>
    <w:rsid w:val="00E01F28"/>
    <w:rsid w:val="00E01F67"/>
    <w:rsid w:val="00E020AC"/>
    <w:rsid w:val="00E020D2"/>
    <w:rsid w:val="00E02177"/>
    <w:rsid w:val="00E021F8"/>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94"/>
    <w:rsid w:val="00E14AA7"/>
    <w:rsid w:val="00E14BD5"/>
    <w:rsid w:val="00E14C85"/>
    <w:rsid w:val="00E14CD4"/>
    <w:rsid w:val="00E14DC7"/>
    <w:rsid w:val="00E14DDE"/>
    <w:rsid w:val="00E14DFD"/>
    <w:rsid w:val="00E14F6A"/>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828"/>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3E"/>
    <w:rsid w:val="00E30658"/>
    <w:rsid w:val="00E306AE"/>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98"/>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323"/>
    <w:rsid w:val="00E4048E"/>
    <w:rsid w:val="00E406B5"/>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B0"/>
    <w:rsid w:val="00E43DE3"/>
    <w:rsid w:val="00E43E48"/>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70"/>
    <w:rsid w:val="00E44C68"/>
    <w:rsid w:val="00E44D0A"/>
    <w:rsid w:val="00E44D4C"/>
    <w:rsid w:val="00E44D9D"/>
    <w:rsid w:val="00E44DDA"/>
    <w:rsid w:val="00E44DF0"/>
    <w:rsid w:val="00E44E1B"/>
    <w:rsid w:val="00E44E63"/>
    <w:rsid w:val="00E44E94"/>
    <w:rsid w:val="00E44FD2"/>
    <w:rsid w:val="00E45046"/>
    <w:rsid w:val="00E4507A"/>
    <w:rsid w:val="00E450E7"/>
    <w:rsid w:val="00E451B0"/>
    <w:rsid w:val="00E451BD"/>
    <w:rsid w:val="00E45215"/>
    <w:rsid w:val="00E4529B"/>
    <w:rsid w:val="00E452D5"/>
    <w:rsid w:val="00E4530D"/>
    <w:rsid w:val="00E4532C"/>
    <w:rsid w:val="00E453B6"/>
    <w:rsid w:val="00E454A4"/>
    <w:rsid w:val="00E45538"/>
    <w:rsid w:val="00E45572"/>
    <w:rsid w:val="00E455F8"/>
    <w:rsid w:val="00E45625"/>
    <w:rsid w:val="00E4565F"/>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70"/>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F4"/>
    <w:rsid w:val="00E515FF"/>
    <w:rsid w:val="00E5166D"/>
    <w:rsid w:val="00E51751"/>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64B"/>
    <w:rsid w:val="00E52661"/>
    <w:rsid w:val="00E526A7"/>
    <w:rsid w:val="00E526AE"/>
    <w:rsid w:val="00E526C1"/>
    <w:rsid w:val="00E528F5"/>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D27"/>
    <w:rsid w:val="00E56D67"/>
    <w:rsid w:val="00E56D9E"/>
    <w:rsid w:val="00E56DAE"/>
    <w:rsid w:val="00E56DF3"/>
    <w:rsid w:val="00E56E4D"/>
    <w:rsid w:val="00E56F4A"/>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E6F"/>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93"/>
    <w:rsid w:val="00E62DFA"/>
    <w:rsid w:val="00E62E9B"/>
    <w:rsid w:val="00E62F12"/>
    <w:rsid w:val="00E6305B"/>
    <w:rsid w:val="00E630B5"/>
    <w:rsid w:val="00E630CD"/>
    <w:rsid w:val="00E630EA"/>
    <w:rsid w:val="00E630F1"/>
    <w:rsid w:val="00E63159"/>
    <w:rsid w:val="00E631F7"/>
    <w:rsid w:val="00E63289"/>
    <w:rsid w:val="00E632CA"/>
    <w:rsid w:val="00E6339B"/>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6B3"/>
    <w:rsid w:val="00E6473F"/>
    <w:rsid w:val="00E64756"/>
    <w:rsid w:val="00E6477C"/>
    <w:rsid w:val="00E64822"/>
    <w:rsid w:val="00E648BE"/>
    <w:rsid w:val="00E6497F"/>
    <w:rsid w:val="00E6498C"/>
    <w:rsid w:val="00E64C6F"/>
    <w:rsid w:val="00E64D2E"/>
    <w:rsid w:val="00E64DCC"/>
    <w:rsid w:val="00E64FE6"/>
    <w:rsid w:val="00E65048"/>
    <w:rsid w:val="00E65086"/>
    <w:rsid w:val="00E65090"/>
    <w:rsid w:val="00E650E9"/>
    <w:rsid w:val="00E65162"/>
    <w:rsid w:val="00E6520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99A"/>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851"/>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AEB"/>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20"/>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5E"/>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72"/>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C40"/>
    <w:rsid w:val="00E84C41"/>
    <w:rsid w:val="00E84C86"/>
    <w:rsid w:val="00E84D9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36"/>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F1"/>
    <w:rsid w:val="00E930F4"/>
    <w:rsid w:val="00E93150"/>
    <w:rsid w:val="00E93182"/>
    <w:rsid w:val="00E9337E"/>
    <w:rsid w:val="00E93546"/>
    <w:rsid w:val="00E935A3"/>
    <w:rsid w:val="00E935E9"/>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E0"/>
    <w:rsid w:val="00E97D24"/>
    <w:rsid w:val="00E97D28"/>
    <w:rsid w:val="00E97DD2"/>
    <w:rsid w:val="00E97E68"/>
    <w:rsid w:val="00E97EE9"/>
    <w:rsid w:val="00E97F91"/>
    <w:rsid w:val="00EA004B"/>
    <w:rsid w:val="00EA0059"/>
    <w:rsid w:val="00EA00EC"/>
    <w:rsid w:val="00EA02D1"/>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EEC"/>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333"/>
    <w:rsid w:val="00EB133E"/>
    <w:rsid w:val="00EB1348"/>
    <w:rsid w:val="00EB13F8"/>
    <w:rsid w:val="00EB1408"/>
    <w:rsid w:val="00EB147F"/>
    <w:rsid w:val="00EB14DC"/>
    <w:rsid w:val="00EB1643"/>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2EB"/>
    <w:rsid w:val="00EB43C3"/>
    <w:rsid w:val="00EB458C"/>
    <w:rsid w:val="00EB4655"/>
    <w:rsid w:val="00EB46DC"/>
    <w:rsid w:val="00EB4757"/>
    <w:rsid w:val="00EB4775"/>
    <w:rsid w:val="00EB47E9"/>
    <w:rsid w:val="00EB496D"/>
    <w:rsid w:val="00EB4A6B"/>
    <w:rsid w:val="00EB4A81"/>
    <w:rsid w:val="00EB4A9E"/>
    <w:rsid w:val="00EB4B30"/>
    <w:rsid w:val="00EB4B80"/>
    <w:rsid w:val="00EB4DBE"/>
    <w:rsid w:val="00EB4DC2"/>
    <w:rsid w:val="00EB4E31"/>
    <w:rsid w:val="00EB4EB3"/>
    <w:rsid w:val="00EB4F95"/>
    <w:rsid w:val="00EB4FAB"/>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0E"/>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A3"/>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B6B"/>
    <w:rsid w:val="00EE0BBD"/>
    <w:rsid w:val="00EE0BF9"/>
    <w:rsid w:val="00EE0C4A"/>
    <w:rsid w:val="00EE0CA5"/>
    <w:rsid w:val="00EE0D3D"/>
    <w:rsid w:val="00EE0E2E"/>
    <w:rsid w:val="00EE0E46"/>
    <w:rsid w:val="00EE0F17"/>
    <w:rsid w:val="00EE106B"/>
    <w:rsid w:val="00EE106D"/>
    <w:rsid w:val="00EE10E7"/>
    <w:rsid w:val="00EE112E"/>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526"/>
    <w:rsid w:val="00EE3527"/>
    <w:rsid w:val="00EE3541"/>
    <w:rsid w:val="00EE3597"/>
    <w:rsid w:val="00EE3769"/>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4F3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26F"/>
    <w:rsid w:val="00F0431D"/>
    <w:rsid w:val="00F0431F"/>
    <w:rsid w:val="00F04364"/>
    <w:rsid w:val="00F04365"/>
    <w:rsid w:val="00F04367"/>
    <w:rsid w:val="00F044FD"/>
    <w:rsid w:val="00F04531"/>
    <w:rsid w:val="00F04601"/>
    <w:rsid w:val="00F04643"/>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8B"/>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862"/>
    <w:rsid w:val="00F06874"/>
    <w:rsid w:val="00F06929"/>
    <w:rsid w:val="00F069FD"/>
    <w:rsid w:val="00F06B15"/>
    <w:rsid w:val="00F06B2B"/>
    <w:rsid w:val="00F06BEF"/>
    <w:rsid w:val="00F06C6A"/>
    <w:rsid w:val="00F06CC5"/>
    <w:rsid w:val="00F06CF4"/>
    <w:rsid w:val="00F06DA1"/>
    <w:rsid w:val="00F06DCE"/>
    <w:rsid w:val="00F06E11"/>
    <w:rsid w:val="00F06E1E"/>
    <w:rsid w:val="00F06E7F"/>
    <w:rsid w:val="00F06EA1"/>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9A"/>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66"/>
    <w:rsid w:val="00F12F1A"/>
    <w:rsid w:val="00F12F7D"/>
    <w:rsid w:val="00F1310F"/>
    <w:rsid w:val="00F13189"/>
    <w:rsid w:val="00F1321E"/>
    <w:rsid w:val="00F132A3"/>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30"/>
    <w:rsid w:val="00F15F00"/>
    <w:rsid w:val="00F15FC5"/>
    <w:rsid w:val="00F1628E"/>
    <w:rsid w:val="00F162ED"/>
    <w:rsid w:val="00F164ED"/>
    <w:rsid w:val="00F16564"/>
    <w:rsid w:val="00F16579"/>
    <w:rsid w:val="00F165D6"/>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53"/>
    <w:rsid w:val="00F20CDF"/>
    <w:rsid w:val="00F20D73"/>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81"/>
    <w:rsid w:val="00F22FD4"/>
    <w:rsid w:val="00F23006"/>
    <w:rsid w:val="00F23022"/>
    <w:rsid w:val="00F230C9"/>
    <w:rsid w:val="00F23119"/>
    <w:rsid w:val="00F23143"/>
    <w:rsid w:val="00F23189"/>
    <w:rsid w:val="00F231F6"/>
    <w:rsid w:val="00F23225"/>
    <w:rsid w:val="00F2328C"/>
    <w:rsid w:val="00F23377"/>
    <w:rsid w:val="00F234AC"/>
    <w:rsid w:val="00F23575"/>
    <w:rsid w:val="00F2368C"/>
    <w:rsid w:val="00F236A5"/>
    <w:rsid w:val="00F236D9"/>
    <w:rsid w:val="00F238F4"/>
    <w:rsid w:val="00F239D6"/>
    <w:rsid w:val="00F23A02"/>
    <w:rsid w:val="00F23AD3"/>
    <w:rsid w:val="00F23B06"/>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36"/>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27FCA"/>
    <w:rsid w:val="00F3012D"/>
    <w:rsid w:val="00F3016C"/>
    <w:rsid w:val="00F3018E"/>
    <w:rsid w:val="00F302C1"/>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E2"/>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2FC"/>
    <w:rsid w:val="00F4231C"/>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29"/>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B0"/>
    <w:rsid w:val="00F51BFC"/>
    <w:rsid w:val="00F51C61"/>
    <w:rsid w:val="00F51CC8"/>
    <w:rsid w:val="00F51DE6"/>
    <w:rsid w:val="00F51DEE"/>
    <w:rsid w:val="00F51E46"/>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157"/>
    <w:rsid w:val="00F55168"/>
    <w:rsid w:val="00F55183"/>
    <w:rsid w:val="00F5534A"/>
    <w:rsid w:val="00F553E7"/>
    <w:rsid w:val="00F5541D"/>
    <w:rsid w:val="00F554AD"/>
    <w:rsid w:val="00F554BE"/>
    <w:rsid w:val="00F554D6"/>
    <w:rsid w:val="00F5563B"/>
    <w:rsid w:val="00F55677"/>
    <w:rsid w:val="00F556D7"/>
    <w:rsid w:val="00F55757"/>
    <w:rsid w:val="00F5588B"/>
    <w:rsid w:val="00F559E5"/>
    <w:rsid w:val="00F55A61"/>
    <w:rsid w:val="00F55AD8"/>
    <w:rsid w:val="00F55BB6"/>
    <w:rsid w:val="00F55CAB"/>
    <w:rsid w:val="00F55D12"/>
    <w:rsid w:val="00F55D47"/>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28A"/>
    <w:rsid w:val="00F602F9"/>
    <w:rsid w:val="00F60308"/>
    <w:rsid w:val="00F6033B"/>
    <w:rsid w:val="00F603BD"/>
    <w:rsid w:val="00F603D9"/>
    <w:rsid w:val="00F603EB"/>
    <w:rsid w:val="00F6055B"/>
    <w:rsid w:val="00F607AA"/>
    <w:rsid w:val="00F607BB"/>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F"/>
    <w:rsid w:val="00F6412F"/>
    <w:rsid w:val="00F64136"/>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45"/>
    <w:rsid w:val="00F7253A"/>
    <w:rsid w:val="00F725CC"/>
    <w:rsid w:val="00F725DF"/>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1"/>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705"/>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8B"/>
    <w:rsid w:val="00F93912"/>
    <w:rsid w:val="00F9394E"/>
    <w:rsid w:val="00F93953"/>
    <w:rsid w:val="00F93A00"/>
    <w:rsid w:val="00F93A2D"/>
    <w:rsid w:val="00F93A8D"/>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E5"/>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1D"/>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9DB"/>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1F1"/>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4D"/>
    <w:rsid w:val="00FA5E8E"/>
    <w:rsid w:val="00FA5EAD"/>
    <w:rsid w:val="00FA5EC0"/>
    <w:rsid w:val="00FA5EF0"/>
    <w:rsid w:val="00FA5FA4"/>
    <w:rsid w:val="00FA5FC6"/>
    <w:rsid w:val="00FA5FEC"/>
    <w:rsid w:val="00FA60F7"/>
    <w:rsid w:val="00FA60F8"/>
    <w:rsid w:val="00FA614D"/>
    <w:rsid w:val="00FA6323"/>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FA"/>
    <w:rsid w:val="00FB063A"/>
    <w:rsid w:val="00FB0713"/>
    <w:rsid w:val="00FB0765"/>
    <w:rsid w:val="00FB0772"/>
    <w:rsid w:val="00FB0773"/>
    <w:rsid w:val="00FB0792"/>
    <w:rsid w:val="00FB0812"/>
    <w:rsid w:val="00FB0878"/>
    <w:rsid w:val="00FB0A0C"/>
    <w:rsid w:val="00FB0A99"/>
    <w:rsid w:val="00FB0B3A"/>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7DD"/>
    <w:rsid w:val="00FB288C"/>
    <w:rsid w:val="00FB28F0"/>
    <w:rsid w:val="00FB2955"/>
    <w:rsid w:val="00FB299E"/>
    <w:rsid w:val="00FB29E6"/>
    <w:rsid w:val="00FB2A71"/>
    <w:rsid w:val="00FB2AAF"/>
    <w:rsid w:val="00FB2AB5"/>
    <w:rsid w:val="00FB2AEA"/>
    <w:rsid w:val="00FB2BCB"/>
    <w:rsid w:val="00FB2C10"/>
    <w:rsid w:val="00FB2C8D"/>
    <w:rsid w:val="00FB2D48"/>
    <w:rsid w:val="00FB2E2D"/>
    <w:rsid w:val="00FB2E60"/>
    <w:rsid w:val="00FB2EDA"/>
    <w:rsid w:val="00FB2EE7"/>
    <w:rsid w:val="00FB2F06"/>
    <w:rsid w:val="00FB2F20"/>
    <w:rsid w:val="00FB2FA1"/>
    <w:rsid w:val="00FB2FFD"/>
    <w:rsid w:val="00FB3061"/>
    <w:rsid w:val="00FB308F"/>
    <w:rsid w:val="00FB30FE"/>
    <w:rsid w:val="00FB317E"/>
    <w:rsid w:val="00FB31AE"/>
    <w:rsid w:val="00FB3244"/>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8E2"/>
    <w:rsid w:val="00FB49BF"/>
    <w:rsid w:val="00FB4A11"/>
    <w:rsid w:val="00FB4A18"/>
    <w:rsid w:val="00FB4A1F"/>
    <w:rsid w:val="00FB4A41"/>
    <w:rsid w:val="00FB4B21"/>
    <w:rsid w:val="00FB4B5C"/>
    <w:rsid w:val="00FB4BE2"/>
    <w:rsid w:val="00FB4C1B"/>
    <w:rsid w:val="00FB4CDE"/>
    <w:rsid w:val="00FB4D12"/>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F3"/>
    <w:rsid w:val="00FB6799"/>
    <w:rsid w:val="00FB67F5"/>
    <w:rsid w:val="00FB685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D0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E97"/>
    <w:rsid w:val="00FC0F90"/>
    <w:rsid w:val="00FC0FAD"/>
    <w:rsid w:val="00FC10C7"/>
    <w:rsid w:val="00FC1154"/>
    <w:rsid w:val="00FC1166"/>
    <w:rsid w:val="00FC1179"/>
    <w:rsid w:val="00FC117E"/>
    <w:rsid w:val="00FC11DD"/>
    <w:rsid w:val="00FC137C"/>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11"/>
    <w:rsid w:val="00FC7F38"/>
    <w:rsid w:val="00FC7F5B"/>
    <w:rsid w:val="00FC7FCD"/>
    <w:rsid w:val="00FD00BA"/>
    <w:rsid w:val="00FD012E"/>
    <w:rsid w:val="00FD016C"/>
    <w:rsid w:val="00FD01D8"/>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C3"/>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A18"/>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013"/>
    <w:rsid w:val="00FE0121"/>
    <w:rsid w:val="00FE0216"/>
    <w:rsid w:val="00FE0284"/>
    <w:rsid w:val="00FE0379"/>
    <w:rsid w:val="00FE04B2"/>
    <w:rsid w:val="00FE05A6"/>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8A"/>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3C1"/>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1D"/>
    <w:rsid w:val="00FF635B"/>
    <w:rsid w:val="00FF63C7"/>
    <w:rsid w:val="00FF6454"/>
    <w:rsid w:val="00FF653F"/>
    <w:rsid w:val="00FF6552"/>
    <w:rsid w:val="00FF6711"/>
    <w:rsid w:val="00FF6748"/>
    <w:rsid w:val="00FF6791"/>
    <w:rsid w:val="00FF680F"/>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7DD"/>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19E9A4F-21F8-4829-81E4-9676F0C71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lang w:val="en-GB" w:eastAsia="en-GB"/>
    </w:rPr>
  </w:style>
  <w:style w:type="paragraph" w:styleId="Heading1">
    <w:name w:val="heading 1"/>
    <w:basedOn w:val="Normal"/>
    <w:next w:val="Normal"/>
    <w:link w:val="Heading1Char"/>
    <w:qFormat/>
    <w:rsid w:val="007144FA"/>
    <w:pPr>
      <w:widowControl w:val="0"/>
      <w:tabs>
        <w:tab w:val="left" w:pos="720"/>
      </w:tabs>
      <w:spacing w:before="240" w:after="60"/>
      <w:ind w:left="720" w:hanging="720"/>
      <w:outlineLvl w:val="0"/>
    </w:pPr>
    <w:rPr>
      <w:rFonts w:cs="Arial"/>
      <w:b/>
      <w:bCs/>
      <w:kern w:val="32"/>
      <w:sz w:val="32"/>
      <w:szCs w:val="32"/>
    </w:rPr>
  </w:style>
  <w:style w:type="paragraph" w:styleId="Heading2">
    <w:name w:val="heading 2"/>
    <w:basedOn w:val="Normal"/>
    <w:next w:val="Normal"/>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515806"/>
    <w:pPr>
      <w:keepNext/>
      <w:outlineLvl w:val="3"/>
    </w:pPr>
    <w:rPr>
      <w:bCs w:val="0"/>
      <w:sz w:val="24"/>
      <w:szCs w:val="28"/>
    </w:rPr>
  </w:style>
  <w:style w:type="paragraph" w:styleId="Heading5">
    <w:name w:val="heading 5"/>
    <w:basedOn w:val="Heading4"/>
    <w:next w:val="Doc-title"/>
    <w:link w:val="Heading5Char"/>
    <w:qFormat/>
    <w:rsid w:val="00A402E9"/>
    <w:pPr>
      <w:outlineLvl w:val="4"/>
    </w:pPr>
    <w:rPr>
      <w:rFonts w:eastAsia="Times New Roman" w:cs="Times New Roman"/>
      <w:bCs/>
      <w:iCs/>
      <w:sz w:val="22"/>
      <w:szCs w:val="26"/>
    </w:rPr>
  </w:style>
  <w:style w:type="paragraph" w:styleId="Heading6">
    <w:name w:val="heading 6"/>
    <w:basedOn w:val="Normal"/>
    <w:next w:val="Normal"/>
    <w:qFormat/>
    <w:rsid w:val="00A76443"/>
    <w:pPr>
      <w:spacing w:before="240" w:after="60"/>
      <w:outlineLvl w:val="5"/>
    </w:pPr>
    <w:rPr>
      <w:rFonts w:ascii="Times New Roman" w:hAnsi="Times New Roman"/>
      <w:b/>
      <w:bCs/>
      <w:sz w:val="22"/>
      <w:szCs w:val="22"/>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semiHidden/>
    <w:rsid w:val="00BA6D82"/>
  </w:style>
  <w:style w:type="paragraph" w:styleId="TOC2">
    <w:name w:val="toc 2"/>
    <w:basedOn w:val="Normal"/>
    <w:next w:val="Normal"/>
    <w:autoRedefine/>
    <w:semiHidden/>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basedOn w:val="Normal"/>
    <w:link w:val="HeaderChar"/>
    <w:uiPriority w:val="99"/>
    <w:rsid w:val="0074284E"/>
    <w:pPr>
      <w:widowControl w:val="0"/>
      <w:tabs>
        <w:tab w:val="left" w:pos="1701"/>
        <w:tab w:val="right" w:pos="9923"/>
      </w:tabs>
      <w:spacing w:before="120"/>
    </w:pPr>
    <w:rPr>
      <w:rFonts w:cs="Arial"/>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Doc-text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basedOn w:val="Doc-text2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Times New Roman" w:hAnsi="Times New Roman"/>
      <w:szCs w:val="20"/>
      <w:lang w:eastAsia="en-US"/>
    </w:rPr>
  </w:style>
  <w:style w:type="paragraph" w:customStyle="1" w:styleId="B2">
    <w:name w:val="B2"/>
    <w:basedOn w:val="List2"/>
    <w:link w:val="B2Char"/>
    <w:rsid w:val="004F589C"/>
    <w:pPr>
      <w:spacing w:before="0" w:after="180"/>
      <w:ind w:left="851" w:hanging="284"/>
      <w:contextualSpacing w:val="0"/>
    </w:pPr>
    <w:rPr>
      <w:rFonts w:ascii="Times New Roman" w:eastAsia="Times New Roman"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Times New Roman"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Normal"/>
    <w:rsid w:val="00252F4E"/>
    <w:rPr>
      <w:rFonts w:eastAsia="Calibri" w:cs="Arial"/>
      <w:i/>
      <w:iCs/>
      <w:sz w:val="18"/>
      <w:szCs w:val="18"/>
      <w:lang w:val="en-US" w:eastAsia="en-US"/>
    </w:rPr>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Times New Roman"/>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basedOn w:val="DefaultParagraphFont"/>
    <w:uiPriority w:val="99"/>
    <w:semiHidden/>
    <w:rsid w:val="00F0539E"/>
    <w:rPr>
      <w:color w:val="808080"/>
    </w:rPr>
  </w:style>
  <w:style w:type="character" w:customStyle="1" w:styleId="Heading1Char">
    <w:name w:val="Heading 1 Char"/>
    <w:basedOn w:val="DefaultParagraphFont"/>
    <w:link w:val="Heading1"/>
    <w:rsid w:val="00FE6FC6"/>
    <w:rPr>
      <w:rFonts w:ascii="Arial" w:eastAsia="MS Mincho" w:hAnsi="Arial" w:cs="Arial"/>
      <w:b/>
      <w:bCs/>
      <w:kern w:val="32"/>
      <w:sz w:val="32"/>
      <w:szCs w:val="32"/>
      <w:lang w:val="en-GB" w:eastAsia="en-GB"/>
    </w:rPr>
  </w:style>
  <w:style w:type="paragraph" w:customStyle="1" w:styleId="Observation">
    <w:name w:val="Observation"/>
    <w:basedOn w:val="Normal"/>
    <w:qFormat/>
    <w:rsid w:val="008D5D6E"/>
    <w:pPr>
      <w:numPr>
        <w:numId w:val="18"/>
      </w:numPr>
      <w:tabs>
        <w:tab w:val="left" w:pos="1701"/>
      </w:tabs>
      <w:overflowPunct w:val="0"/>
      <w:autoSpaceDE w:val="0"/>
      <w:autoSpaceDN w:val="0"/>
      <w:adjustRightInd w:val="0"/>
      <w:spacing w:before="0" w:after="120"/>
      <w:jc w:val="both"/>
      <w:textAlignment w:val="baseline"/>
    </w:pPr>
    <w:rPr>
      <w:rFonts w:eastAsia="Times New Roman"/>
      <w:b/>
      <w:bCs/>
      <w:szCs w:val="20"/>
      <w:lang w:eastAsia="zh-CN"/>
    </w:rPr>
  </w:style>
  <w:style w:type="paragraph" w:customStyle="1" w:styleId="Proposal">
    <w:name w:val="Proposal"/>
    <w:basedOn w:val="Normal"/>
    <w:rsid w:val="00167B51"/>
    <w:pPr>
      <w:numPr>
        <w:numId w:val="19"/>
      </w:numPr>
      <w:tabs>
        <w:tab w:val="left" w:pos="1701"/>
      </w:tabs>
      <w:overflowPunct w:val="0"/>
      <w:autoSpaceDE w:val="0"/>
      <w:autoSpaceDN w:val="0"/>
      <w:adjustRightInd w:val="0"/>
      <w:spacing w:before="0" w:after="120"/>
      <w:ind w:left="1701" w:hanging="1701"/>
      <w:jc w:val="both"/>
      <w:textAlignment w:val="baseline"/>
    </w:pPr>
    <w:rPr>
      <w:rFonts w:eastAsia="Times New Roman"/>
      <w:b/>
      <w:bCs/>
      <w:szCs w:val="20"/>
      <w:lang w:eastAsia="zh-CN"/>
    </w:rPr>
  </w:style>
  <w:style w:type="paragraph" w:styleId="NoSpacing">
    <w:name w:val="No Spacing"/>
    <w:basedOn w:val="Normal"/>
    <w:uiPriority w:val="1"/>
    <w:qFormat/>
    <w:rsid w:val="004E52DC"/>
    <w:pPr>
      <w:spacing w:before="0"/>
    </w:pPr>
    <w:rPr>
      <w:rFonts w:ascii="Calibri" w:eastAsiaTheme="minorHAnsi" w:hAnsi="Calibri"/>
      <w:sz w:val="22"/>
      <w:szCs w:val="22"/>
      <w:lang w:val="en-US" w:eastAsia="en-US"/>
    </w:rPr>
  </w:style>
  <w:style w:type="paragraph" w:customStyle="1" w:styleId="ContributionHeader">
    <w:name w:val="ContributionHeader"/>
    <w:basedOn w:val="Normal"/>
    <w:link w:val="ContributionHeaderChar"/>
    <w:rsid w:val="00F44429"/>
    <w:pPr>
      <w:widowControl w:val="0"/>
      <w:tabs>
        <w:tab w:val="left" w:pos="2340"/>
        <w:tab w:val="right" w:pos="9900"/>
      </w:tabs>
      <w:overflowPunct w:val="0"/>
      <w:autoSpaceDE w:val="0"/>
      <w:autoSpaceDN w:val="0"/>
      <w:adjustRightInd w:val="0"/>
      <w:spacing w:before="0" w:after="120"/>
      <w:textAlignment w:val="baseline"/>
    </w:pPr>
    <w:rPr>
      <w:b/>
      <w:sz w:val="24"/>
    </w:rPr>
  </w:style>
  <w:style w:type="character" w:customStyle="1" w:styleId="ContributionHeaderChar">
    <w:name w:val="ContributionHeader Char"/>
    <w:link w:val="ContributionHeader"/>
    <w:rsid w:val="00F44429"/>
    <w:rPr>
      <w:rFonts w:ascii="Arial" w:eastAsia="MS Mincho" w:hAnsi="Arial"/>
      <w:b/>
      <w:sz w:val="24"/>
      <w:szCs w:val="24"/>
      <w:lang w:val="en-GB" w:eastAsia="en-GB"/>
    </w:rPr>
  </w:style>
  <w:style w:type="paragraph" w:styleId="TOC4">
    <w:name w:val="toc 4"/>
    <w:basedOn w:val="Normal"/>
    <w:next w:val="Normal"/>
    <w:autoRedefine/>
    <w:semiHidden/>
    <w:unhideWhenUsed/>
    <w:rsid w:val="00B503FD"/>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5413">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6330034">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6874323">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6168751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5645156">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6744405">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46064492">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9682645">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101053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file:///C:\Users\panidx\Documents\RAN%20meetings\RAN2\91bis%20-%20Malmo\Docs\R2-154580.zip" TargetMode="External"/><Relationship Id="rId21" Type="http://schemas.openxmlformats.org/officeDocument/2006/relationships/hyperlink" Target="file:///C:\Users\panidx\Documents\RAN%20meetings\RAN2\91bis%20-%20Malmo\Docs\R2-154264.zip" TargetMode="External"/><Relationship Id="rId42" Type="http://schemas.openxmlformats.org/officeDocument/2006/relationships/hyperlink" Target="file:///C:\Users\panidx\Documents\RAN%20meetings\RAN2\91bis%20-%20Malmo\Docs\R2-154381.zip" TargetMode="External"/><Relationship Id="rId63" Type="http://schemas.openxmlformats.org/officeDocument/2006/relationships/hyperlink" Target="file:///C:\Users\panidx\Documents\RAN%20meetings\RAN2\91bis%20-%20Malmo\Docs\R2-154678.zip" TargetMode="External"/><Relationship Id="rId84" Type="http://schemas.openxmlformats.org/officeDocument/2006/relationships/hyperlink" Target="file:///C:\Users\panidx\Documents\RAN%20meetings\RAN2\91bis%20-%20Malmo\Docs\R2-154156.zip" TargetMode="External"/><Relationship Id="rId138" Type="http://schemas.openxmlformats.org/officeDocument/2006/relationships/hyperlink" Target="file:///C:\Users\panidx\Documents\RAN%20meetings\RAN2\91bis%20-%20Malmo\Docs\R2-154467.zip" TargetMode="External"/><Relationship Id="rId159" Type="http://schemas.openxmlformats.org/officeDocument/2006/relationships/hyperlink" Target="file:///C:\Users\panidx\Documents\RAN%20meetings\RAN2\91bis%20-%20Malmo\Docs\R2-154351.zip" TargetMode="External"/><Relationship Id="rId170" Type="http://schemas.openxmlformats.org/officeDocument/2006/relationships/hyperlink" Target="file:///C:\Users\panidx\Documents\RAN%20meetings\RAN2\91bis%20-%20Malmo\Docs\R2-154741.zip" TargetMode="External"/><Relationship Id="rId191" Type="http://schemas.openxmlformats.org/officeDocument/2006/relationships/hyperlink" Target="file:///C:\Users\panidx\Documents\RAN%20meetings\RAN2\91bis%20-%20Malmo\Docs\R2-154260.zip" TargetMode="External"/><Relationship Id="rId205" Type="http://schemas.openxmlformats.org/officeDocument/2006/relationships/hyperlink" Target="file:///C:\Users\panidx\Documents\RAN%20meetings\RAN2\91bis%20-%20Malmo\Docs\R2-154297.zip" TargetMode="External"/><Relationship Id="rId107" Type="http://schemas.openxmlformats.org/officeDocument/2006/relationships/hyperlink" Target="file:///C:\Users\panidx\Documents\RAN%20meetings\RAN2\91bis%20-%20Malmo\Docs\R2-154816.zip" TargetMode="External"/><Relationship Id="rId11" Type="http://schemas.openxmlformats.org/officeDocument/2006/relationships/hyperlink" Target="file:///C:\Users\panidx\Documents\RAN%20meetings\RAN2\91bis%20-%20Malmo\Docs\R2-15xxxx.zip" TargetMode="External"/><Relationship Id="rId32" Type="http://schemas.openxmlformats.org/officeDocument/2006/relationships/hyperlink" Target="file:///C:\Users\panidx\Documents\RAN%20meetings\RAN2\91bis%20-%20Malmo\Docs\R2-154150.zip" TargetMode="External"/><Relationship Id="rId53" Type="http://schemas.openxmlformats.org/officeDocument/2006/relationships/hyperlink" Target="file:///C:\Users\panidx\Documents\RAN%20meetings\RAN2\91bis%20-%20Malmo\Docs\R2-154063.zip" TargetMode="External"/><Relationship Id="rId74" Type="http://schemas.openxmlformats.org/officeDocument/2006/relationships/hyperlink" Target="file:///C:\Users\panidx\Documents\RAN%20meetings\RAN2\91bis%20-%20Malmo\Docs\R2-154757.zip" TargetMode="External"/><Relationship Id="rId128" Type="http://schemas.openxmlformats.org/officeDocument/2006/relationships/hyperlink" Target="file:///C:\Users\panidx\Documents\RAN%20meetings\RAN2\91bis%20-%20Malmo\Docs\R2-154279.zip" TargetMode="External"/><Relationship Id="rId149" Type="http://schemas.openxmlformats.org/officeDocument/2006/relationships/hyperlink" Target="file:///C:\Users\panidx\Documents\RAN%20meetings\RAN2\91bis%20-%20Malmo\Docs\R2-153984.zip" TargetMode="External"/><Relationship Id="rId5" Type="http://schemas.openxmlformats.org/officeDocument/2006/relationships/numbering" Target="numbering.xml"/><Relationship Id="rId90" Type="http://schemas.openxmlformats.org/officeDocument/2006/relationships/hyperlink" Target="file:///C:\Users\panidx\Documents\RAN%20meetings\RAN2\91bis%20-%20Malmo\Docs\R2-154569.zip" TargetMode="External"/><Relationship Id="rId95" Type="http://schemas.openxmlformats.org/officeDocument/2006/relationships/hyperlink" Target="file:///C:\Users\panidx\Documents\RAN%20meetings\RAN2\91bis%20-%20Malmo\Docs\R2-154325.zip" TargetMode="External"/><Relationship Id="rId160" Type="http://schemas.openxmlformats.org/officeDocument/2006/relationships/hyperlink" Target="file:///C:\Users\panidx\Documents\RAN%20meetings\RAN2\91bis%20-%20Malmo\Docs\R2-154352.zip" TargetMode="External"/><Relationship Id="rId165" Type="http://schemas.openxmlformats.org/officeDocument/2006/relationships/hyperlink" Target="file:///C:\Users\panidx\Documents\RAN%20meetings\RAN2\91bis%20-%20Malmo\Docs\R2-154491.zip" TargetMode="External"/><Relationship Id="rId181" Type="http://schemas.openxmlformats.org/officeDocument/2006/relationships/hyperlink" Target="file:///C:\Users\panidx\Documents\RAN%20meetings\RAN2\91bis%20-%20Malmo\Docs\R2-154194.zip" TargetMode="External"/><Relationship Id="rId186" Type="http://schemas.openxmlformats.org/officeDocument/2006/relationships/hyperlink" Target="file:///C:\Users\panidx\Documents\RAN%20meetings\RAN2\91bis%20-%20Malmo\Docs\R2-154810.zip" TargetMode="External"/><Relationship Id="rId216" Type="http://schemas.openxmlformats.org/officeDocument/2006/relationships/hyperlink" Target="file:///C:\Users\panidx\Documents\RAN%20meetings\RAN2\91bis%20-%20Malmo\Docs\R2-154671.zip" TargetMode="External"/><Relationship Id="rId211" Type="http://schemas.openxmlformats.org/officeDocument/2006/relationships/hyperlink" Target="file:///C:\Users\panidx\Documents\RAN%20meetings\RAN2\91bis%20-%20Malmo\Docs\R2-154700.zip" TargetMode="External"/><Relationship Id="rId22" Type="http://schemas.openxmlformats.org/officeDocument/2006/relationships/hyperlink" Target="file:///C:\Users\panidx\Documents\RAN%20meetings\RAN2\91bis%20-%20Malmo\Docs\R2-154302.zip" TargetMode="External"/><Relationship Id="rId27" Type="http://schemas.openxmlformats.org/officeDocument/2006/relationships/hyperlink" Target="file:///C:\Users\panidx\Documents\RAN%20meetings\RAN2\91bis%20-%20Malmo\Docs\R2-154571.zip" TargetMode="External"/><Relationship Id="rId43" Type="http://schemas.openxmlformats.org/officeDocument/2006/relationships/hyperlink" Target="file:///C:\Users\panidx\Documents\RAN%20meetings\RAN2\91bis%20-%20Malmo\Docs\R2-154242.zip" TargetMode="External"/><Relationship Id="rId48" Type="http://schemas.openxmlformats.org/officeDocument/2006/relationships/hyperlink" Target="file:///C:\Users\panidx\Documents\RAN%20meetings\RAN2\91bis%20-%20Malmo\Docs\R2-154382.zip" TargetMode="External"/><Relationship Id="rId64" Type="http://schemas.openxmlformats.org/officeDocument/2006/relationships/hyperlink" Target="file:///C:\Users\panidx\Documents\RAN%20meetings\RAN2\91bis%20-%20Malmo\Docs\R2-154056.zip" TargetMode="External"/><Relationship Id="rId69" Type="http://schemas.openxmlformats.org/officeDocument/2006/relationships/hyperlink" Target="file:///C:\Users\panidx\Documents\RAN%20meetings\RAN2\91bis%20-%20Malmo\Docs\R2-154157.zip" TargetMode="External"/><Relationship Id="rId113" Type="http://schemas.openxmlformats.org/officeDocument/2006/relationships/hyperlink" Target="file:///C:\Users\panidx\Documents\RAN%20meetings\RAN2\91bis%20-%20Malmo\Docs\R2-154385.zip" TargetMode="External"/><Relationship Id="rId118" Type="http://schemas.openxmlformats.org/officeDocument/2006/relationships/hyperlink" Target="file:///C:\Users\panidx\Documents\RAN%20meetings\RAN2\91bis%20-%20Malmo\Docs\R2-154723.zip" TargetMode="External"/><Relationship Id="rId134" Type="http://schemas.openxmlformats.org/officeDocument/2006/relationships/hyperlink" Target="file:///C:\Users\panidx\Documents\RAN%20meetings\RAN2\91bis%20-%20Malmo\Docs\R2-154427.zip" TargetMode="External"/><Relationship Id="rId139" Type="http://schemas.openxmlformats.org/officeDocument/2006/relationships/hyperlink" Target="file:///C:\Users\panidx\Documents\RAN%20meetings\RAN2\91bis%20-%20Malmo\Docs\R2-154652.zip" TargetMode="External"/><Relationship Id="rId80" Type="http://schemas.openxmlformats.org/officeDocument/2006/relationships/hyperlink" Target="file:///C:\Users\panidx\Documents\RAN%20meetings\RAN2\91bis%20-%20Malmo\Docs\R2-154565.zip" TargetMode="External"/><Relationship Id="rId85" Type="http://schemas.openxmlformats.org/officeDocument/2006/relationships/hyperlink" Target="file:///C:\Users\panidx\Documents\RAN%20meetings\RAN2\91bis%20-%20Malmo\Docs\R2-154047.zip" TargetMode="External"/><Relationship Id="rId150" Type="http://schemas.openxmlformats.org/officeDocument/2006/relationships/hyperlink" Target="file:///C:\Users\panidx\Documents\RAN%20meetings\RAN2\91bis%20-%20Malmo\Docs\R2-154742.zip" TargetMode="External"/><Relationship Id="rId155" Type="http://schemas.openxmlformats.org/officeDocument/2006/relationships/hyperlink" Target="file:///C:\Users\panidx\Documents\RAN%20meetings\RAN2\91bis%20-%20Malmo\Docs\R2-154192.zip" TargetMode="External"/><Relationship Id="rId171" Type="http://schemas.openxmlformats.org/officeDocument/2006/relationships/hyperlink" Target="file:///C:\Users\panidx\Documents\RAN%20meetings\RAN2\91bis%20-%20Malmo\Docs\R2-154322.zip" TargetMode="External"/><Relationship Id="rId176" Type="http://schemas.openxmlformats.org/officeDocument/2006/relationships/hyperlink" Target="file:///C:\Users\panidx\Documents\RAN%20meetings\RAN2\91bis%20-%20Malmo\Docs\R2-154172.zip" TargetMode="External"/><Relationship Id="rId192" Type="http://schemas.openxmlformats.org/officeDocument/2006/relationships/hyperlink" Target="file:///C:\Users\panidx\Documents\RAN%20meetings\RAN2\91bis%20-%20Malmo\Docs\R2-154147.zip" TargetMode="External"/><Relationship Id="rId197" Type="http://schemas.openxmlformats.org/officeDocument/2006/relationships/hyperlink" Target="file:///C:\Users\panidx\Documents\RAN%20meetings\RAN2\91bis%20-%20Malmo\Docs\R2-154567.zip" TargetMode="External"/><Relationship Id="rId206" Type="http://schemas.openxmlformats.org/officeDocument/2006/relationships/hyperlink" Target="file:///C:\Users\panidx\Documents\RAN%20meetings\RAN2\91bis%20-%20Malmo\Docs\R2-154305.zip" TargetMode="External"/><Relationship Id="rId201" Type="http://schemas.openxmlformats.org/officeDocument/2006/relationships/hyperlink" Target="file:///C:\Users\panidx\Documents\RAN%20meetings\RAN2\91bis%20-%20Malmo\Docs\R2-154263.zip" TargetMode="External"/><Relationship Id="rId12" Type="http://schemas.openxmlformats.org/officeDocument/2006/relationships/hyperlink" Target="file:///C:\Users\panidx\Documents\RAN%20meetings\RAN2\91bis%20-%20Malmo\Docs\R2-154004.zip" TargetMode="External"/><Relationship Id="rId17" Type="http://schemas.openxmlformats.org/officeDocument/2006/relationships/hyperlink" Target="file:///C:\Users\panidx\Documents\RAN%20meetings\RAN2\91bis%20-%20Malmo\Docs\R2-153890.zip" TargetMode="External"/><Relationship Id="rId33" Type="http://schemas.openxmlformats.org/officeDocument/2006/relationships/hyperlink" Target="file:///C:\Users\panidx\Documents\RAN%20meetings\RAN2\91bis%20-%20Malmo\Docs\R2-154046.zip" TargetMode="External"/><Relationship Id="rId38" Type="http://schemas.openxmlformats.org/officeDocument/2006/relationships/hyperlink" Target="file:///C:\Users\panidx\Documents\RAN%20meetings\RAN2\91bis%20-%20Malmo\Docs\R2-154443.zip" TargetMode="External"/><Relationship Id="rId59" Type="http://schemas.openxmlformats.org/officeDocument/2006/relationships/hyperlink" Target="file:///C:\Users\panidx\Documents\RAN%20meetings\RAN2\91bis%20-%20Malmo\Docs\R2-154064.zip" TargetMode="External"/><Relationship Id="rId103" Type="http://schemas.openxmlformats.org/officeDocument/2006/relationships/hyperlink" Target="file:///C:\Users\panidx\Documents\RAN%20meetings\RAN2\91bis%20-%20Malmo\Docs\R2-154247.zip" TargetMode="External"/><Relationship Id="rId108" Type="http://schemas.openxmlformats.org/officeDocument/2006/relationships/hyperlink" Target="file:///C:\Users\panidx\Documents\RAN%20meetings\RAN2\91bis%20-%20Malmo\Docs\R2-154321.zip" TargetMode="External"/><Relationship Id="rId124" Type="http://schemas.openxmlformats.org/officeDocument/2006/relationships/hyperlink" Target="file:///C:\Users\panidx\Documents\RAN%20meetings\RAN2\91bis%20-%20Malmo\Docs\R2-154562.zip" TargetMode="External"/><Relationship Id="rId129" Type="http://schemas.openxmlformats.org/officeDocument/2006/relationships/hyperlink" Target="file:///C:\Users\panidx\Documents\RAN%20meetings\RAN2\91bis%20-%20Malmo\Docs\R2-154295.zip" TargetMode="External"/><Relationship Id="rId54" Type="http://schemas.openxmlformats.org/officeDocument/2006/relationships/hyperlink" Target="file:///C:\Users\panidx\Documents\RAN%20meetings\RAN2\91bis%20-%20Malmo\Docs\R2-154161.zip" TargetMode="External"/><Relationship Id="rId70" Type="http://schemas.openxmlformats.org/officeDocument/2006/relationships/hyperlink" Target="file:///C:\Users\panidx\Documents\RAN%20meetings\RAN2\91bis%20-%20Malmo\Docs\R2-154574.zip" TargetMode="External"/><Relationship Id="rId75" Type="http://schemas.openxmlformats.org/officeDocument/2006/relationships/hyperlink" Target="file:///C:\Users\panidx\Documents\RAN%20meetings\RAN2\91bis%20-%20Malmo\Docs\R2-154546.zip" TargetMode="External"/><Relationship Id="rId91" Type="http://schemas.openxmlformats.org/officeDocument/2006/relationships/hyperlink" Target="file:///C:\Users\panidx\Documents\RAN%20meetings\RAN2\91bis%20-%20Malmo\Docs\R2-154680.zip" TargetMode="External"/><Relationship Id="rId96" Type="http://schemas.openxmlformats.org/officeDocument/2006/relationships/hyperlink" Target="file:///C:\Users\panidx\Documents\RAN%20meetings\RAN2\91bis%20-%20Malmo\Docs\R2-154799.zip" TargetMode="External"/><Relationship Id="rId140" Type="http://schemas.openxmlformats.org/officeDocument/2006/relationships/hyperlink" Target="file:///C:\Users\panidx\Documents\RAN%20meetings\RAN2\91bis%20-%20Malmo\Docs\R2-154681.zip" TargetMode="External"/><Relationship Id="rId145" Type="http://schemas.openxmlformats.org/officeDocument/2006/relationships/hyperlink" Target="file:///C:\Users\panidx\Documents\RAN%20meetings\RAN2\91bis%20-%20Malmo\Docs\R2-154358.zip" TargetMode="External"/><Relationship Id="rId161" Type="http://schemas.openxmlformats.org/officeDocument/2006/relationships/hyperlink" Target="file:///C:\Users\panidx\Documents\RAN%20meetings\RAN2\91bis%20-%20Malmo\Docs\R2-154533.zip" TargetMode="External"/><Relationship Id="rId166" Type="http://schemas.openxmlformats.org/officeDocument/2006/relationships/hyperlink" Target="file:///C:\Users\panidx\Documents\RAN%20meetings\RAN2\91bis%20-%20Malmo\Docs\R2-154122.zip" TargetMode="External"/><Relationship Id="rId182" Type="http://schemas.openxmlformats.org/officeDocument/2006/relationships/hyperlink" Target="file:///C:\Users\panidx\Documents\RAN%20meetings\RAN2\91bis%20-%20Malmo\Docs\R2-154813.zip" TargetMode="External"/><Relationship Id="rId187" Type="http://schemas.openxmlformats.org/officeDocument/2006/relationships/hyperlink" Target="file:///C:\Users\panidx\Documents\RAN%20meetings\RAN2\91bis%20-%20Malmo\Docs\R2-154008.zip" TargetMode="External"/><Relationship Id="rId217" Type="http://schemas.openxmlformats.org/officeDocument/2006/relationships/hyperlink" Target="file:///C:\Users\panidx\Documents\RAN%20meetings\RAN2\91bis%20-%20Malmo\Docs\R2-154008.zip"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hyperlink" Target="file:///C:\Users\panidx\Documents\RAN%20meetings\RAN2\91bis%20-%20Malmo\Docs\R2-154701.zip" TargetMode="External"/><Relationship Id="rId23" Type="http://schemas.openxmlformats.org/officeDocument/2006/relationships/hyperlink" Target="file:///C:\Users\panidx\Documents\RAN%20meetings\RAN2\91bis%20-%20Malmo\Docs\R2-154441.zip" TargetMode="External"/><Relationship Id="rId28" Type="http://schemas.openxmlformats.org/officeDocument/2006/relationships/hyperlink" Target="file:///C:\Users\panidx\Documents\RAN%20meetings\RAN2\91bis%20-%20Malmo\Docs\R2-154243.zip" TargetMode="External"/><Relationship Id="rId49" Type="http://schemas.openxmlformats.org/officeDocument/2006/relationships/hyperlink" Target="file:///C:\Users\panidx\Documents\RAN%20meetings\RAN2\91bis%20-%20Malmo\Docs\R2-154055.zip" TargetMode="External"/><Relationship Id="rId114" Type="http://schemas.openxmlformats.org/officeDocument/2006/relationships/hyperlink" Target="file:///C:\Users\panidx\Documents\RAN%20meetings\RAN2\91bis%20-%20Malmo\Docs\R2-154241.zip" TargetMode="External"/><Relationship Id="rId119" Type="http://schemas.openxmlformats.org/officeDocument/2006/relationships/hyperlink" Target="file:///C:\Users\panidx\Documents\RAN%20meetings\RAN2\91bis%20-%20Malmo\Docs\R2-154775.zip" TargetMode="External"/><Relationship Id="rId44" Type="http://schemas.openxmlformats.org/officeDocument/2006/relationships/hyperlink" Target="file:///C:\Users\panidx\Documents\RAN%20meetings\RAN2\91bis%20-%20Malmo\Docs\R2-154444.zip" TargetMode="External"/><Relationship Id="rId60" Type="http://schemas.openxmlformats.org/officeDocument/2006/relationships/hyperlink" Target="file:///C:\Users\panidx\Documents\RAN%20meetings\RAN2\91bis%20-%20Malmo\Docs\R2-154301.zip" TargetMode="External"/><Relationship Id="rId65" Type="http://schemas.openxmlformats.org/officeDocument/2006/relationships/hyperlink" Target="file:///C:\Users\panidx\Documents\RAN%20meetings\RAN2\91bis%20-%20Malmo\Docs\R2-154383.zip" TargetMode="External"/><Relationship Id="rId81" Type="http://schemas.openxmlformats.org/officeDocument/2006/relationships/hyperlink" Target="file:///C:\Users\panidx\Documents\RAN%20meetings\RAN2\91bis%20-%20Malmo\Docs\R2-154573.zip" TargetMode="External"/><Relationship Id="rId86" Type="http://schemas.openxmlformats.org/officeDocument/2006/relationships/hyperlink" Target="file:///C:\Users\panidx\Documents\RAN%20meetings\RAN2\91bis%20-%20Malmo\Docs\R2-154057.zip" TargetMode="External"/><Relationship Id="rId130" Type="http://schemas.openxmlformats.org/officeDocument/2006/relationships/hyperlink" Target="file:///C:\Users\panidx\Documents\RAN%20meetings\RAN2\91bis%20-%20Malmo\Docs\R2-154310.zip" TargetMode="External"/><Relationship Id="rId135" Type="http://schemas.openxmlformats.org/officeDocument/2006/relationships/hyperlink" Target="file:///C:\Users\panidx\Documents\RAN%20meetings\RAN2\91bis%20-%20Malmo\Docs\R2-154435.zip" TargetMode="External"/><Relationship Id="rId151" Type="http://schemas.openxmlformats.org/officeDocument/2006/relationships/hyperlink" Target="file:///C:\Users\panidx\Documents\RAN%20meetings\RAN2\91bis%20-%20Malmo\Docs\R2-154353.zip" TargetMode="External"/><Relationship Id="rId156" Type="http://schemas.openxmlformats.org/officeDocument/2006/relationships/hyperlink" Target="file:///C:\Users\panidx\Documents\RAN%20meetings\RAN2\91bis%20-%20Malmo\Docs\R2-154350.zip" TargetMode="External"/><Relationship Id="rId177" Type="http://schemas.openxmlformats.org/officeDocument/2006/relationships/hyperlink" Target="file:///C:\Users\panidx\Documents\RAN%20meetings\RAN2\91bis%20-%20Malmo\Docs\R2-154563.zip" TargetMode="External"/><Relationship Id="rId198" Type="http://schemas.openxmlformats.org/officeDocument/2006/relationships/hyperlink" Target="file:///C:\Users\panidx\Documents\RAN%20meetings\RAN2\91bis%20-%20Malmo\Docs\R2-154669.zip" TargetMode="External"/><Relationship Id="rId172" Type="http://schemas.openxmlformats.org/officeDocument/2006/relationships/hyperlink" Target="file:///C:\Users\panidx\Documents\RAN%20meetings\RAN2\91bis%20-%20Malmo\Docs\R2-154411.zip" TargetMode="External"/><Relationship Id="rId193" Type="http://schemas.openxmlformats.org/officeDocument/2006/relationships/hyperlink" Target="file:///C:\Users\panidx\Documents\RAN%20meetings\RAN2\91bis%20-%20Malmo\Docs\R2-154670.zip" TargetMode="External"/><Relationship Id="rId202" Type="http://schemas.openxmlformats.org/officeDocument/2006/relationships/hyperlink" Target="file:///C:\Users\panidx\Documents\RAN%20meetings\RAN2\91bis%20-%20Malmo\Docs\R2-154297.zip" TargetMode="External"/><Relationship Id="rId207" Type="http://schemas.openxmlformats.org/officeDocument/2006/relationships/hyperlink" Target="file:///C:\Users\panidx\Documents\RAN%20meetings\RAN2\91bis%20-%20Malmo\Docs\R2-154500.zip" TargetMode="External"/><Relationship Id="rId13" Type="http://schemas.openxmlformats.org/officeDocument/2006/relationships/hyperlink" Target="file:///C:\Users\panidx\Documents\RAN%20meetings\RAN2\91bis%20-%20Malmo\Docs\R2-153034.zip" TargetMode="External"/><Relationship Id="rId18" Type="http://schemas.openxmlformats.org/officeDocument/2006/relationships/hyperlink" Target="file:///C:\Users\panidx\Documents\RAN%20meetings\RAN2\91bis%20-%20Malmo\Docs\R2-154162.zip" TargetMode="External"/><Relationship Id="rId39" Type="http://schemas.openxmlformats.org/officeDocument/2006/relationships/hyperlink" Target="file:///C:\Users\panidx\Documents\RAN%20meetings\RAN2\91bis%20-%20Malmo\Docs\R2-154695.zip" TargetMode="External"/><Relationship Id="rId109" Type="http://schemas.openxmlformats.org/officeDocument/2006/relationships/hyperlink" Target="file:///C:\Users\panidx\Documents\RAN%20meetings\RAN2\91bis%20-%20Malmo\Docs\R2-154052.zip" TargetMode="External"/><Relationship Id="rId34" Type="http://schemas.openxmlformats.org/officeDocument/2006/relationships/hyperlink" Target="file:///C:\Users\panidx\Documents\RAN%20meetings\RAN2\91bis%20-%20Malmo\Docs\R2-154153.zip" TargetMode="External"/><Relationship Id="rId50" Type="http://schemas.openxmlformats.org/officeDocument/2006/relationships/hyperlink" Target="file:///C:\Users\panidx\Documents\RAN%20meetings\RAN2\91bis%20-%20Malmo\Docs\R2-154319.zip" TargetMode="External"/><Relationship Id="rId55" Type="http://schemas.openxmlformats.org/officeDocument/2006/relationships/hyperlink" Target="file:///C:\Users\panidx\Documents\RAN%20meetings\RAN2\91bis%20-%20Malmo\Docs\R2-154245.zip" TargetMode="External"/><Relationship Id="rId76" Type="http://schemas.openxmlformats.org/officeDocument/2006/relationships/hyperlink" Target="file:///C:\Users\panidx\Documents\RAN%20meetings\RAN2\91bis%20-%20Malmo\Docs\R2-154598.zip" TargetMode="External"/><Relationship Id="rId97" Type="http://schemas.openxmlformats.org/officeDocument/2006/relationships/hyperlink" Target="file:///C:\Users\panidx\Documents\RAN%20meetings\RAN2\91bis%20-%20Malmo\Docs\R2-154575.zip" TargetMode="External"/><Relationship Id="rId104" Type="http://schemas.openxmlformats.org/officeDocument/2006/relationships/hyperlink" Target="file:///C:\Users\panidx\Documents\RAN%20meetings\RAN2\91bis%20-%20Malmo\Docs\R2-154270.zip" TargetMode="External"/><Relationship Id="rId120" Type="http://schemas.openxmlformats.org/officeDocument/2006/relationships/hyperlink" Target="file:///C:\Users\panidx\Documents\RAN%20meetings\RAN2\91bis%20-%20Malmo\Docs\R2-154836.zip" TargetMode="External"/><Relationship Id="rId125" Type="http://schemas.openxmlformats.org/officeDocument/2006/relationships/hyperlink" Target="file:///C:\Users\panidx\Documents\RAN%20meetings\RAN2\91bis%20-%20Malmo\Docs\R2-154663.zip" TargetMode="External"/><Relationship Id="rId141" Type="http://schemas.openxmlformats.org/officeDocument/2006/relationships/hyperlink" Target="file:///C:\Users\panidx\Documents\RAN%20meetings\RAN2\91bis%20-%20Malmo\Docs\R2-154817.zip" TargetMode="External"/><Relationship Id="rId146" Type="http://schemas.openxmlformats.org/officeDocument/2006/relationships/hyperlink" Target="file:///C:\Users\panidx\Documents\RAN%20meetings\RAN2\91bis%20-%20Malmo\Docs\R2-154438.zip" TargetMode="External"/><Relationship Id="rId167" Type="http://schemas.openxmlformats.org/officeDocument/2006/relationships/hyperlink" Target="file:///C:\Users\panidx\Documents\RAN%20meetings\RAN2\91bis%20-%20Malmo\Docs\R2-154191.zip" TargetMode="External"/><Relationship Id="rId188" Type="http://schemas.openxmlformats.org/officeDocument/2006/relationships/hyperlink" Target="file:///C:\Users\panidx\Documents\RAN%20meetings\RAN2\91bis%20-%20Malmo\Docs\R2-154579.zip" TargetMode="External"/><Relationship Id="rId7" Type="http://schemas.openxmlformats.org/officeDocument/2006/relationships/settings" Target="settings.xml"/><Relationship Id="rId71" Type="http://schemas.openxmlformats.org/officeDocument/2006/relationships/hyperlink" Target="file:///C:\Users\panidx\Documents\RAN%20meetings\RAN2\91bis%20-%20Malmo\Docs\R2-154697.zip" TargetMode="External"/><Relationship Id="rId92" Type="http://schemas.openxmlformats.org/officeDocument/2006/relationships/hyperlink" Target="file:///C:\Users\panidx\Documents\RAN%20meetings\RAN2\91bis%20-%20Malmo\Docs\R2-154698.zip" TargetMode="External"/><Relationship Id="rId162" Type="http://schemas.openxmlformats.org/officeDocument/2006/relationships/hyperlink" Target="file:///C:\Users\panidx\Documents\RAN%20meetings\RAN2\91bis%20-%20Malmo\Docs\R2-154534.zip" TargetMode="External"/><Relationship Id="rId183" Type="http://schemas.openxmlformats.org/officeDocument/2006/relationships/hyperlink" Target="file:///C:\Users\panidx\Documents\RAN%20meetings\RAN2\91bis%20-%20Malmo\Docs\R2-154168.zip" TargetMode="External"/><Relationship Id="rId213" Type="http://schemas.openxmlformats.org/officeDocument/2006/relationships/hyperlink" Target="file:///C:\Users\panidx\Documents\RAN%20meetings\RAN2\91bis%20-%20Malmo\Docs\R2-154800.zip" TargetMode="External"/><Relationship Id="rId218" Type="http://schemas.openxmlformats.org/officeDocument/2006/relationships/hyperlink" Target="file:///C:\Users\panidx\Documents\RAN%20meetings\RAN2\91bis%20-%20Malmo\Docs\R2-154261.zip" TargetMode="External"/><Relationship Id="rId2" Type="http://schemas.openxmlformats.org/officeDocument/2006/relationships/customXml" Target="../customXml/item2.xml"/><Relationship Id="rId29" Type="http://schemas.openxmlformats.org/officeDocument/2006/relationships/hyperlink" Target="file:///C:\Users\panidx\Documents\RAN%20meetings\RAN2\91bis%20-%20Malmo\Docs\R2-154886.zip" TargetMode="External"/><Relationship Id="rId24" Type="http://schemas.openxmlformats.org/officeDocument/2006/relationships/hyperlink" Target="file:///C:\Users\panidx\Documents\RAN%20meetings\RAN2\91bis%20-%20Malmo\Docs\R2-154543.zip" TargetMode="External"/><Relationship Id="rId40" Type="http://schemas.openxmlformats.org/officeDocument/2006/relationships/hyperlink" Target="file:///C:\Users\panidx\Documents\RAN%20meetings\RAN2\91bis%20-%20Malmo\Docs\R2-154811.zip" TargetMode="External"/><Relationship Id="rId45" Type="http://schemas.openxmlformats.org/officeDocument/2006/relationships/hyperlink" Target="file:///C:\Users\panidx\Documents\RAN%20meetings\RAN2\91bis%20-%20Malmo\Docs\R2-154155.zip" TargetMode="External"/><Relationship Id="rId66" Type="http://schemas.openxmlformats.org/officeDocument/2006/relationships/hyperlink" Target="file:///C:\Users\panidx\Documents\RAN%20meetings\RAN2\91bis%20-%20Malmo\Docs\R2-154048.zip" TargetMode="External"/><Relationship Id="rId87" Type="http://schemas.openxmlformats.org/officeDocument/2006/relationships/hyperlink" Target="file:///C:\Users\panidx\Documents\RAN%20meetings\RAN2\91bis%20-%20Malmo\Docs\R2-154058.zip" TargetMode="External"/><Relationship Id="rId110" Type="http://schemas.openxmlformats.org/officeDocument/2006/relationships/hyperlink" Target="file:///C:\Users\panidx\Documents\RAN%20meetings\RAN2\91bis%20-%20Malmo\Docs\R2-154323.zip" TargetMode="External"/><Relationship Id="rId115" Type="http://schemas.openxmlformats.org/officeDocument/2006/relationships/hyperlink" Target="file:///C:\Users\panidx\Documents\RAN%20meetings\RAN2\91bis%20-%20Malmo\Docs\R2-154159.zip" TargetMode="External"/><Relationship Id="rId131" Type="http://schemas.openxmlformats.org/officeDocument/2006/relationships/hyperlink" Target="file:///C:\Users\panidx\Documents\RAN%20meetings\RAN2\91bis%20-%20Malmo\Docs\R2-154313.zip" TargetMode="External"/><Relationship Id="rId136" Type="http://schemas.openxmlformats.org/officeDocument/2006/relationships/hyperlink" Target="file:///C:\Users\panidx\Documents\RAN%20meetings\RAN2\91bis%20-%20Malmo\Docs\R2-154442.zip" TargetMode="External"/><Relationship Id="rId157" Type="http://schemas.openxmlformats.org/officeDocument/2006/relationships/hyperlink" Target="file:///C:\Users\panidx\Documents\RAN%20meetings\RAN2\91bis%20-%20Malmo\Docs\R2-154354.zip" TargetMode="External"/><Relationship Id="rId178" Type="http://schemas.openxmlformats.org/officeDocument/2006/relationships/hyperlink" Target="file:///C:\Users\panidx\Documents\RAN%20meetings\RAN2\91bis%20-%20Malmo\Docs\R2-154123.zip" TargetMode="External"/><Relationship Id="rId61" Type="http://schemas.openxmlformats.org/officeDocument/2006/relationships/hyperlink" Target="file:///C:\Users\panidx\Documents\RAN%20meetings\RAN2\91bis%20-%20Malmo\Docs\R2-154572.zip" TargetMode="External"/><Relationship Id="rId82" Type="http://schemas.openxmlformats.org/officeDocument/2006/relationships/hyperlink" Target="file:///C:\Users\panidx\Documents\RAN%20meetings\RAN2\91bis%20-%20Malmo\Docs\R2-154679.zip" TargetMode="External"/><Relationship Id="rId152" Type="http://schemas.openxmlformats.org/officeDocument/2006/relationships/hyperlink" Target="file:///C:\Users\panidx\Documents\RAN%20meetings\RAN2\91bis%20-%20Malmo\Docs\R2-154120.zip" TargetMode="External"/><Relationship Id="rId173" Type="http://schemas.openxmlformats.org/officeDocument/2006/relationships/hyperlink" Target="file:///C:\Users\panidx\Documents\RAN%20meetings\RAN2\91bis%20-%20Malmo\Docs\R2-154743.zip" TargetMode="External"/><Relationship Id="rId194" Type="http://schemas.openxmlformats.org/officeDocument/2006/relationships/hyperlink" Target="file:///C:\Users\panidx\Documents\RAN%20meetings\RAN2\91bis%20-%20Malmo\Docs\R2-154567.zip" TargetMode="External"/><Relationship Id="rId199" Type="http://schemas.openxmlformats.org/officeDocument/2006/relationships/hyperlink" Target="file:///C:\Users\panidx\Documents\RAN%20meetings\RAN2\91bis%20-%20Malmo\Docs\R2-154613.zip" TargetMode="External"/><Relationship Id="rId203" Type="http://schemas.openxmlformats.org/officeDocument/2006/relationships/hyperlink" Target="file:///C:\Users\panidx\Documents\RAN%20meetings\RAN2\91bis%20-%20Malmo\Docs\R2-154896.zip" TargetMode="External"/><Relationship Id="rId208" Type="http://schemas.openxmlformats.org/officeDocument/2006/relationships/hyperlink" Target="file:///C:\Users\panidx\Documents\RAN%20meetings\RAN2\91bis%20-%20Malmo\Docs\R2-154612.zip" TargetMode="External"/><Relationship Id="rId19" Type="http://schemas.openxmlformats.org/officeDocument/2006/relationships/hyperlink" Target="file:///C:\Users\panidx\Documents\RAN%20meetings\RAN2\91bis%20-%20Malmo\Docs\R2-154798.zip" TargetMode="External"/><Relationship Id="rId14" Type="http://schemas.openxmlformats.org/officeDocument/2006/relationships/hyperlink" Target="file:///C:\Users\panidx\Documents\RAN%20meetings\RAN2\91bis%20-%20Malmo\Docs\R2-154006.zip" TargetMode="External"/><Relationship Id="rId30" Type="http://schemas.openxmlformats.org/officeDocument/2006/relationships/hyperlink" Target="file:///C:\Users\panidx\Documents\RAN%20meetings\RAN2\91bis%20-%20Malmo\Docs\R2-154886.zip" TargetMode="External"/><Relationship Id="rId35" Type="http://schemas.openxmlformats.org/officeDocument/2006/relationships/hyperlink" Target="file:///C:\Users\panidx\Documents\RAN%20meetings\RAN2\91bis%20-%20Malmo\Docs\R2-154160.zip" TargetMode="External"/><Relationship Id="rId56" Type="http://schemas.openxmlformats.org/officeDocument/2006/relationships/hyperlink" Target="file:///C:\Users\panidx\Documents\RAN%20meetings\RAN2\91bis%20-%20Malmo\Docs\R2-154269.zip" TargetMode="External"/><Relationship Id="rId77" Type="http://schemas.openxmlformats.org/officeDocument/2006/relationships/hyperlink" Target="file:///C:\Users\panidx\Documents\RAN%20meetings\RAN2\91bis%20-%20Malmo\Docs\R2-154077.zip" TargetMode="External"/><Relationship Id="rId100" Type="http://schemas.openxmlformats.org/officeDocument/2006/relationships/hyperlink" Target="file:///C:\Users\panidx\Documents\RAN%20meetings\RAN2\91bis%20-%20Malmo\Docs\R2-154050.zip" TargetMode="External"/><Relationship Id="rId105" Type="http://schemas.openxmlformats.org/officeDocument/2006/relationships/hyperlink" Target="file:///C:\Users\panidx\Documents\RAN%20meetings\RAN2\91bis%20-%20Malmo\Docs\R2-154544.zip" TargetMode="External"/><Relationship Id="rId126" Type="http://schemas.openxmlformats.org/officeDocument/2006/relationships/hyperlink" Target="file:///C:\Users\panidx\Documents\RAN%20meetings\RAN2\91bis%20-%20Malmo\Docs\R2-154171.zip" TargetMode="External"/><Relationship Id="rId147" Type="http://schemas.openxmlformats.org/officeDocument/2006/relationships/hyperlink" Target="file:///C:\Users\panidx\Documents\RAN%20meetings\RAN2\91bis%20-%20Malmo\Docs\R2-154439.zip" TargetMode="External"/><Relationship Id="rId168" Type="http://schemas.openxmlformats.org/officeDocument/2006/relationships/hyperlink" Target="file:///C:\Users\panidx\Documents\RAN%20meetings\RAN2\91bis%20-%20Malmo\Docs\R2-154193.zip" TargetMode="External"/><Relationship Id="rId8" Type="http://schemas.openxmlformats.org/officeDocument/2006/relationships/webSettings" Target="webSettings.xml"/><Relationship Id="rId51" Type="http://schemas.openxmlformats.org/officeDocument/2006/relationships/hyperlink" Target="file:///C:\Users\panidx\Documents\RAN%20meetings\RAN2\91bis%20-%20Malmo\Docs\R2-154696.zip" TargetMode="External"/><Relationship Id="rId72" Type="http://schemas.openxmlformats.org/officeDocument/2006/relationships/hyperlink" Target="file:///C:\Users\panidx\Documents\RAN%20meetings\RAN2\91bis%20-%20Malmo\Docs\R2-154760.zip" TargetMode="External"/><Relationship Id="rId93" Type="http://schemas.openxmlformats.org/officeDocument/2006/relationships/hyperlink" Target="file:///C:\Users\panidx\Documents\RAN%20meetings\RAN2\91bis%20-%20Malmo\Docs\R2-154053.zip" TargetMode="External"/><Relationship Id="rId98" Type="http://schemas.openxmlformats.org/officeDocument/2006/relationships/hyperlink" Target="file:///C:\Users\panidx\Documents\RAN%20meetings\RAN2\91bis%20-%20Malmo\Docs\R2-154154.zip" TargetMode="External"/><Relationship Id="rId121" Type="http://schemas.openxmlformats.org/officeDocument/2006/relationships/hyperlink" Target="file:///C:\Users\panidx\Documents\RAN%20meetings\RAN2\91bis%20-%20Malmo\Docs\R2-154294.zip" TargetMode="External"/><Relationship Id="rId142" Type="http://schemas.openxmlformats.org/officeDocument/2006/relationships/hyperlink" Target="file:///C:\Users\panidx\Documents\RAN%20meetings\RAN2\91bis%20-%20Malmo\Docs\R2-154848.zip" TargetMode="External"/><Relationship Id="rId163" Type="http://schemas.openxmlformats.org/officeDocument/2006/relationships/hyperlink" Target="file:///C:\Users\panidx\Documents\RAN%20meetings\RAN2\91bis%20-%20Malmo\Docs\R2-154554.zip" TargetMode="External"/><Relationship Id="rId184" Type="http://schemas.openxmlformats.org/officeDocument/2006/relationships/hyperlink" Target="file:///C:\Users\panidx\Documents\RAN%20meetings\RAN2\91bis%20-%20Malmo\Docs\R2-154259.zip" TargetMode="External"/><Relationship Id="rId189" Type="http://schemas.openxmlformats.org/officeDocument/2006/relationships/hyperlink" Target="file:///C:\Users\panidx\Documents\RAN%20meetings\RAN2\91bis%20-%20Malmo\Docs\R2-154581.zip" TargetMode="External"/><Relationship Id="rId219" Type="http://schemas.openxmlformats.org/officeDocument/2006/relationships/footer" Target="footer1.xml"/><Relationship Id="rId3" Type="http://schemas.openxmlformats.org/officeDocument/2006/relationships/customXml" Target="../customXml/item3.xml"/><Relationship Id="rId214" Type="http://schemas.openxmlformats.org/officeDocument/2006/relationships/hyperlink" Target="file:///C:\Users\panidx\Documents\RAN%20meetings\RAN2\91bis%20-%20Malmo\Docs\R2-154668.zip" TargetMode="External"/><Relationship Id="rId25" Type="http://schemas.openxmlformats.org/officeDocument/2006/relationships/hyperlink" Target="file:///C:\Users\panidx\Documents\RAN%20meetings\RAN2\91bis%20-%20Malmo\Docs\R2-154677.zip" TargetMode="External"/><Relationship Id="rId46" Type="http://schemas.openxmlformats.org/officeDocument/2006/relationships/hyperlink" Target="file:///C:\Users\panidx\Documents\RAN%20meetings\RAN2\91bis%20-%20Malmo\Docs\R2-154061.zip" TargetMode="External"/><Relationship Id="rId67" Type="http://schemas.openxmlformats.org/officeDocument/2006/relationships/hyperlink" Target="file:///C:\Users\panidx\Documents\RAN%20meetings\RAN2\91bis%20-%20Malmo\Docs\R2-154151.zip" TargetMode="External"/><Relationship Id="rId116" Type="http://schemas.openxmlformats.org/officeDocument/2006/relationships/hyperlink" Target="file:///C:\Users\panidx\Documents\RAN%20meetings\RAN2\91bis%20-%20Malmo\Docs\R2-154246.zip" TargetMode="External"/><Relationship Id="rId137" Type="http://schemas.openxmlformats.org/officeDocument/2006/relationships/hyperlink" Target="file:///C:\Users\panidx\Documents\RAN%20meetings\RAN2\91bis%20-%20Malmo\Docs\R2-154450.zip" TargetMode="External"/><Relationship Id="rId158" Type="http://schemas.openxmlformats.org/officeDocument/2006/relationships/hyperlink" Target="file:///C:\Users\panidx\Documents\RAN%20meetings\RAN2\91bis%20-%20Malmo\Docs\R2-154355.zip" TargetMode="External"/><Relationship Id="rId20" Type="http://schemas.openxmlformats.org/officeDocument/2006/relationships/hyperlink" Target="file:///C:\Users\panidx\Documents\RAN%20meetings\RAN2\91bis%20-%20Malmo\Docs\R2-154045.zip" TargetMode="External"/><Relationship Id="rId41" Type="http://schemas.openxmlformats.org/officeDocument/2006/relationships/hyperlink" Target="file:///C:\Users\panidx\Documents\RAN%20meetings\RAN2\91bis%20-%20Malmo\Docs\R2-154158.zip" TargetMode="External"/><Relationship Id="rId62" Type="http://schemas.openxmlformats.org/officeDocument/2006/relationships/hyperlink" Target="file:///C:\Users\panidx\Documents\RAN%20meetings\RAN2\91bis%20-%20Malmo\Docs\R2-154576.zip" TargetMode="External"/><Relationship Id="rId83" Type="http://schemas.openxmlformats.org/officeDocument/2006/relationships/hyperlink" Target="file:///C:\Users\panidx\Documents\RAN%20meetings\RAN2\91bis%20-%20Malmo\Docs\R2-154148.zip" TargetMode="External"/><Relationship Id="rId88" Type="http://schemas.openxmlformats.org/officeDocument/2006/relationships/hyperlink" Target="file:///C:\Users\panidx\Documents\RAN%20meetings\RAN2\91bis%20-%20Malmo\Docs\R2-154060.zip" TargetMode="External"/><Relationship Id="rId111" Type="http://schemas.openxmlformats.org/officeDocument/2006/relationships/hyperlink" Target="file:///C:\Users\panidx\Documents\RAN%20meetings\RAN2\91bis%20-%20Malmo\Docs\R2-154051.zip" TargetMode="External"/><Relationship Id="rId132" Type="http://schemas.openxmlformats.org/officeDocument/2006/relationships/hyperlink" Target="file:///C:\Users\panidx\Documents\RAN%20meetings\RAN2\91bis%20-%20Malmo\Docs\R2-154357.zip" TargetMode="External"/><Relationship Id="rId153" Type="http://schemas.openxmlformats.org/officeDocument/2006/relationships/hyperlink" Target="file:///C:\Users\panidx\Documents\RAN%20meetings\RAN2\91bis%20-%20Malmo\Docs\R2-154121.zip" TargetMode="External"/><Relationship Id="rId174" Type="http://schemas.openxmlformats.org/officeDocument/2006/relationships/hyperlink" Target="file:///C:\Users\panidx\Documents\RAN%20meetings\RAN2\91bis%20-%20Malmo\Docs\R2-154744.zip" TargetMode="External"/><Relationship Id="rId179" Type="http://schemas.openxmlformats.org/officeDocument/2006/relationships/hyperlink" Target="file:///C:\Users\panidx\Documents\RAN%20meetings\RAN2\91bis%20-%20Malmo\Docs\R2-154740.zip" TargetMode="External"/><Relationship Id="rId195" Type="http://schemas.openxmlformats.org/officeDocument/2006/relationships/hyperlink" Target="file:///C:\Users\panidx\Documents\RAN%20meetings\RAN2\91bis%20-%20Malmo\Docs\R2-154887.zip" TargetMode="External"/><Relationship Id="rId209" Type="http://schemas.openxmlformats.org/officeDocument/2006/relationships/hyperlink" Target="file:///C:\Users\panidx\Documents\RAN%20meetings\RAN2\91bis%20-%20Malmo\Docs\R2-154614.zip" TargetMode="External"/><Relationship Id="rId190" Type="http://schemas.openxmlformats.org/officeDocument/2006/relationships/hyperlink" Target="file:///C:\Users\panidx\Documents\RAN%20meetings\RAN2\91bis%20-%20Malmo\Docs\R2-154611.zip" TargetMode="External"/><Relationship Id="rId204" Type="http://schemas.openxmlformats.org/officeDocument/2006/relationships/hyperlink" Target="file:///C:\Users\panidx\Documents\RAN%20meetings\RAN2\91bis%20-%20Malmo\Docs\R2-154896.zip" TargetMode="External"/><Relationship Id="rId220" Type="http://schemas.openxmlformats.org/officeDocument/2006/relationships/fontTable" Target="fontTable.xml"/><Relationship Id="rId15" Type="http://schemas.openxmlformats.org/officeDocument/2006/relationships/hyperlink" Target="file:///C:\Users\panidx\Documents\RAN%20meetings\RAN2\91bis%20-%20Malmo\Docs\R2-154010.zip" TargetMode="External"/><Relationship Id="rId36" Type="http://schemas.openxmlformats.org/officeDocument/2006/relationships/hyperlink" Target="file:///C:\Users\panidx\Documents\RAN%20meetings\RAN2\91bis%20-%20Malmo\Docs\R2-154307.zip" TargetMode="External"/><Relationship Id="rId57" Type="http://schemas.openxmlformats.org/officeDocument/2006/relationships/hyperlink" Target="file:///C:\Users\panidx\Documents\RAN%20meetings\RAN2\91bis%20-%20Malmo\Docs\R2-154309.zip" TargetMode="External"/><Relationship Id="rId106" Type="http://schemas.openxmlformats.org/officeDocument/2006/relationships/hyperlink" Target="file:///C:\Users\panidx\Documents\RAN%20meetings\RAN2\91bis%20-%20Malmo\Docs\R2-154317.zip" TargetMode="External"/><Relationship Id="rId127" Type="http://schemas.openxmlformats.org/officeDocument/2006/relationships/hyperlink" Target="file:///C:\Users\panidx\Documents\RAN%20meetings\RAN2\91bis%20-%20Malmo\Docs\R2-154173.zip" TargetMode="External"/><Relationship Id="rId10" Type="http://schemas.openxmlformats.org/officeDocument/2006/relationships/endnotes" Target="endnotes.xml"/><Relationship Id="rId31" Type="http://schemas.openxmlformats.org/officeDocument/2006/relationships/hyperlink" Target="file:///C:\Users\panidx\Documents\RAN%20meetings\RAN2\91bis%20-%20Malmo\Docs\R2-154243.zip" TargetMode="External"/><Relationship Id="rId52" Type="http://schemas.openxmlformats.org/officeDocument/2006/relationships/hyperlink" Target="file:///C:\Users\panidx\Documents\RAN%20meetings\RAN2\91bis%20-%20Malmo\Docs\R2-154721.zip" TargetMode="External"/><Relationship Id="rId73" Type="http://schemas.openxmlformats.org/officeDocument/2006/relationships/hyperlink" Target="file:///C:\Users\panidx\Documents\RAN%20meetings\RAN2\91bis%20-%20Malmo\Docs\R2-154059.zip" TargetMode="External"/><Relationship Id="rId78" Type="http://schemas.openxmlformats.org/officeDocument/2006/relationships/hyperlink" Target="file:///C:\Users\panidx\Documents\RAN%20meetings\RAN2\91bis%20-%20Malmo\Docs\R2-154377.zip" TargetMode="External"/><Relationship Id="rId94" Type="http://schemas.openxmlformats.org/officeDocument/2006/relationships/hyperlink" Target="file:///C:\Users\panidx\Documents\RAN%20meetings\RAN2\91bis%20-%20Malmo\Docs\R2-154005.zip" TargetMode="External"/><Relationship Id="rId99" Type="http://schemas.openxmlformats.org/officeDocument/2006/relationships/hyperlink" Target="file:///C:\Users\panidx\Documents\RAN%20meetings\RAN2\91bis%20-%20Malmo\Docs\R2-154548.zip" TargetMode="External"/><Relationship Id="rId101" Type="http://schemas.openxmlformats.org/officeDocument/2006/relationships/hyperlink" Target="file:///C:\Users\panidx\Documents\RAN%20meetings\RAN2\91bis%20-%20Malmo\Docs\R2-154062.zip" TargetMode="External"/><Relationship Id="rId122" Type="http://schemas.openxmlformats.org/officeDocument/2006/relationships/hyperlink" Target="file:///C:\Users\panidx\Documents\RAN%20meetings\RAN2\91bis%20-%20Malmo\Docs\R2-154846.zip" TargetMode="External"/><Relationship Id="rId143" Type="http://schemas.openxmlformats.org/officeDocument/2006/relationships/hyperlink" Target="file:///C:\Users\panidx\Documents\RAN%20meetings\RAN2\91bis%20-%20Malmo\Docs\R2-154422.zip" TargetMode="External"/><Relationship Id="rId148" Type="http://schemas.openxmlformats.org/officeDocument/2006/relationships/hyperlink" Target="file:///C:\Users\panidx\Documents\RAN%20meetings\RAN2\91bis%20-%20Malmo\Docs\R2-154852.zip" TargetMode="External"/><Relationship Id="rId164" Type="http://schemas.openxmlformats.org/officeDocument/2006/relationships/hyperlink" Target="file:///C:\Users\panidx\Documents\RAN%20meetings\RAN2\91bis%20-%20Malmo\Docs\R2-154386.zip" TargetMode="External"/><Relationship Id="rId169" Type="http://schemas.openxmlformats.org/officeDocument/2006/relationships/hyperlink" Target="file:///C:\Users\panidx\Documents\RAN%20meetings\RAN2\91bis%20-%20Malmo\Docs\R2-154318.zip" TargetMode="External"/><Relationship Id="rId185" Type="http://schemas.openxmlformats.org/officeDocument/2006/relationships/hyperlink" Target="file:///C:\Users\panidx\Documents\RAN%20meetings\RAN2\91bis%20-%20Malmo\Docs\R2-154716.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C:\Users\panidx\Documents\RAN%20meetings\RAN2\91bis%20-%20Malmo\Docs\R2-154809.zip" TargetMode="External"/><Relationship Id="rId210" Type="http://schemas.openxmlformats.org/officeDocument/2006/relationships/hyperlink" Target="file:///C:\Users\panidx\Documents\RAN%20meetings\RAN2\91bis%20-%20Malmo\Docs\R2-154667.zip" TargetMode="External"/><Relationship Id="rId215" Type="http://schemas.openxmlformats.org/officeDocument/2006/relationships/hyperlink" Target="file:///C:\Users\panidx\Documents\RAN%20meetings\RAN2\91bis%20-%20Malmo\Docs\R2-154262.zip" TargetMode="External"/><Relationship Id="rId26" Type="http://schemas.openxmlformats.org/officeDocument/2006/relationships/hyperlink" Target="file:///C:\Users\panidx\Documents\RAN%20meetings\RAN2\91bis%20-%20Malmo\Docs\R2-154796.zip" TargetMode="External"/><Relationship Id="rId47" Type="http://schemas.openxmlformats.org/officeDocument/2006/relationships/hyperlink" Target="file:///C:\Users\panidx\Documents\RAN%20meetings\RAN2\91bis%20-%20Malmo\Docs\R2-154545.zip" TargetMode="External"/><Relationship Id="rId68" Type="http://schemas.openxmlformats.org/officeDocument/2006/relationships/hyperlink" Target="file:///C:\Users\panidx\Documents\RAN%20meetings\RAN2\91bis%20-%20Malmo\Docs\R2-154152.zip" TargetMode="External"/><Relationship Id="rId89" Type="http://schemas.openxmlformats.org/officeDocument/2006/relationships/hyperlink" Target="file:///C:\Users\panidx\Documents\RAN%20meetings\RAN2\91bis%20-%20Malmo\Docs\R2-154547.zip" TargetMode="External"/><Relationship Id="rId112" Type="http://schemas.openxmlformats.org/officeDocument/2006/relationships/hyperlink" Target="file:///C:\Users\panidx\Documents\RAN%20meetings\RAN2\91bis%20-%20Malmo\Docs\R2-154300.zip" TargetMode="External"/><Relationship Id="rId133" Type="http://schemas.openxmlformats.org/officeDocument/2006/relationships/hyperlink" Target="file:///C:\Users\panidx\Documents\RAN%20meetings\RAN2\91bis%20-%20Malmo\Docs\R2-154421.zip" TargetMode="External"/><Relationship Id="rId154" Type="http://schemas.openxmlformats.org/officeDocument/2006/relationships/hyperlink" Target="file:///C:\Users\panidx\Documents\RAN%20meetings\RAN2\91bis%20-%20Malmo\Docs\R2-154142.zip" TargetMode="External"/><Relationship Id="rId175" Type="http://schemas.openxmlformats.org/officeDocument/2006/relationships/hyperlink" Target="file:///C:\Users\panidx\Documents\RAN%20meetings\RAN2\91bis%20-%20Malmo\Docs\R2-154296.zip" TargetMode="External"/><Relationship Id="rId196" Type="http://schemas.openxmlformats.org/officeDocument/2006/relationships/hyperlink" Target="file:///C:\Users\panidx\Documents\RAN%20meetings\RAN2\91bis%20-%20Malmo\Docs\R2-154887.zip" TargetMode="External"/><Relationship Id="rId200" Type="http://schemas.openxmlformats.org/officeDocument/2006/relationships/hyperlink" Target="file:///C:\Users\panidx\Documents\RAN%20meetings\RAN2\91bis%20-%20Malmo\Docs\R2-154699.zip" TargetMode="External"/><Relationship Id="rId16" Type="http://schemas.openxmlformats.org/officeDocument/2006/relationships/hyperlink" Target="file:///C:\Users\panidx\Documents\RAN%20meetings\RAN2\91bis%20-%20Malmo\Docs\R2-152020.zip" TargetMode="External"/><Relationship Id="rId221" Type="http://schemas.openxmlformats.org/officeDocument/2006/relationships/theme" Target="theme/theme1.xml"/><Relationship Id="rId37" Type="http://schemas.openxmlformats.org/officeDocument/2006/relationships/hyperlink" Target="file:///C:\Users\panidx\Documents\RAN%20meetings\RAN2\91bis%20-%20Malmo\Docs\R2-154308.zip" TargetMode="External"/><Relationship Id="rId58" Type="http://schemas.openxmlformats.org/officeDocument/2006/relationships/hyperlink" Target="file:///C:\Users\panidx\Documents\RAN%20meetings\RAN2\91bis%20-%20Malmo\Docs\R2-154542.zip" TargetMode="External"/><Relationship Id="rId79" Type="http://schemas.openxmlformats.org/officeDocument/2006/relationships/hyperlink" Target="file:///C:\Users\panidx\Documents\RAN%20meetings\RAN2\91bis%20-%20Malmo\Docs\R2-154384.zip" TargetMode="External"/><Relationship Id="rId102" Type="http://schemas.openxmlformats.org/officeDocument/2006/relationships/hyperlink" Target="file:///C:\Users\panidx\Documents\RAN%20meetings\RAN2\91bis%20-%20Malmo\Docs\R2-154244.zip" TargetMode="External"/><Relationship Id="rId123" Type="http://schemas.openxmlformats.org/officeDocument/2006/relationships/hyperlink" Target="file:///C:\Users\panidx\Documents\RAN%20meetings\RAN2\91bis%20-%20Malmo\Docs\R2-154754.zip" TargetMode="External"/><Relationship Id="rId144" Type="http://schemas.openxmlformats.org/officeDocument/2006/relationships/hyperlink" Target="file:///C:\Users\panidx\Documents\RAN%20meetings\RAN2\91bis%20-%20Malmo\Docs\R2-154078.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xs="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8b0458-14e1-4e1f-a9ed-8418c6586003" elementFormDefault="qualified">
    <xsd:import namespace="http://schemas.microsoft.com/office/2006/documentManagement/types"/>
    <xsd:import namespace="http://schemas.microsoft.com/office/infopath/2007/PartnerControl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maxLength value="255"/>
        </xsd:restriction>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6b509d-2589-4a83-a0a0-28d3825bdbf3" elementFormDefault="qualified">
    <xsd:import namespace="http://schemas.microsoft.com/office/2006/documentManagement/types"/>
    <xsd:import namespace="http://schemas.microsoft.com/office/infopath/2007/PartnerControl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B5ADA-1BC6-48F1-8812-A8BB8697C914}">
  <ds:schemaRefs>
    <ds:schemaRef ds:uri="http://schemas.microsoft.com/office/2006/metadata/properties"/>
    <ds:schemaRef ds:uri="http://schemas.microsoft.com/office/infopath/2007/PartnerControls"/>
    <ds:schemaRef ds:uri="a98b0458-14e1-4e1f-a9ed-8418c6586003"/>
    <ds:schemaRef ds:uri="1a6b509d-2589-4a83-a0a0-28d3825bdbf3"/>
  </ds:schemaRefs>
</ds:datastoreItem>
</file>

<file path=customXml/itemProps2.xml><?xml version="1.0" encoding="utf-8"?>
<ds:datastoreItem xmlns:ds="http://schemas.openxmlformats.org/officeDocument/2006/customXml" ds:itemID="{0B936FD6-835D-4BE0-8CE2-FCE3FF74C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CEADC0-6E65-43D3-89F5-49C4065077D3}">
  <ds:schemaRefs>
    <ds:schemaRef ds:uri="http://schemas.microsoft.com/sharepoint/v3/contenttype/forms"/>
  </ds:schemaRefs>
</ds:datastoreItem>
</file>

<file path=customXml/itemProps4.xml><?xml version="1.0" encoding="utf-8"?>
<ds:datastoreItem xmlns:ds="http://schemas.openxmlformats.org/officeDocument/2006/customXml" ds:itemID="{8D7F2BF5-0A14-4686-B600-2AEA0C644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19813</Words>
  <Characters>112937</Characters>
  <Application>Microsoft Office Word</Application>
  <DocSecurity>0</DocSecurity>
  <Lines>941</Lines>
  <Paragraphs>264</Paragraphs>
  <ScaleCrop>false</ScaleCrop>
  <HeadingPairs>
    <vt:vector size="2" baseType="variant">
      <vt:variant>
        <vt:lpstr>Title</vt:lpstr>
      </vt:variant>
      <vt:variant>
        <vt:i4>1</vt:i4>
      </vt:variant>
    </vt:vector>
  </HeadingPairs>
  <TitlesOfParts>
    <vt:vector size="1" baseType="lpstr">
      <vt:lpstr>3GPP TSG RAN WG2</vt:lpstr>
    </vt:vector>
  </TitlesOfParts>
  <Company>Ericsson</Company>
  <LinksUpToDate>false</LinksUpToDate>
  <CharactersWithSpaces>132486</CharactersWithSpaces>
  <SharedDoc>false</SharedDoc>
  <HyperlinkBase/>
  <HLinks>
    <vt:vector size="4878" baseType="variant">
      <vt:variant>
        <vt:i4>2359343</vt:i4>
      </vt:variant>
      <vt:variant>
        <vt:i4>2445</vt:i4>
      </vt:variant>
      <vt:variant>
        <vt:i4>0</vt:i4>
      </vt:variant>
      <vt:variant>
        <vt:i4>5</vt:i4>
      </vt:variant>
      <vt:variant>
        <vt:lpwstr>http://webapp.etsi.org/MeetingCalendar/ViewMeetings.asp?qMTG_ID=&amp;qMTG_REF=&amp;qTB=373%3B3GPP+RAN&amp;qTB=380%3B3GPP+RAN+2&amp;qLOCAL_FLG=&amp;qLOC_CITY=&amp;qSTART_DAY=01&amp;qSTART_MONTH=1&amp;qSTART_YEAR=2015&amp;qEND_DAY=&amp;qEND_MONTH=&amp;qEND_YEAR=&amp;qDISPLAY_TYPE=SHORT&amp;qTODAY_DAY=11&amp;qTODAY_MON=9&amp;qTODAY_YEAR=2014&amp;qSTART_DATE=&amp;qEND_DATE=&amp;qSubmitBtn=Find+Meetings</vt:lpwstr>
      </vt:variant>
      <vt:variant>
        <vt:lpwstr/>
      </vt:variant>
      <vt:variant>
        <vt:i4>1310770</vt:i4>
      </vt:variant>
      <vt:variant>
        <vt:i4>2435</vt:i4>
      </vt:variant>
      <vt:variant>
        <vt:i4>0</vt:i4>
      </vt:variant>
      <vt:variant>
        <vt:i4>5</vt:i4>
      </vt:variant>
      <vt:variant>
        <vt:lpwstr/>
      </vt:variant>
      <vt:variant>
        <vt:lpwstr>_Toc420074156</vt:lpwstr>
      </vt:variant>
      <vt:variant>
        <vt:i4>1310770</vt:i4>
      </vt:variant>
      <vt:variant>
        <vt:i4>2432</vt:i4>
      </vt:variant>
      <vt:variant>
        <vt:i4>0</vt:i4>
      </vt:variant>
      <vt:variant>
        <vt:i4>5</vt:i4>
      </vt:variant>
      <vt:variant>
        <vt:lpwstr/>
      </vt:variant>
      <vt:variant>
        <vt:lpwstr>_Toc420074155</vt:lpwstr>
      </vt:variant>
      <vt:variant>
        <vt:i4>1310770</vt:i4>
      </vt:variant>
      <vt:variant>
        <vt:i4>2429</vt:i4>
      </vt:variant>
      <vt:variant>
        <vt:i4>0</vt:i4>
      </vt:variant>
      <vt:variant>
        <vt:i4>5</vt:i4>
      </vt:variant>
      <vt:variant>
        <vt:lpwstr/>
      </vt:variant>
      <vt:variant>
        <vt:lpwstr>_Toc420074154</vt:lpwstr>
      </vt:variant>
      <vt:variant>
        <vt:i4>1310770</vt:i4>
      </vt:variant>
      <vt:variant>
        <vt:i4>2426</vt:i4>
      </vt:variant>
      <vt:variant>
        <vt:i4>0</vt:i4>
      </vt:variant>
      <vt:variant>
        <vt:i4>5</vt:i4>
      </vt:variant>
      <vt:variant>
        <vt:lpwstr/>
      </vt:variant>
      <vt:variant>
        <vt:lpwstr>_Toc420074153</vt:lpwstr>
      </vt:variant>
      <vt:variant>
        <vt:i4>1310770</vt:i4>
      </vt:variant>
      <vt:variant>
        <vt:i4>2423</vt:i4>
      </vt:variant>
      <vt:variant>
        <vt:i4>0</vt:i4>
      </vt:variant>
      <vt:variant>
        <vt:i4>5</vt:i4>
      </vt:variant>
      <vt:variant>
        <vt:lpwstr/>
      </vt:variant>
      <vt:variant>
        <vt:lpwstr>_Toc420074152</vt:lpwstr>
      </vt:variant>
      <vt:variant>
        <vt:i4>1310770</vt:i4>
      </vt:variant>
      <vt:variant>
        <vt:i4>2420</vt:i4>
      </vt:variant>
      <vt:variant>
        <vt:i4>0</vt:i4>
      </vt:variant>
      <vt:variant>
        <vt:i4>5</vt:i4>
      </vt:variant>
      <vt:variant>
        <vt:lpwstr/>
      </vt:variant>
      <vt:variant>
        <vt:lpwstr>_Toc420074151</vt:lpwstr>
      </vt:variant>
      <vt:variant>
        <vt:i4>1310770</vt:i4>
      </vt:variant>
      <vt:variant>
        <vt:i4>2417</vt:i4>
      </vt:variant>
      <vt:variant>
        <vt:i4>0</vt:i4>
      </vt:variant>
      <vt:variant>
        <vt:i4>5</vt:i4>
      </vt:variant>
      <vt:variant>
        <vt:lpwstr/>
      </vt:variant>
      <vt:variant>
        <vt:lpwstr>_Toc420074150</vt:lpwstr>
      </vt:variant>
      <vt:variant>
        <vt:i4>1376306</vt:i4>
      </vt:variant>
      <vt:variant>
        <vt:i4>2414</vt:i4>
      </vt:variant>
      <vt:variant>
        <vt:i4>0</vt:i4>
      </vt:variant>
      <vt:variant>
        <vt:i4>5</vt:i4>
      </vt:variant>
      <vt:variant>
        <vt:lpwstr/>
      </vt:variant>
      <vt:variant>
        <vt:lpwstr>_Toc420074149</vt:lpwstr>
      </vt:variant>
      <vt:variant>
        <vt:i4>1376306</vt:i4>
      </vt:variant>
      <vt:variant>
        <vt:i4>2411</vt:i4>
      </vt:variant>
      <vt:variant>
        <vt:i4>0</vt:i4>
      </vt:variant>
      <vt:variant>
        <vt:i4>5</vt:i4>
      </vt:variant>
      <vt:variant>
        <vt:lpwstr/>
      </vt:variant>
      <vt:variant>
        <vt:lpwstr>_Toc420074148</vt:lpwstr>
      </vt:variant>
      <vt:variant>
        <vt:i4>1376306</vt:i4>
      </vt:variant>
      <vt:variant>
        <vt:i4>2408</vt:i4>
      </vt:variant>
      <vt:variant>
        <vt:i4>0</vt:i4>
      </vt:variant>
      <vt:variant>
        <vt:i4>5</vt:i4>
      </vt:variant>
      <vt:variant>
        <vt:lpwstr/>
      </vt:variant>
      <vt:variant>
        <vt:lpwstr>_Toc420074147</vt:lpwstr>
      </vt:variant>
      <vt:variant>
        <vt:i4>1376306</vt:i4>
      </vt:variant>
      <vt:variant>
        <vt:i4>2405</vt:i4>
      </vt:variant>
      <vt:variant>
        <vt:i4>0</vt:i4>
      </vt:variant>
      <vt:variant>
        <vt:i4>5</vt:i4>
      </vt:variant>
      <vt:variant>
        <vt:lpwstr/>
      </vt:variant>
      <vt:variant>
        <vt:lpwstr>_Toc420074146</vt:lpwstr>
      </vt:variant>
      <vt:variant>
        <vt:i4>1376306</vt:i4>
      </vt:variant>
      <vt:variant>
        <vt:i4>2402</vt:i4>
      </vt:variant>
      <vt:variant>
        <vt:i4>0</vt:i4>
      </vt:variant>
      <vt:variant>
        <vt:i4>5</vt:i4>
      </vt:variant>
      <vt:variant>
        <vt:lpwstr/>
      </vt:variant>
      <vt:variant>
        <vt:lpwstr>_Toc420074145</vt:lpwstr>
      </vt:variant>
      <vt:variant>
        <vt:i4>3932226</vt:i4>
      </vt:variant>
      <vt:variant>
        <vt:i4>2397</vt:i4>
      </vt:variant>
      <vt:variant>
        <vt:i4>0</vt:i4>
      </vt:variant>
      <vt:variant>
        <vt:i4>5</vt:i4>
      </vt:variant>
      <vt:variant>
        <vt:lpwstr>C:\Data\SVN\SWEA-PM\RAN Plenary\RAN_67_Shanghai\Docs\RP-150288.zip</vt:lpwstr>
      </vt:variant>
      <vt:variant>
        <vt:lpwstr/>
      </vt:variant>
      <vt:variant>
        <vt:i4>3670082</vt:i4>
      </vt:variant>
      <vt:variant>
        <vt:i4>2394</vt:i4>
      </vt:variant>
      <vt:variant>
        <vt:i4>0</vt:i4>
      </vt:variant>
      <vt:variant>
        <vt:i4>5</vt:i4>
      </vt:variant>
      <vt:variant>
        <vt:lpwstr>C:\Data\SVN\SWEA-PM\RAN Plenary\RAN_66_Maui\Docs\RP-142250.zip</vt:lpwstr>
      </vt:variant>
      <vt:variant>
        <vt:lpwstr/>
      </vt:variant>
      <vt:variant>
        <vt:i4>3801167</vt:i4>
      </vt:variant>
      <vt:variant>
        <vt:i4>2391</vt:i4>
      </vt:variant>
      <vt:variant>
        <vt:i4>0</vt:i4>
      </vt:variant>
      <vt:variant>
        <vt:i4>5</vt:i4>
      </vt:variant>
      <vt:variant>
        <vt:lpwstr>C:\Data\SVN\SWEA-PM\RAN Plenary\RAN_66_Maui\Docs\RP-142282.zip</vt:lpwstr>
      </vt:variant>
      <vt:variant>
        <vt:lpwstr/>
      </vt:variant>
      <vt:variant>
        <vt:i4>3342402</vt:i4>
      </vt:variant>
      <vt:variant>
        <vt:i4>2388</vt:i4>
      </vt:variant>
      <vt:variant>
        <vt:i4>0</vt:i4>
      </vt:variant>
      <vt:variant>
        <vt:i4>5</vt:i4>
      </vt:variant>
      <vt:variant>
        <vt:lpwstr>C:\Data\SVN\SWEA-PM\RAN Plenary\RAN_66_Maui\Docs\RP-141861.zip</vt:lpwstr>
      </vt:variant>
      <vt:variant>
        <vt:lpwstr/>
      </vt:variant>
      <vt:variant>
        <vt:i4>3145800</vt:i4>
      </vt:variant>
      <vt:variant>
        <vt:i4>2385</vt:i4>
      </vt:variant>
      <vt:variant>
        <vt:i4>0</vt:i4>
      </vt:variant>
      <vt:variant>
        <vt:i4>5</vt:i4>
      </vt:variant>
      <vt:variant>
        <vt:lpwstr>C:\Data\SVN\SWEA-PM\RAN Plenary\RAN_67_Shanghai\Docs\RP-150224.zip</vt:lpwstr>
      </vt:variant>
      <vt:variant>
        <vt:lpwstr/>
      </vt:variant>
      <vt:variant>
        <vt:i4>5308456</vt:i4>
      </vt:variant>
      <vt:variant>
        <vt:i4>2382</vt:i4>
      </vt:variant>
      <vt:variant>
        <vt:i4>0</vt:i4>
      </vt:variant>
      <vt:variant>
        <vt:i4>5</vt:i4>
      </vt:variant>
      <vt:variant>
        <vt:lpwstr>C:\Data\SVN\SWEA-PM\RAN Plenary\RAN_63_Fukuoka\Docs\RP-140092.zip</vt:lpwstr>
      </vt:variant>
      <vt:variant>
        <vt:lpwstr/>
      </vt:variant>
      <vt:variant>
        <vt:i4>2228297</vt:i4>
      </vt:variant>
      <vt:variant>
        <vt:i4>2379</vt:i4>
      </vt:variant>
      <vt:variant>
        <vt:i4>0</vt:i4>
      </vt:variant>
      <vt:variant>
        <vt:i4>5</vt:i4>
      </vt:variant>
      <vt:variant>
        <vt:lpwstr>C:\Data\SVN\SWEA-PM\RAN Plenary\RAN_58_Barcelona\Docs\RP-121984.zip</vt:lpwstr>
      </vt:variant>
      <vt:variant>
        <vt:lpwstr/>
      </vt:variant>
      <vt:variant>
        <vt:i4>2687056</vt:i4>
      </vt:variant>
      <vt:variant>
        <vt:i4>2376</vt:i4>
      </vt:variant>
      <vt:variant>
        <vt:i4>0</vt:i4>
      </vt:variant>
      <vt:variant>
        <vt:i4>5</vt:i4>
      </vt:variant>
      <vt:variant>
        <vt:lpwstr>C:\Data\SVN\SWEA-PM\RAN Plenary\RAN_60_Aruba\Docs\RP-130741.zip</vt:lpwstr>
      </vt:variant>
      <vt:variant>
        <vt:lpwstr/>
      </vt:variant>
      <vt:variant>
        <vt:i4>5570601</vt:i4>
      </vt:variant>
      <vt:variant>
        <vt:i4>2373</vt:i4>
      </vt:variant>
      <vt:variant>
        <vt:i4>0</vt:i4>
      </vt:variant>
      <vt:variant>
        <vt:i4>5</vt:i4>
      </vt:variant>
      <vt:variant>
        <vt:lpwstr>C:\Data\SVN\SWEA-PM\RAN Plenary\RAN_59_Vienna\Docs\RP-130416.zip</vt:lpwstr>
      </vt:variant>
      <vt:variant>
        <vt:lpwstr/>
      </vt:variant>
      <vt:variant>
        <vt:i4>6160429</vt:i4>
      </vt:variant>
      <vt:variant>
        <vt:i4>2370</vt:i4>
      </vt:variant>
      <vt:variant>
        <vt:i4>0</vt:i4>
      </vt:variant>
      <vt:variant>
        <vt:i4>5</vt:i4>
      </vt:variant>
      <vt:variant>
        <vt:lpwstr>C:\Data\SVN\SWEA-PM\RAN Plenary\RAN_63_Fukuoka\Docs\RP-140463.zip</vt:lpwstr>
      </vt:variant>
      <vt:variant>
        <vt:lpwstr/>
      </vt:variant>
      <vt:variant>
        <vt:i4>2162771</vt:i4>
      </vt:variant>
      <vt:variant>
        <vt:i4>2367</vt:i4>
      </vt:variant>
      <vt:variant>
        <vt:i4>0</vt:i4>
      </vt:variant>
      <vt:variant>
        <vt:i4>5</vt:i4>
      </vt:variant>
      <vt:variant>
        <vt:lpwstr>C:\Data\SVN\SWEA-PM\RAN Plenary\RAN_62_Busan\Docs\RP-132061.zip</vt:lpwstr>
      </vt:variant>
      <vt:variant>
        <vt:lpwstr/>
      </vt:variant>
      <vt:variant>
        <vt:i4>2555986</vt:i4>
      </vt:variant>
      <vt:variant>
        <vt:i4>2364</vt:i4>
      </vt:variant>
      <vt:variant>
        <vt:i4>0</vt:i4>
      </vt:variant>
      <vt:variant>
        <vt:i4>5</vt:i4>
      </vt:variant>
      <vt:variant>
        <vt:lpwstr>C:\Data\SVN\SWEA-PM\RAN Plenary\RAN_62_Busan\Docs\RP-132101.zip</vt:lpwstr>
      </vt:variant>
      <vt:variant>
        <vt:lpwstr/>
      </vt:variant>
      <vt:variant>
        <vt:i4>3145817</vt:i4>
      </vt:variant>
      <vt:variant>
        <vt:i4>2361</vt:i4>
      </vt:variant>
      <vt:variant>
        <vt:i4>0</vt:i4>
      </vt:variant>
      <vt:variant>
        <vt:i4>5</vt:i4>
      </vt:variant>
      <vt:variant>
        <vt:lpwstr>C:\Data\SVN\SWEA-PM\RAN Plenary\RAN_61_Porto\Docs\RP-131357.zip</vt:lpwstr>
      </vt:variant>
      <vt:variant>
        <vt:lpwstr/>
      </vt:variant>
      <vt:variant>
        <vt:i4>6160429</vt:i4>
      </vt:variant>
      <vt:variant>
        <vt:i4>2358</vt:i4>
      </vt:variant>
      <vt:variant>
        <vt:i4>0</vt:i4>
      </vt:variant>
      <vt:variant>
        <vt:i4>5</vt:i4>
      </vt:variant>
      <vt:variant>
        <vt:lpwstr>C:\Data\SVN\SWEA-PM\RAN Plenary\RAN_63_Fukuoka\Docs\RP-140463.zip</vt:lpwstr>
      </vt:variant>
      <vt:variant>
        <vt:lpwstr/>
      </vt:variant>
      <vt:variant>
        <vt:i4>5963818</vt:i4>
      </vt:variant>
      <vt:variant>
        <vt:i4>2355</vt:i4>
      </vt:variant>
      <vt:variant>
        <vt:i4>0</vt:i4>
      </vt:variant>
      <vt:variant>
        <vt:i4>5</vt:i4>
      </vt:variant>
      <vt:variant>
        <vt:lpwstr>C:\Data\SVN\SWEA-PM\RAN Plenary\RAN_63_Fukuoka\Docs\RP-140131.zip</vt:lpwstr>
      </vt:variant>
      <vt:variant>
        <vt:lpwstr/>
      </vt:variant>
      <vt:variant>
        <vt:i4>5898284</vt:i4>
      </vt:variant>
      <vt:variant>
        <vt:i4>2352</vt:i4>
      </vt:variant>
      <vt:variant>
        <vt:i4>0</vt:i4>
      </vt:variant>
      <vt:variant>
        <vt:i4>5</vt:i4>
      </vt:variant>
      <vt:variant>
        <vt:lpwstr>C:\Data\SVN\SWEA-PM\RAN Plenary\RAN_63_Fukuoka\Docs\RP-140127.zip</vt:lpwstr>
      </vt:variant>
      <vt:variant>
        <vt:lpwstr/>
      </vt:variant>
      <vt:variant>
        <vt:i4>2818130</vt:i4>
      </vt:variant>
      <vt:variant>
        <vt:i4>2349</vt:i4>
      </vt:variant>
      <vt:variant>
        <vt:i4>0</vt:i4>
      </vt:variant>
      <vt:variant>
        <vt:i4>5</vt:i4>
      </vt:variant>
      <vt:variant>
        <vt:lpwstr>C:\Data\SVN\SWEA-PM\RAN Plenary\RAN_50_Istanbul\Docs\RP-101419.zip</vt:lpwstr>
      </vt:variant>
      <vt:variant>
        <vt:lpwstr/>
      </vt:variant>
      <vt:variant>
        <vt:i4>6225954</vt:i4>
      </vt:variant>
      <vt:variant>
        <vt:i4>2346</vt:i4>
      </vt:variant>
      <vt:variant>
        <vt:i4>0</vt:i4>
      </vt:variant>
      <vt:variant>
        <vt:i4>5</vt:i4>
      </vt:variant>
      <vt:variant>
        <vt:lpwstr>C:\Data\SVN\SWEA-PM\RAN Plenary\RAN_55_Xiamen\Docs\RP-120367.zip</vt:lpwstr>
      </vt:variant>
      <vt:variant>
        <vt:lpwstr/>
      </vt:variant>
      <vt:variant>
        <vt:i4>6225954</vt:i4>
      </vt:variant>
      <vt:variant>
        <vt:i4>2343</vt:i4>
      </vt:variant>
      <vt:variant>
        <vt:i4>0</vt:i4>
      </vt:variant>
      <vt:variant>
        <vt:i4>5</vt:i4>
      </vt:variant>
      <vt:variant>
        <vt:lpwstr>C:\Data\SVN\SWEA-PM\RAN Plenary\RAN_55_Xiamen\Docs\RP-120367.zip</vt:lpwstr>
      </vt:variant>
      <vt:variant>
        <vt:lpwstr/>
      </vt:variant>
      <vt:variant>
        <vt:i4>5898283</vt:i4>
      </vt:variant>
      <vt:variant>
        <vt:i4>2340</vt:i4>
      </vt:variant>
      <vt:variant>
        <vt:i4>0</vt:i4>
      </vt:variant>
      <vt:variant>
        <vt:i4>5</vt:i4>
      </vt:variant>
      <vt:variant>
        <vt:lpwstr>C:\Data\SVN\SWEA-PM\RAN Plenary\RAN_53_Fukuoka\Docs\RP-111334.zip</vt:lpwstr>
      </vt:variant>
      <vt:variant>
        <vt:lpwstr/>
      </vt:variant>
      <vt:variant>
        <vt:i4>2293831</vt:i4>
      </vt:variant>
      <vt:variant>
        <vt:i4>2337</vt:i4>
      </vt:variant>
      <vt:variant>
        <vt:i4>0</vt:i4>
      </vt:variant>
      <vt:variant>
        <vt:i4>5</vt:i4>
      </vt:variant>
      <vt:variant>
        <vt:lpwstr>C:\Data\SVN\SWEA-PM\RAN Plenary\RAN_58_Barcelona\Docs\RP-121794.zip</vt:lpwstr>
      </vt:variant>
      <vt:variant>
        <vt:lpwstr/>
      </vt:variant>
      <vt:variant>
        <vt:i4>5242924</vt:i4>
      </vt:variant>
      <vt:variant>
        <vt:i4>2334</vt:i4>
      </vt:variant>
      <vt:variant>
        <vt:i4>0</vt:i4>
      </vt:variant>
      <vt:variant>
        <vt:i4>5</vt:i4>
      </vt:variant>
      <vt:variant>
        <vt:lpwstr>C:\Data\SVN\SWEA-PM\RAN Plenary\RAN_53_Fukuoka\Docs\RP-111393.zip</vt:lpwstr>
      </vt:variant>
      <vt:variant>
        <vt:lpwstr/>
      </vt:variant>
      <vt:variant>
        <vt:i4>6160426</vt:i4>
      </vt:variant>
      <vt:variant>
        <vt:i4>2331</vt:i4>
      </vt:variant>
      <vt:variant>
        <vt:i4>0</vt:i4>
      </vt:variant>
      <vt:variant>
        <vt:i4>5</vt:i4>
      </vt:variant>
      <vt:variant>
        <vt:lpwstr>C:\Data\SVN\SWEA-PM\RAN Plenary\RAN_53_Fukuoka\Docs\RP-111375.zip</vt:lpwstr>
      </vt:variant>
      <vt:variant>
        <vt:lpwstr/>
      </vt:variant>
      <vt:variant>
        <vt:i4>5963822</vt:i4>
      </vt:variant>
      <vt:variant>
        <vt:i4>2328</vt:i4>
      </vt:variant>
      <vt:variant>
        <vt:i4>0</vt:i4>
      </vt:variant>
      <vt:variant>
        <vt:i4>5</vt:i4>
      </vt:variant>
      <vt:variant>
        <vt:lpwstr>C:\Data\SVN\SWEA-PM\RAN Plenary\RAN_53_Fukuoka\Docs\RP-111321.zip</vt:lpwstr>
      </vt:variant>
      <vt:variant>
        <vt:lpwstr/>
      </vt:variant>
      <vt:variant>
        <vt:i4>6750277</vt:i4>
      </vt:variant>
      <vt:variant>
        <vt:i4>2325</vt:i4>
      </vt:variant>
      <vt:variant>
        <vt:i4>0</vt:i4>
      </vt:variant>
      <vt:variant>
        <vt:i4>5</vt:i4>
      </vt:variant>
      <vt:variant>
        <vt:lpwstr>C:\Data\SVN\SWEA\Swea-L23\RAN2_90_Fukuoka\Docs\R2-152690.zip</vt:lpwstr>
      </vt:variant>
      <vt:variant>
        <vt:lpwstr/>
      </vt:variant>
      <vt:variant>
        <vt:i4>7209028</vt:i4>
      </vt:variant>
      <vt:variant>
        <vt:i4>2322</vt:i4>
      </vt:variant>
      <vt:variant>
        <vt:i4>0</vt:i4>
      </vt:variant>
      <vt:variant>
        <vt:i4>5</vt:i4>
      </vt:variant>
      <vt:variant>
        <vt:lpwstr>C:\Data\SVN\SWEA\Swea-L23\RAN2_90_Fukuoka\Docs\R2-152689.zip</vt:lpwstr>
      </vt:variant>
      <vt:variant>
        <vt:lpwstr/>
      </vt:variant>
      <vt:variant>
        <vt:i4>6684741</vt:i4>
      </vt:variant>
      <vt:variant>
        <vt:i4>2319</vt:i4>
      </vt:variant>
      <vt:variant>
        <vt:i4>0</vt:i4>
      </vt:variant>
      <vt:variant>
        <vt:i4>5</vt:i4>
      </vt:variant>
      <vt:variant>
        <vt:lpwstr>C:\Data\SVN\SWEA\Swea-L23\RAN2_90_Fukuoka\Docs\R2-152691.zip</vt:lpwstr>
      </vt:variant>
      <vt:variant>
        <vt:lpwstr/>
      </vt:variant>
      <vt:variant>
        <vt:i4>7143499</vt:i4>
      </vt:variant>
      <vt:variant>
        <vt:i4>2316</vt:i4>
      </vt:variant>
      <vt:variant>
        <vt:i4>0</vt:i4>
      </vt:variant>
      <vt:variant>
        <vt:i4>5</vt:i4>
      </vt:variant>
      <vt:variant>
        <vt:lpwstr>C:\Data\SVN\SWEA\Swea-L23\RAN2_90_Fukuoka\Docs\R2-152579.zip</vt:lpwstr>
      </vt:variant>
      <vt:variant>
        <vt:lpwstr/>
      </vt:variant>
      <vt:variant>
        <vt:i4>7209038</vt:i4>
      </vt:variant>
      <vt:variant>
        <vt:i4>2313</vt:i4>
      </vt:variant>
      <vt:variant>
        <vt:i4>0</vt:i4>
      </vt:variant>
      <vt:variant>
        <vt:i4>5</vt:i4>
      </vt:variant>
      <vt:variant>
        <vt:lpwstr>C:\Data\SVN\SWEA\Swea-L23\RAN2_90_Fukuoka\Docs\R2-152728.zip</vt:lpwstr>
      </vt:variant>
      <vt:variant>
        <vt:lpwstr/>
      </vt:variant>
      <vt:variant>
        <vt:i4>3276804</vt:i4>
      </vt:variant>
      <vt:variant>
        <vt:i4>2310</vt:i4>
      </vt:variant>
      <vt:variant>
        <vt:i4>0</vt:i4>
      </vt:variant>
      <vt:variant>
        <vt:i4>5</vt:i4>
      </vt:variant>
      <vt:variant>
        <vt:lpwstr>C:\Data\SVN\SWEA\Swea-L23\RAN2_89bis_Bratislava\Docs\R2-151027.zip</vt:lpwstr>
      </vt:variant>
      <vt:variant>
        <vt:lpwstr/>
      </vt:variant>
      <vt:variant>
        <vt:i4>7209038</vt:i4>
      </vt:variant>
      <vt:variant>
        <vt:i4>2307</vt:i4>
      </vt:variant>
      <vt:variant>
        <vt:i4>0</vt:i4>
      </vt:variant>
      <vt:variant>
        <vt:i4>5</vt:i4>
      </vt:variant>
      <vt:variant>
        <vt:lpwstr>C:\Data\SVN\SWEA\Swea-L23\RAN2_90_Fukuoka\Docs\R2-152629.zip</vt:lpwstr>
      </vt:variant>
      <vt:variant>
        <vt:lpwstr/>
      </vt:variant>
      <vt:variant>
        <vt:i4>6422601</vt:i4>
      </vt:variant>
      <vt:variant>
        <vt:i4>2304</vt:i4>
      </vt:variant>
      <vt:variant>
        <vt:i4>0</vt:i4>
      </vt:variant>
      <vt:variant>
        <vt:i4>5</vt:i4>
      </vt:variant>
      <vt:variant>
        <vt:lpwstr>C:\Data\SVN\SWEA\Swea-L23\RAN2_90_Fukuoka\Docs\R2-152457.zip</vt:lpwstr>
      </vt:variant>
      <vt:variant>
        <vt:lpwstr/>
      </vt:variant>
      <vt:variant>
        <vt:i4>6619214</vt:i4>
      </vt:variant>
      <vt:variant>
        <vt:i4>2301</vt:i4>
      </vt:variant>
      <vt:variant>
        <vt:i4>0</vt:i4>
      </vt:variant>
      <vt:variant>
        <vt:i4>5</vt:i4>
      </vt:variant>
      <vt:variant>
        <vt:lpwstr>C:\Data\SVN\SWEA\Swea-L23\RAN2_90_Fukuoka\Docs\R2-152420.zip</vt:lpwstr>
      </vt:variant>
      <vt:variant>
        <vt:lpwstr/>
      </vt:variant>
      <vt:variant>
        <vt:i4>6291533</vt:i4>
      </vt:variant>
      <vt:variant>
        <vt:i4>2298</vt:i4>
      </vt:variant>
      <vt:variant>
        <vt:i4>0</vt:i4>
      </vt:variant>
      <vt:variant>
        <vt:i4>5</vt:i4>
      </vt:variant>
      <vt:variant>
        <vt:lpwstr>C:\Data\SVN\SWEA\Swea-L23\RAN2_90_Fukuoka\Docs\R2-152415.zip</vt:lpwstr>
      </vt:variant>
      <vt:variant>
        <vt:lpwstr/>
      </vt:variant>
      <vt:variant>
        <vt:i4>6357068</vt:i4>
      </vt:variant>
      <vt:variant>
        <vt:i4>2295</vt:i4>
      </vt:variant>
      <vt:variant>
        <vt:i4>0</vt:i4>
      </vt:variant>
      <vt:variant>
        <vt:i4>5</vt:i4>
      </vt:variant>
      <vt:variant>
        <vt:lpwstr>C:\Data\SVN\SWEA\Swea-L23\RAN2_90_Fukuoka\Docs\R2-152404.zip</vt:lpwstr>
      </vt:variant>
      <vt:variant>
        <vt:lpwstr/>
      </vt:variant>
      <vt:variant>
        <vt:i4>6357060</vt:i4>
      </vt:variant>
      <vt:variant>
        <vt:i4>2292</vt:i4>
      </vt:variant>
      <vt:variant>
        <vt:i4>0</vt:i4>
      </vt:variant>
      <vt:variant>
        <vt:i4>5</vt:i4>
      </vt:variant>
      <vt:variant>
        <vt:lpwstr>C:\Data\SVN\SWEA\Swea-L23\RAN2_90_Fukuoka\Docs\R2-152383.zip</vt:lpwstr>
      </vt:variant>
      <vt:variant>
        <vt:lpwstr/>
      </vt:variant>
      <vt:variant>
        <vt:i4>6488140</vt:i4>
      </vt:variant>
      <vt:variant>
        <vt:i4>2289</vt:i4>
      </vt:variant>
      <vt:variant>
        <vt:i4>0</vt:i4>
      </vt:variant>
      <vt:variant>
        <vt:i4>5</vt:i4>
      </vt:variant>
      <vt:variant>
        <vt:lpwstr>C:\Data\SVN\SWEA\Swea-L23\RAN2_90_Fukuoka\Docs\R2-152301.zip</vt:lpwstr>
      </vt:variant>
      <vt:variant>
        <vt:lpwstr/>
      </vt:variant>
      <vt:variant>
        <vt:i4>6291525</vt:i4>
      </vt:variant>
      <vt:variant>
        <vt:i4>2286</vt:i4>
      </vt:variant>
      <vt:variant>
        <vt:i4>0</vt:i4>
      </vt:variant>
      <vt:variant>
        <vt:i4>5</vt:i4>
      </vt:variant>
      <vt:variant>
        <vt:lpwstr>C:\Data\SVN\SWEA\Swea-L23\RAN2_90_Fukuoka\Docs\R2-152293.zip</vt:lpwstr>
      </vt:variant>
      <vt:variant>
        <vt:lpwstr/>
      </vt:variant>
      <vt:variant>
        <vt:i4>6684748</vt:i4>
      </vt:variant>
      <vt:variant>
        <vt:i4>2283</vt:i4>
      </vt:variant>
      <vt:variant>
        <vt:i4>0</vt:i4>
      </vt:variant>
      <vt:variant>
        <vt:i4>5</vt:i4>
      </vt:variant>
      <vt:variant>
        <vt:lpwstr>C:\Data\SVN\SWEA\Swea-L23\RAN2_90_Fukuoka\Docs\R2-152205.zip</vt:lpwstr>
      </vt:variant>
      <vt:variant>
        <vt:lpwstr/>
      </vt:variant>
      <vt:variant>
        <vt:i4>6684744</vt:i4>
      </vt:variant>
      <vt:variant>
        <vt:i4>2280</vt:i4>
      </vt:variant>
      <vt:variant>
        <vt:i4>0</vt:i4>
      </vt:variant>
      <vt:variant>
        <vt:i4>5</vt:i4>
      </vt:variant>
      <vt:variant>
        <vt:lpwstr>C:\Data\SVN\SWEA\Swea-L23\RAN2_90_Fukuoka\Docs\R2-152443.zip</vt:lpwstr>
      </vt:variant>
      <vt:variant>
        <vt:lpwstr/>
      </vt:variant>
      <vt:variant>
        <vt:i4>6684744</vt:i4>
      </vt:variant>
      <vt:variant>
        <vt:i4>2277</vt:i4>
      </vt:variant>
      <vt:variant>
        <vt:i4>0</vt:i4>
      </vt:variant>
      <vt:variant>
        <vt:i4>5</vt:i4>
      </vt:variant>
      <vt:variant>
        <vt:lpwstr>C:\Data\SVN\SWEA\Swea-L23\RAN2_90_Fukuoka\Docs\R2-152740.zip</vt:lpwstr>
      </vt:variant>
      <vt:variant>
        <vt:lpwstr/>
      </vt:variant>
      <vt:variant>
        <vt:i4>6488137</vt:i4>
      </vt:variant>
      <vt:variant>
        <vt:i4>2274</vt:i4>
      </vt:variant>
      <vt:variant>
        <vt:i4>0</vt:i4>
      </vt:variant>
      <vt:variant>
        <vt:i4>5</vt:i4>
      </vt:variant>
      <vt:variant>
        <vt:lpwstr>C:\Data\SVN\SWEA\Swea-L23\RAN2_90_Fukuoka\Docs\R2-152456.zip</vt:lpwstr>
      </vt:variant>
      <vt:variant>
        <vt:lpwstr/>
      </vt:variant>
      <vt:variant>
        <vt:i4>6750283</vt:i4>
      </vt:variant>
      <vt:variant>
        <vt:i4>2271</vt:i4>
      </vt:variant>
      <vt:variant>
        <vt:i4>0</vt:i4>
      </vt:variant>
      <vt:variant>
        <vt:i4>5</vt:i4>
      </vt:variant>
      <vt:variant>
        <vt:lpwstr>C:\Data\SVN\SWEA\Swea-L23\RAN2_90_Fukuoka\Docs\R2-152274.zip</vt:lpwstr>
      </vt:variant>
      <vt:variant>
        <vt:lpwstr/>
      </vt:variant>
      <vt:variant>
        <vt:i4>6553675</vt:i4>
      </vt:variant>
      <vt:variant>
        <vt:i4>2268</vt:i4>
      </vt:variant>
      <vt:variant>
        <vt:i4>0</vt:i4>
      </vt:variant>
      <vt:variant>
        <vt:i4>5</vt:i4>
      </vt:variant>
      <vt:variant>
        <vt:lpwstr>C:\Data\SVN\SWEA\Swea-L23\RAN2_90_Fukuoka\Docs\R2-152174.zip</vt:lpwstr>
      </vt:variant>
      <vt:variant>
        <vt:lpwstr/>
      </vt:variant>
      <vt:variant>
        <vt:i4>6553678</vt:i4>
      </vt:variant>
      <vt:variant>
        <vt:i4>2265</vt:i4>
      </vt:variant>
      <vt:variant>
        <vt:i4>0</vt:i4>
      </vt:variant>
      <vt:variant>
        <vt:i4>5</vt:i4>
      </vt:variant>
      <vt:variant>
        <vt:lpwstr>C:\Data\SVN\SWEA\Swea-L23\RAN2_90_Fukuoka\Docs\R2-152326.zip</vt:lpwstr>
      </vt:variant>
      <vt:variant>
        <vt:lpwstr/>
      </vt:variant>
      <vt:variant>
        <vt:i4>6291529</vt:i4>
      </vt:variant>
      <vt:variant>
        <vt:i4>2262</vt:i4>
      </vt:variant>
      <vt:variant>
        <vt:i4>0</vt:i4>
      </vt:variant>
      <vt:variant>
        <vt:i4>5</vt:i4>
      </vt:variant>
      <vt:variant>
        <vt:lpwstr>C:\Data\SVN\SWEA\Swea-L23\RAN2_90_Fukuoka\Docs\R2-152455.zip</vt:lpwstr>
      </vt:variant>
      <vt:variant>
        <vt:lpwstr/>
      </vt:variant>
      <vt:variant>
        <vt:i4>6553673</vt:i4>
      </vt:variant>
      <vt:variant>
        <vt:i4>2259</vt:i4>
      </vt:variant>
      <vt:variant>
        <vt:i4>0</vt:i4>
      </vt:variant>
      <vt:variant>
        <vt:i4>5</vt:i4>
      </vt:variant>
      <vt:variant>
        <vt:lpwstr>C:\Data\SVN\SWEA\Swea-L23\RAN2_90_Fukuoka\Docs\R2-152451.zip</vt:lpwstr>
      </vt:variant>
      <vt:variant>
        <vt:lpwstr/>
      </vt:variant>
      <vt:variant>
        <vt:i4>6684741</vt:i4>
      </vt:variant>
      <vt:variant>
        <vt:i4>2256</vt:i4>
      </vt:variant>
      <vt:variant>
        <vt:i4>0</vt:i4>
      </vt:variant>
      <vt:variant>
        <vt:i4>5</vt:i4>
      </vt:variant>
      <vt:variant>
        <vt:lpwstr>C:\Data\SVN\SWEA\Swea-L23\RAN2_90_Fukuoka\Docs\R2-152493.zip</vt:lpwstr>
      </vt:variant>
      <vt:variant>
        <vt:lpwstr/>
      </vt:variant>
      <vt:variant>
        <vt:i4>6488133</vt:i4>
      </vt:variant>
      <vt:variant>
        <vt:i4>2253</vt:i4>
      </vt:variant>
      <vt:variant>
        <vt:i4>0</vt:i4>
      </vt:variant>
      <vt:variant>
        <vt:i4>5</vt:i4>
      </vt:variant>
      <vt:variant>
        <vt:lpwstr>C:\Data\SVN\SWEA\Swea-L23\RAN2_90_Fukuoka\Docs\R2-152496.zip</vt:lpwstr>
      </vt:variant>
      <vt:variant>
        <vt:lpwstr/>
      </vt:variant>
      <vt:variant>
        <vt:i4>3604556</vt:i4>
      </vt:variant>
      <vt:variant>
        <vt:i4>2250</vt:i4>
      </vt:variant>
      <vt:variant>
        <vt:i4>0</vt:i4>
      </vt:variant>
      <vt:variant>
        <vt:i4>5</vt:i4>
      </vt:variant>
      <vt:variant>
        <vt:lpwstr>C:\Data\SVN\SWEA-PM\RAN Plenary\RAN_67_Shanghai\Docs\RP-150465.zip</vt:lpwstr>
      </vt:variant>
      <vt:variant>
        <vt:lpwstr/>
      </vt:variant>
      <vt:variant>
        <vt:i4>6553674</vt:i4>
      </vt:variant>
      <vt:variant>
        <vt:i4>2247</vt:i4>
      </vt:variant>
      <vt:variant>
        <vt:i4>0</vt:i4>
      </vt:variant>
      <vt:variant>
        <vt:i4>5</vt:i4>
      </vt:variant>
      <vt:variant>
        <vt:lpwstr>C:\Data\SVN\SWEA\Swea-L23\RAN2_90_Fukuoka\Docs\R2-152762.zip</vt:lpwstr>
      </vt:variant>
      <vt:variant>
        <vt:lpwstr/>
      </vt:variant>
      <vt:variant>
        <vt:i4>6750282</vt:i4>
      </vt:variant>
      <vt:variant>
        <vt:i4>2244</vt:i4>
      </vt:variant>
      <vt:variant>
        <vt:i4>0</vt:i4>
      </vt:variant>
      <vt:variant>
        <vt:i4>5</vt:i4>
      </vt:variant>
      <vt:variant>
        <vt:lpwstr>C:\Data\SVN\SWEA\Swea-L23\RAN2_90_Fukuoka\Docs\R2-152761.zip</vt:lpwstr>
      </vt:variant>
      <vt:variant>
        <vt:lpwstr/>
      </vt:variant>
      <vt:variant>
        <vt:i4>6291534</vt:i4>
      </vt:variant>
      <vt:variant>
        <vt:i4>2241</vt:i4>
      </vt:variant>
      <vt:variant>
        <vt:i4>0</vt:i4>
      </vt:variant>
      <vt:variant>
        <vt:i4>5</vt:i4>
      </vt:variant>
      <vt:variant>
        <vt:lpwstr>C:\Data\SVN\SWEA\Swea-L23\RAN2_90_Fukuoka\Docs\R2-152726.zip</vt:lpwstr>
      </vt:variant>
      <vt:variant>
        <vt:lpwstr/>
      </vt:variant>
      <vt:variant>
        <vt:i4>7274575</vt:i4>
      </vt:variant>
      <vt:variant>
        <vt:i4>2238</vt:i4>
      </vt:variant>
      <vt:variant>
        <vt:i4>0</vt:i4>
      </vt:variant>
      <vt:variant>
        <vt:i4>5</vt:i4>
      </vt:variant>
      <vt:variant>
        <vt:lpwstr>C:\Data\SVN\SWEA\Swea-L23\RAN2_90_Fukuoka\Docs\R2-152638.zip</vt:lpwstr>
      </vt:variant>
      <vt:variant>
        <vt:lpwstr/>
      </vt:variant>
      <vt:variant>
        <vt:i4>6684750</vt:i4>
      </vt:variant>
      <vt:variant>
        <vt:i4>2235</vt:i4>
      </vt:variant>
      <vt:variant>
        <vt:i4>0</vt:i4>
      </vt:variant>
      <vt:variant>
        <vt:i4>5</vt:i4>
      </vt:variant>
      <vt:variant>
        <vt:lpwstr>C:\Data\SVN\SWEA\Swea-L23\RAN2_90_Fukuoka\Docs\R2-152621.zip</vt:lpwstr>
      </vt:variant>
      <vt:variant>
        <vt:lpwstr/>
      </vt:variant>
      <vt:variant>
        <vt:i4>6619210</vt:i4>
      </vt:variant>
      <vt:variant>
        <vt:i4>2232</vt:i4>
      </vt:variant>
      <vt:variant>
        <vt:i4>0</vt:i4>
      </vt:variant>
      <vt:variant>
        <vt:i4>5</vt:i4>
      </vt:variant>
      <vt:variant>
        <vt:lpwstr>C:\Data\SVN\SWEA\Swea-L23\RAN2_90_Fukuoka\Docs\R2-152561.zip</vt:lpwstr>
      </vt:variant>
      <vt:variant>
        <vt:lpwstr/>
      </vt:variant>
      <vt:variant>
        <vt:i4>6422604</vt:i4>
      </vt:variant>
      <vt:variant>
        <vt:i4>2229</vt:i4>
      </vt:variant>
      <vt:variant>
        <vt:i4>0</vt:i4>
      </vt:variant>
      <vt:variant>
        <vt:i4>5</vt:i4>
      </vt:variant>
      <vt:variant>
        <vt:lpwstr>C:\Data\SVN\SWEA\Swea-L23\RAN2_90_Fukuoka\Docs\R2-152506.zip</vt:lpwstr>
      </vt:variant>
      <vt:variant>
        <vt:lpwstr/>
      </vt:variant>
      <vt:variant>
        <vt:i4>6619208</vt:i4>
      </vt:variant>
      <vt:variant>
        <vt:i4>2226</vt:i4>
      </vt:variant>
      <vt:variant>
        <vt:i4>0</vt:i4>
      </vt:variant>
      <vt:variant>
        <vt:i4>5</vt:i4>
      </vt:variant>
      <vt:variant>
        <vt:lpwstr>C:\Data\SVN\SWEA\Swea-L23\RAN2_90_Fukuoka\Docs\R2-152440.zip</vt:lpwstr>
      </vt:variant>
      <vt:variant>
        <vt:lpwstr/>
      </vt:variant>
      <vt:variant>
        <vt:i4>6684750</vt:i4>
      </vt:variant>
      <vt:variant>
        <vt:i4>2223</vt:i4>
      </vt:variant>
      <vt:variant>
        <vt:i4>0</vt:i4>
      </vt:variant>
      <vt:variant>
        <vt:i4>5</vt:i4>
      </vt:variant>
      <vt:variant>
        <vt:lpwstr>C:\Data\SVN\SWEA\Swea-L23\RAN2_90_Fukuoka\Docs\R2-152423.zip</vt:lpwstr>
      </vt:variant>
      <vt:variant>
        <vt:lpwstr/>
      </vt:variant>
      <vt:variant>
        <vt:i4>6488139</vt:i4>
      </vt:variant>
      <vt:variant>
        <vt:i4>2220</vt:i4>
      </vt:variant>
      <vt:variant>
        <vt:i4>0</vt:i4>
      </vt:variant>
      <vt:variant>
        <vt:i4>5</vt:i4>
      </vt:variant>
      <vt:variant>
        <vt:lpwstr>C:\Data\SVN\SWEA\Swea-L23\RAN2_90_Fukuoka\Docs\R2-152371.zip</vt:lpwstr>
      </vt:variant>
      <vt:variant>
        <vt:lpwstr/>
      </vt:variant>
      <vt:variant>
        <vt:i4>6291528</vt:i4>
      </vt:variant>
      <vt:variant>
        <vt:i4>2217</vt:i4>
      </vt:variant>
      <vt:variant>
        <vt:i4>0</vt:i4>
      </vt:variant>
      <vt:variant>
        <vt:i4>5</vt:i4>
      </vt:variant>
      <vt:variant>
        <vt:lpwstr>C:\Data\SVN\SWEA\Swea-L23\RAN2_90_Fukuoka\Docs\R2-152342.zip</vt:lpwstr>
      </vt:variant>
      <vt:variant>
        <vt:lpwstr/>
      </vt:variant>
      <vt:variant>
        <vt:i4>6291533</vt:i4>
      </vt:variant>
      <vt:variant>
        <vt:i4>2214</vt:i4>
      </vt:variant>
      <vt:variant>
        <vt:i4>0</vt:i4>
      </vt:variant>
      <vt:variant>
        <vt:i4>5</vt:i4>
      </vt:variant>
      <vt:variant>
        <vt:lpwstr>C:\Data\SVN\SWEA\Swea-L23\RAN2_90_Fukuoka\Docs\R2-152312.zip</vt:lpwstr>
      </vt:variant>
      <vt:variant>
        <vt:lpwstr/>
      </vt:variant>
      <vt:variant>
        <vt:i4>6946892</vt:i4>
      </vt:variant>
      <vt:variant>
        <vt:i4>2211</vt:i4>
      </vt:variant>
      <vt:variant>
        <vt:i4>0</vt:i4>
      </vt:variant>
      <vt:variant>
        <vt:i4>5</vt:i4>
      </vt:variant>
      <vt:variant>
        <vt:lpwstr>C:\Data\SVN\SWEA\Swea-L23\RAN2_90_Fukuoka\Docs\R2-152308.zip</vt:lpwstr>
      </vt:variant>
      <vt:variant>
        <vt:lpwstr/>
      </vt:variant>
      <vt:variant>
        <vt:i4>6422604</vt:i4>
      </vt:variant>
      <vt:variant>
        <vt:i4>2208</vt:i4>
      </vt:variant>
      <vt:variant>
        <vt:i4>0</vt:i4>
      </vt:variant>
      <vt:variant>
        <vt:i4>5</vt:i4>
      </vt:variant>
      <vt:variant>
        <vt:lpwstr>C:\Data\SVN\SWEA\Swea-L23\RAN2_90_Fukuoka\Docs\R2-152300.zip</vt:lpwstr>
      </vt:variant>
      <vt:variant>
        <vt:lpwstr/>
      </vt:variant>
      <vt:variant>
        <vt:i4>6684740</vt:i4>
      </vt:variant>
      <vt:variant>
        <vt:i4>2205</vt:i4>
      </vt:variant>
      <vt:variant>
        <vt:i4>0</vt:i4>
      </vt:variant>
      <vt:variant>
        <vt:i4>5</vt:i4>
      </vt:variant>
      <vt:variant>
        <vt:lpwstr>C:\Data\SVN\SWEA\Swea-L23\RAN2_90_Fukuoka\Docs\R2-152186.zip</vt:lpwstr>
      </vt:variant>
      <vt:variant>
        <vt:lpwstr/>
      </vt:variant>
      <vt:variant>
        <vt:i4>6619211</vt:i4>
      </vt:variant>
      <vt:variant>
        <vt:i4>2202</vt:i4>
      </vt:variant>
      <vt:variant>
        <vt:i4>0</vt:i4>
      </vt:variant>
      <vt:variant>
        <vt:i4>5</vt:i4>
      </vt:variant>
      <vt:variant>
        <vt:lpwstr>C:\Data\SVN\SWEA\Swea-L23\RAN2_90_Fukuoka\Docs\R2-152175.zip</vt:lpwstr>
      </vt:variant>
      <vt:variant>
        <vt:lpwstr/>
      </vt:variant>
      <vt:variant>
        <vt:i4>6488139</vt:i4>
      </vt:variant>
      <vt:variant>
        <vt:i4>2199</vt:i4>
      </vt:variant>
      <vt:variant>
        <vt:i4>0</vt:i4>
      </vt:variant>
      <vt:variant>
        <vt:i4>5</vt:i4>
      </vt:variant>
      <vt:variant>
        <vt:lpwstr>C:\Data\SVN\SWEA\Swea-L23\RAN2_90_Fukuoka\Docs\R2-152173.zip</vt:lpwstr>
      </vt:variant>
      <vt:variant>
        <vt:lpwstr/>
      </vt:variant>
      <vt:variant>
        <vt:i4>6422603</vt:i4>
      </vt:variant>
      <vt:variant>
        <vt:i4>2196</vt:i4>
      </vt:variant>
      <vt:variant>
        <vt:i4>0</vt:i4>
      </vt:variant>
      <vt:variant>
        <vt:i4>5</vt:i4>
      </vt:variant>
      <vt:variant>
        <vt:lpwstr>C:\Data\SVN\SWEA\Swea-L23\RAN2_90_Fukuoka\Docs\R2-152172.zip</vt:lpwstr>
      </vt:variant>
      <vt:variant>
        <vt:lpwstr/>
      </vt:variant>
      <vt:variant>
        <vt:i4>6357067</vt:i4>
      </vt:variant>
      <vt:variant>
        <vt:i4>2193</vt:i4>
      </vt:variant>
      <vt:variant>
        <vt:i4>0</vt:i4>
      </vt:variant>
      <vt:variant>
        <vt:i4>5</vt:i4>
      </vt:variant>
      <vt:variant>
        <vt:lpwstr>C:\Data\SVN\SWEA\Swea-L23\RAN2_90_Fukuoka\Docs\R2-152171.zip</vt:lpwstr>
      </vt:variant>
      <vt:variant>
        <vt:lpwstr/>
      </vt:variant>
      <vt:variant>
        <vt:i4>6684751</vt:i4>
      </vt:variant>
      <vt:variant>
        <vt:i4>2190</vt:i4>
      </vt:variant>
      <vt:variant>
        <vt:i4>0</vt:i4>
      </vt:variant>
      <vt:variant>
        <vt:i4>5</vt:i4>
      </vt:variant>
      <vt:variant>
        <vt:lpwstr>C:\Data\SVN\SWEA\Swea-L23\RAN2_90_Fukuoka\Docs\R2-152136.zip</vt:lpwstr>
      </vt:variant>
      <vt:variant>
        <vt:lpwstr/>
      </vt:variant>
      <vt:variant>
        <vt:i4>6619215</vt:i4>
      </vt:variant>
      <vt:variant>
        <vt:i4>2187</vt:i4>
      </vt:variant>
      <vt:variant>
        <vt:i4>0</vt:i4>
      </vt:variant>
      <vt:variant>
        <vt:i4>5</vt:i4>
      </vt:variant>
      <vt:variant>
        <vt:lpwstr>C:\Data\SVN\SWEA\Swea-L23\RAN2_90_Fukuoka\Docs\R2-152135.zip</vt:lpwstr>
      </vt:variant>
      <vt:variant>
        <vt:lpwstr/>
      </vt:variant>
      <vt:variant>
        <vt:i4>6553679</vt:i4>
      </vt:variant>
      <vt:variant>
        <vt:i4>2184</vt:i4>
      </vt:variant>
      <vt:variant>
        <vt:i4>0</vt:i4>
      </vt:variant>
      <vt:variant>
        <vt:i4>5</vt:i4>
      </vt:variant>
      <vt:variant>
        <vt:lpwstr>C:\Data\SVN\SWEA\Swea-L23\RAN2_90_Fukuoka\Docs\R2-152134.zip</vt:lpwstr>
      </vt:variant>
      <vt:variant>
        <vt:lpwstr/>
      </vt:variant>
      <vt:variant>
        <vt:i4>6422607</vt:i4>
      </vt:variant>
      <vt:variant>
        <vt:i4>2181</vt:i4>
      </vt:variant>
      <vt:variant>
        <vt:i4>0</vt:i4>
      </vt:variant>
      <vt:variant>
        <vt:i4>5</vt:i4>
      </vt:variant>
      <vt:variant>
        <vt:lpwstr>C:\Data\SVN\SWEA\Swea-L23\RAN2_90_Fukuoka\Docs\R2-152132.zip</vt:lpwstr>
      </vt:variant>
      <vt:variant>
        <vt:lpwstr/>
      </vt:variant>
      <vt:variant>
        <vt:i4>6357071</vt:i4>
      </vt:variant>
      <vt:variant>
        <vt:i4>2178</vt:i4>
      </vt:variant>
      <vt:variant>
        <vt:i4>0</vt:i4>
      </vt:variant>
      <vt:variant>
        <vt:i4>5</vt:i4>
      </vt:variant>
      <vt:variant>
        <vt:lpwstr>C:\Data\SVN\SWEA\Swea-L23\RAN2_90_Fukuoka\Docs\R2-152131.zip</vt:lpwstr>
      </vt:variant>
      <vt:variant>
        <vt:lpwstr/>
      </vt:variant>
      <vt:variant>
        <vt:i4>6881349</vt:i4>
      </vt:variant>
      <vt:variant>
        <vt:i4>2175</vt:i4>
      </vt:variant>
      <vt:variant>
        <vt:i4>0</vt:i4>
      </vt:variant>
      <vt:variant>
        <vt:i4>5</vt:i4>
      </vt:variant>
      <vt:variant>
        <vt:lpwstr>C:\Data\SVN\SWEA\Swea-L23\RAN2_90_Fukuoka\Docs\R2-152098.zip</vt:lpwstr>
      </vt:variant>
      <vt:variant>
        <vt:lpwstr/>
      </vt:variant>
      <vt:variant>
        <vt:i4>6357067</vt:i4>
      </vt:variant>
      <vt:variant>
        <vt:i4>2172</vt:i4>
      </vt:variant>
      <vt:variant>
        <vt:i4>0</vt:i4>
      </vt:variant>
      <vt:variant>
        <vt:i4>5</vt:i4>
      </vt:variant>
      <vt:variant>
        <vt:lpwstr>C:\Data\SVN\SWEA\Swea-L23\RAN2_90_Fukuoka\Docs\R2-152373.zip</vt:lpwstr>
      </vt:variant>
      <vt:variant>
        <vt:lpwstr/>
      </vt:variant>
      <vt:variant>
        <vt:i4>3211331</vt:i4>
      </vt:variant>
      <vt:variant>
        <vt:i4>2169</vt:i4>
      </vt:variant>
      <vt:variant>
        <vt:i4>0</vt:i4>
      </vt:variant>
      <vt:variant>
        <vt:i4>5</vt:i4>
      </vt:variant>
      <vt:variant>
        <vt:lpwstr>C:\Data\SVN\SWEA-PM\RAN Plenary\RAN_67_Shanghai\Docs\RP-150493.zip</vt:lpwstr>
      </vt:variant>
      <vt:variant>
        <vt:lpwstr/>
      </vt:variant>
      <vt:variant>
        <vt:i4>6750283</vt:i4>
      </vt:variant>
      <vt:variant>
        <vt:i4>2166</vt:i4>
      </vt:variant>
      <vt:variant>
        <vt:i4>0</vt:i4>
      </vt:variant>
      <vt:variant>
        <vt:i4>5</vt:i4>
      </vt:variant>
      <vt:variant>
        <vt:lpwstr>C:\Data\SVN\SWEA\Swea-L23\RAN2_90_Fukuoka\Docs\R2-152670.zip</vt:lpwstr>
      </vt:variant>
      <vt:variant>
        <vt:lpwstr/>
      </vt:variant>
      <vt:variant>
        <vt:i4>6750280</vt:i4>
      </vt:variant>
      <vt:variant>
        <vt:i4>2163</vt:i4>
      </vt:variant>
      <vt:variant>
        <vt:i4>0</vt:i4>
      </vt:variant>
      <vt:variant>
        <vt:i4>5</vt:i4>
      </vt:variant>
      <vt:variant>
        <vt:lpwstr>C:\Data\SVN\SWEA\Swea-L23\RAN2_90_Fukuoka\Docs\R2-152640.zip</vt:lpwstr>
      </vt:variant>
      <vt:variant>
        <vt:lpwstr/>
      </vt:variant>
      <vt:variant>
        <vt:i4>6291532</vt:i4>
      </vt:variant>
      <vt:variant>
        <vt:i4>2160</vt:i4>
      </vt:variant>
      <vt:variant>
        <vt:i4>0</vt:i4>
      </vt:variant>
      <vt:variant>
        <vt:i4>5</vt:i4>
      </vt:variant>
      <vt:variant>
        <vt:lpwstr>C:\Data\SVN\SWEA\Swea-L23\RAN2_90_Fukuoka\Docs\R2-152607.zip</vt:lpwstr>
      </vt:variant>
      <vt:variant>
        <vt:lpwstr/>
      </vt:variant>
      <vt:variant>
        <vt:i4>6553672</vt:i4>
      </vt:variant>
      <vt:variant>
        <vt:i4>2157</vt:i4>
      </vt:variant>
      <vt:variant>
        <vt:i4>0</vt:i4>
      </vt:variant>
      <vt:variant>
        <vt:i4>5</vt:i4>
      </vt:variant>
      <vt:variant>
        <vt:lpwstr>C:\Data\SVN\SWEA\Swea-L23\RAN2_90_Fukuoka\Docs\R2-152540.zip</vt:lpwstr>
      </vt:variant>
      <vt:variant>
        <vt:lpwstr/>
      </vt:variant>
      <vt:variant>
        <vt:i4>6750280</vt:i4>
      </vt:variant>
      <vt:variant>
        <vt:i4>2154</vt:i4>
      </vt:variant>
      <vt:variant>
        <vt:i4>0</vt:i4>
      </vt:variant>
      <vt:variant>
        <vt:i4>5</vt:i4>
      </vt:variant>
      <vt:variant>
        <vt:lpwstr>C:\Data\SVN\SWEA\Swea-L23\RAN2_90_Fukuoka\Docs\R2-152442.zip</vt:lpwstr>
      </vt:variant>
      <vt:variant>
        <vt:lpwstr/>
      </vt:variant>
      <vt:variant>
        <vt:i4>6291531</vt:i4>
      </vt:variant>
      <vt:variant>
        <vt:i4>2151</vt:i4>
      </vt:variant>
      <vt:variant>
        <vt:i4>0</vt:i4>
      </vt:variant>
      <vt:variant>
        <vt:i4>5</vt:i4>
      </vt:variant>
      <vt:variant>
        <vt:lpwstr>C:\Data\SVN\SWEA\Swea-L23\RAN2_90_Fukuoka\Docs\R2-152372.zip</vt:lpwstr>
      </vt:variant>
      <vt:variant>
        <vt:lpwstr/>
      </vt:variant>
      <vt:variant>
        <vt:i4>6422603</vt:i4>
      </vt:variant>
      <vt:variant>
        <vt:i4>2148</vt:i4>
      </vt:variant>
      <vt:variant>
        <vt:i4>0</vt:i4>
      </vt:variant>
      <vt:variant>
        <vt:i4>5</vt:i4>
      </vt:variant>
      <vt:variant>
        <vt:lpwstr>C:\Data\SVN\SWEA\Swea-L23\RAN2_90_Fukuoka\Docs\R2-152370.zip</vt:lpwstr>
      </vt:variant>
      <vt:variant>
        <vt:lpwstr/>
      </vt:variant>
      <vt:variant>
        <vt:i4>7012425</vt:i4>
      </vt:variant>
      <vt:variant>
        <vt:i4>2145</vt:i4>
      </vt:variant>
      <vt:variant>
        <vt:i4>0</vt:i4>
      </vt:variant>
      <vt:variant>
        <vt:i4>5</vt:i4>
      </vt:variant>
      <vt:variant>
        <vt:lpwstr>C:\Data\SVN\SWEA\Swea-L23\RAN2_90_Fukuoka\Docs\R2-152359.zip</vt:lpwstr>
      </vt:variant>
      <vt:variant>
        <vt:lpwstr/>
      </vt:variant>
      <vt:variant>
        <vt:i4>6946895</vt:i4>
      </vt:variant>
      <vt:variant>
        <vt:i4>2142</vt:i4>
      </vt:variant>
      <vt:variant>
        <vt:i4>0</vt:i4>
      </vt:variant>
      <vt:variant>
        <vt:i4>5</vt:i4>
      </vt:variant>
      <vt:variant>
        <vt:lpwstr>C:\Data\SVN\SWEA\Swea-L23\RAN2_90_Fukuoka\Docs\R2-152338.zip</vt:lpwstr>
      </vt:variant>
      <vt:variant>
        <vt:lpwstr/>
      </vt:variant>
      <vt:variant>
        <vt:i4>6422607</vt:i4>
      </vt:variant>
      <vt:variant>
        <vt:i4>2139</vt:i4>
      </vt:variant>
      <vt:variant>
        <vt:i4>0</vt:i4>
      </vt:variant>
      <vt:variant>
        <vt:i4>5</vt:i4>
      </vt:variant>
      <vt:variant>
        <vt:lpwstr>C:\Data\SVN\SWEA\Swea-L23\RAN2_90_Fukuoka\Docs\R2-152330.zip</vt:lpwstr>
      </vt:variant>
      <vt:variant>
        <vt:lpwstr/>
      </vt:variant>
      <vt:variant>
        <vt:i4>6946885</vt:i4>
      </vt:variant>
      <vt:variant>
        <vt:i4>2136</vt:i4>
      </vt:variant>
      <vt:variant>
        <vt:i4>0</vt:i4>
      </vt:variant>
      <vt:variant>
        <vt:i4>5</vt:i4>
      </vt:variant>
      <vt:variant>
        <vt:lpwstr>C:\Data\SVN\SWEA\Swea-L23\RAN2_90_Fukuoka\Docs\R2-152299.zip</vt:lpwstr>
      </vt:variant>
      <vt:variant>
        <vt:lpwstr/>
      </vt:variant>
      <vt:variant>
        <vt:i4>6750277</vt:i4>
      </vt:variant>
      <vt:variant>
        <vt:i4>2133</vt:i4>
      </vt:variant>
      <vt:variant>
        <vt:i4>0</vt:i4>
      </vt:variant>
      <vt:variant>
        <vt:i4>5</vt:i4>
      </vt:variant>
      <vt:variant>
        <vt:lpwstr>C:\Data\SVN\SWEA\Swea-L23\RAN2_90_Fukuoka\Docs\R2-152294.zip</vt:lpwstr>
      </vt:variant>
      <vt:variant>
        <vt:lpwstr/>
      </vt:variant>
      <vt:variant>
        <vt:i4>6357061</vt:i4>
      </vt:variant>
      <vt:variant>
        <vt:i4>2130</vt:i4>
      </vt:variant>
      <vt:variant>
        <vt:i4>0</vt:i4>
      </vt:variant>
      <vt:variant>
        <vt:i4>5</vt:i4>
      </vt:variant>
      <vt:variant>
        <vt:lpwstr>C:\Data\SVN\SWEA\Swea-L23\RAN2_90_Fukuoka\Docs\R2-152292.zip</vt:lpwstr>
      </vt:variant>
      <vt:variant>
        <vt:lpwstr/>
      </vt:variant>
      <vt:variant>
        <vt:i4>6619210</vt:i4>
      </vt:variant>
      <vt:variant>
        <vt:i4>2127</vt:i4>
      </vt:variant>
      <vt:variant>
        <vt:i4>0</vt:i4>
      </vt:variant>
      <vt:variant>
        <vt:i4>5</vt:i4>
      </vt:variant>
      <vt:variant>
        <vt:lpwstr>C:\Data\SVN\SWEA\Swea-L23\RAN2_90_Fukuoka\Docs\R2-152266.zip</vt:lpwstr>
      </vt:variant>
      <vt:variant>
        <vt:lpwstr/>
      </vt:variant>
      <vt:variant>
        <vt:i4>6291530</vt:i4>
      </vt:variant>
      <vt:variant>
        <vt:i4>2124</vt:i4>
      </vt:variant>
      <vt:variant>
        <vt:i4>0</vt:i4>
      </vt:variant>
      <vt:variant>
        <vt:i4>5</vt:i4>
      </vt:variant>
      <vt:variant>
        <vt:lpwstr>C:\Data\SVN\SWEA\Swea-L23\RAN2_90_Fukuoka\Docs\R2-152263.zip</vt:lpwstr>
      </vt:variant>
      <vt:variant>
        <vt:lpwstr/>
      </vt:variant>
      <vt:variant>
        <vt:i4>6357066</vt:i4>
      </vt:variant>
      <vt:variant>
        <vt:i4>2121</vt:i4>
      </vt:variant>
      <vt:variant>
        <vt:i4>0</vt:i4>
      </vt:variant>
      <vt:variant>
        <vt:i4>5</vt:i4>
      </vt:variant>
      <vt:variant>
        <vt:lpwstr>C:\Data\SVN\SWEA\Swea-L23\RAN2_90_Fukuoka\Docs\R2-152262.zip</vt:lpwstr>
      </vt:variant>
      <vt:variant>
        <vt:lpwstr/>
      </vt:variant>
      <vt:variant>
        <vt:i4>6422602</vt:i4>
      </vt:variant>
      <vt:variant>
        <vt:i4>2118</vt:i4>
      </vt:variant>
      <vt:variant>
        <vt:i4>0</vt:i4>
      </vt:variant>
      <vt:variant>
        <vt:i4>5</vt:i4>
      </vt:variant>
      <vt:variant>
        <vt:lpwstr>C:\Data\SVN\SWEA\Swea-L23\RAN2_90_Fukuoka\Docs\R2-152261.zip</vt:lpwstr>
      </vt:variant>
      <vt:variant>
        <vt:lpwstr/>
      </vt:variant>
      <vt:variant>
        <vt:i4>6553673</vt:i4>
      </vt:variant>
      <vt:variant>
        <vt:i4>2115</vt:i4>
      </vt:variant>
      <vt:variant>
        <vt:i4>0</vt:i4>
      </vt:variant>
      <vt:variant>
        <vt:i4>5</vt:i4>
      </vt:variant>
      <vt:variant>
        <vt:lpwstr>C:\Data\SVN\SWEA\Swea-L23\RAN2_90_Fukuoka\Docs\R2-152257.zip</vt:lpwstr>
      </vt:variant>
      <vt:variant>
        <vt:lpwstr/>
      </vt:variant>
      <vt:variant>
        <vt:i4>6750281</vt:i4>
      </vt:variant>
      <vt:variant>
        <vt:i4>2112</vt:i4>
      </vt:variant>
      <vt:variant>
        <vt:i4>0</vt:i4>
      </vt:variant>
      <vt:variant>
        <vt:i4>5</vt:i4>
      </vt:variant>
      <vt:variant>
        <vt:lpwstr>C:\Data\SVN\SWEA\Swea-L23\RAN2_90_Fukuoka\Docs\R2-152254.zip</vt:lpwstr>
      </vt:variant>
      <vt:variant>
        <vt:lpwstr/>
      </vt:variant>
      <vt:variant>
        <vt:i4>6946895</vt:i4>
      </vt:variant>
      <vt:variant>
        <vt:i4>2109</vt:i4>
      </vt:variant>
      <vt:variant>
        <vt:i4>0</vt:i4>
      </vt:variant>
      <vt:variant>
        <vt:i4>5</vt:i4>
      </vt:variant>
      <vt:variant>
        <vt:lpwstr>C:\Data\SVN\SWEA\Swea-L23\RAN2_90_Fukuoka\Docs\R2-152239.zip</vt:lpwstr>
      </vt:variant>
      <vt:variant>
        <vt:lpwstr/>
      </vt:variant>
      <vt:variant>
        <vt:i4>6684750</vt:i4>
      </vt:variant>
      <vt:variant>
        <vt:i4>2106</vt:i4>
      </vt:variant>
      <vt:variant>
        <vt:i4>0</vt:i4>
      </vt:variant>
      <vt:variant>
        <vt:i4>5</vt:i4>
      </vt:variant>
      <vt:variant>
        <vt:lpwstr>C:\Data\SVN\SWEA\Swea-L23\RAN2_90_Fukuoka\Docs\R2-152225.zip</vt:lpwstr>
      </vt:variant>
      <vt:variant>
        <vt:lpwstr/>
      </vt:variant>
      <vt:variant>
        <vt:i4>6291534</vt:i4>
      </vt:variant>
      <vt:variant>
        <vt:i4>2103</vt:i4>
      </vt:variant>
      <vt:variant>
        <vt:i4>0</vt:i4>
      </vt:variant>
      <vt:variant>
        <vt:i4>5</vt:i4>
      </vt:variant>
      <vt:variant>
        <vt:lpwstr>C:\Data\SVN\SWEA\Swea-L23\RAN2_90_Fukuoka\Docs\R2-152223.zip</vt:lpwstr>
      </vt:variant>
      <vt:variant>
        <vt:lpwstr/>
      </vt:variant>
      <vt:variant>
        <vt:i4>6291528</vt:i4>
      </vt:variant>
      <vt:variant>
        <vt:i4>2100</vt:i4>
      </vt:variant>
      <vt:variant>
        <vt:i4>0</vt:i4>
      </vt:variant>
      <vt:variant>
        <vt:i4>5</vt:i4>
      </vt:variant>
      <vt:variant>
        <vt:lpwstr>C:\Data\SVN\SWEA\Swea-L23\RAN2_90_Fukuoka\Docs\R2-152140.zip</vt:lpwstr>
      </vt:variant>
      <vt:variant>
        <vt:lpwstr/>
      </vt:variant>
      <vt:variant>
        <vt:i4>6357070</vt:i4>
      </vt:variant>
      <vt:variant>
        <vt:i4>2097</vt:i4>
      </vt:variant>
      <vt:variant>
        <vt:i4>0</vt:i4>
      </vt:variant>
      <vt:variant>
        <vt:i4>5</vt:i4>
      </vt:variant>
      <vt:variant>
        <vt:lpwstr>C:\Data\SVN\SWEA\Swea-L23\RAN2_90_Fukuoka\Docs\R2-152121.zip</vt:lpwstr>
      </vt:variant>
      <vt:variant>
        <vt:lpwstr/>
      </vt:variant>
      <vt:variant>
        <vt:i4>6553668</vt:i4>
      </vt:variant>
      <vt:variant>
        <vt:i4>2094</vt:i4>
      </vt:variant>
      <vt:variant>
        <vt:i4>0</vt:i4>
      </vt:variant>
      <vt:variant>
        <vt:i4>5</vt:i4>
      </vt:variant>
      <vt:variant>
        <vt:lpwstr>C:\Data\SVN\SWEA\Swea-L23\RAN2_90_Fukuoka\Docs\R2-152085.zip</vt:lpwstr>
      </vt:variant>
      <vt:variant>
        <vt:lpwstr/>
      </vt:variant>
      <vt:variant>
        <vt:i4>6619204</vt:i4>
      </vt:variant>
      <vt:variant>
        <vt:i4>2091</vt:i4>
      </vt:variant>
      <vt:variant>
        <vt:i4>0</vt:i4>
      </vt:variant>
      <vt:variant>
        <vt:i4>5</vt:i4>
      </vt:variant>
      <vt:variant>
        <vt:lpwstr>C:\Data\SVN\SWEA\Swea-L23\RAN2_90_Fukuoka\Docs\R2-152084.zip</vt:lpwstr>
      </vt:variant>
      <vt:variant>
        <vt:lpwstr/>
      </vt:variant>
      <vt:variant>
        <vt:i4>3276867</vt:i4>
      </vt:variant>
      <vt:variant>
        <vt:i4>2088</vt:i4>
      </vt:variant>
      <vt:variant>
        <vt:i4>0</vt:i4>
      </vt:variant>
      <vt:variant>
        <vt:i4>5</vt:i4>
      </vt:variant>
      <vt:variant>
        <vt:lpwstr>C:\Data\SVN\SWEA-PM\RAN Plenary\RAN_67_Shanghai\Docs\RP-150490.zip</vt:lpwstr>
      </vt:variant>
      <vt:variant>
        <vt:lpwstr/>
      </vt:variant>
      <vt:variant>
        <vt:i4>6422602</vt:i4>
      </vt:variant>
      <vt:variant>
        <vt:i4>2085</vt:i4>
      </vt:variant>
      <vt:variant>
        <vt:i4>0</vt:i4>
      </vt:variant>
      <vt:variant>
        <vt:i4>5</vt:i4>
      </vt:variant>
      <vt:variant>
        <vt:lpwstr>C:\Data\SVN\SWEA\Swea-L23\RAN2_90_Fukuoka\Docs\R2-152764.zip</vt:lpwstr>
      </vt:variant>
      <vt:variant>
        <vt:lpwstr/>
      </vt:variant>
      <vt:variant>
        <vt:i4>6488142</vt:i4>
      </vt:variant>
      <vt:variant>
        <vt:i4>2082</vt:i4>
      </vt:variant>
      <vt:variant>
        <vt:i4>0</vt:i4>
      </vt:variant>
      <vt:variant>
        <vt:i4>5</vt:i4>
      </vt:variant>
      <vt:variant>
        <vt:lpwstr>C:\Data\SVN\SWEA\Swea-L23\RAN2_90_Fukuoka\Docs\R2-152725.zip</vt:lpwstr>
      </vt:variant>
      <vt:variant>
        <vt:lpwstr/>
      </vt:variant>
      <vt:variant>
        <vt:i4>6422606</vt:i4>
      </vt:variant>
      <vt:variant>
        <vt:i4>2079</vt:i4>
      </vt:variant>
      <vt:variant>
        <vt:i4>0</vt:i4>
      </vt:variant>
      <vt:variant>
        <vt:i4>5</vt:i4>
      </vt:variant>
      <vt:variant>
        <vt:lpwstr>C:\Data\SVN\SWEA\Swea-L23\RAN2_90_Fukuoka\Docs\R2-152724.zip</vt:lpwstr>
      </vt:variant>
      <vt:variant>
        <vt:lpwstr/>
      </vt:variant>
      <vt:variant>
        <vt:i4>6291534</vt:i4>
      </vt:variant>
      <vt:variant>
        <vt:i4>2076</vt:i4>
      </vt:variant>
      <vt:variant>
        <vt:i4>0</vt:i4>
      </vt:variant>
      <vt:variant>
        <vt:i4>5</vt:i4>
      </vt:variant>
      <vt:variant>
        <vt:lpwstr>C:\Data\SVN\SWEA\Swea-L23\RAN2_90_Fukuoka\Docs\R2-152627.zip</vt:lpwstr>
      </vt:variant>
      <vt:variant>
        <vt:lpwstr/>
      </vt:variant>
      <vt:variant>
        <vt:i4>6422606</vt:i4>
      </vt:variant>
      <vt:variant>
        <vt:i4>2073</vt:i4>
      </vt:variant>
      <vt:variant>
        <vt:i4>0</vt:i4>
      </vt:variant>
      <vt:variant>
        <vt:i4>5</vt:i4>
      </vt:variant>
      <vt:variant>
        <vt:lpwstr>C:\Data\SVN\SWEA\Swea-L23\RAN2_90_Fukuoka\Docs\R2-152625.zip</vt:lpwstr>
      </vt:variant>
      <vt:variant>
        <vt:lpwstr/>
      </vt:variant>
      <vt:variant>
        <vt:i4>6488142</vt:i4>
      </vt:variant>
      <vt:variant>
        <vt:i4>2070</vt:i4>
      </vt:variant>
      <vt:variant>
        <vt:i4>0</vt:i4>
      </vt:variant>
      <vt:variant>
        <vt:i4>5</vt:i4>
      </vt:variant>
      <vt:variant>
        <vt:lpwstr>C:\Data\SVN\SWEA\Swea-L23\RAN2_90_Fukuoka\Docs\R2-152624.zip</vt:lpwstr>
      </vt:variant>
      <vt:variant>
        <vt:lpwstr/>
      </vt:variant>
      <vt:variant>
        <vt:i4>6619214</vt:i4>
      </vt:variant>
      <vt:variant>
        <vt:i4>2067</vt:i4>
      </vt:variant>
      <vt:variant>
        <vt:i4>0</vt:i4>
      </vt:variant>
      <vt:variant>
        <vt:i4>5</vt:i4>
      </vt:variant>
      <vt:variant>
        <vt:lpwstr>C:\Data\SVN\SWEA\Swea-L23\RAN2_90_Fukuoka\Docs\R2-152521.zip</vt:lpwstr>
      </vt:variant>
      <vt:variant>
        <vt:lpwstr/>
      </vt:variant>
      <vt:variant>
        <vt:i4>6619205</vt:i4>
      </vt:variant>
      <vt:variant>
        <vt:i4>2064</vt:i4>
      </vt:variant>
      <vt:variant>
        <vt:i4>0</vt:i4>
      </vt:variant>
      <vt:variant>
        <vt:i4>5</vt:i4>
      </vt:variant>
      <vt:variant>
        <vt:lpwstr>C:\Data\SVN\SWEA\Swea-L23\RAN2_90_Fukuoka\Docs\R2-152397.zip</vt:lpwstr>
      </vt:variant>
      <vt:variant>
        <vt:lpwstr/>
      </vt:variant>
      <vt:variant>
        <vt:i4>6946889</vt:i4>
      </vt:variant>
      <vt:variant>
        <vt:i4>2061</vt:i4>
      </vt:variant>
      <vt:variant>
        <vt:i4>0</vt:i4>
      </vt:variant>
      <vt:variant>
        <vt:i4>5</vt:i4>
      </vt:variant>
      <vt:variant>
        <vt:lpwstr>C:\Data\SVN\SWEA\Swea-L23\RAN2_90_Fukuoka\Docs\R2-152358.zip</vt:lpwstr>
      </vt:variant>
      <vt:variant>
        <vt:lpwstr/>
      </vt:variant>
      <vt:variant>
        <vt:i4>6422601</vt:i4>
      </vt:variant>
      <vt:variant>
        <vt:i4>2058</vt:i4>
      </vt:variant>
      <vt:variant>
        <vt:i4>0</vt:i4>
      </vt:variant>
      <vt:variant>
        <vt:i4>5</vt:i4>
      </vt:variant>
      <vt:variant>
        <vt:lpwstr>C:\Data\SVN\SWEA\Swea-L23\RAN2_90_Fukuoka\Docs\R2-152350.zip</vt:lpwstr>
      </vt:variant>
      <vt:variant>
        <vt:lpwstr/>
      </vt:variant>
      <vt:variant>
        <vt:i4>6488133</vt:i4>
      </vt:variant>
      <vt:variant>
        <vt:i4>2055</vt:i4>
      </vt:variant>
      <vt:variant>
        <vt:i4>0</vt:i4>
      </vt:variant>
      <vt:variant>
        <vt:i4>5</vt:i4>
      </vt:variant>
      <vt:variant>
        <vt:lpwstr>C:\Data\SVN\SWEA\Swea-L23\RAN2_90_Fukuoka\Docs\R2-152290.zip</vt:lpwstr>
      </vt:variant>
      <vt:variant>
        <vt:lpwstr/>
      </vt:variant>
      <vt:variant>
        <vt:i4>7012426</vt:i4>
      </vt:variant>
      <vt:variant>
        <vt:i4>2052</vt:i4>
      </vt:variant>
      <vt:variant>
        <vt:i4>0</vt:i4>
      </vt:variant>
      <vt:variant>
        <vt:i4>5</vt:i4>
      </vt:variant>
      <vt:variant>
        <vt:lpwstr>C:\Data\SVN\SWEA\Swea-L23\RAN2_90_Fukuoka\Docs\R2-152268.zip</vt:lpwstr>
      </vt:variant>
      <vt:variant>
        <vt:lpwstr/>
      </vt:variant>
      <vt:variant>
        <vt:i4>6553669</vt:i4>
      </vt:variant>
      <vt:variant>
        <vt:i4>2049</vt:i4>
      </vt:variant>
      <vt:variant>
        <vt:i4>0</vt:i4>
      </vt:variant>
      <vt:variant>
        <vt:i4>5</vt:i4>
      </vt:variant>
      <vt:variant>
        <vt:lpwstr>C:\Data\SVN\SWEA\Swea-L23\RAN2_90_Fukuoka\Docs\R2-152491.zip</vt:lpwstr>
      </vt:variant>
      <vt:variant>
        <vt:lpwstr/>
      </vt:variant>
      <vt:variant>
        <vt:i4>6291535</vt:i4>
      </vt:variant>
      <vt:variant>
        <vt:i4>2046</vt:i4>
      </vt:variant>
      <vt:variant>
        <vt:i4>0</vt:i4>
      </vt:variant>
      <vt:variant>
        <vt:i4>5</vt:i4>
      </vt:variant>
      <vt:variant>
        <vt:lpwstr>C:\Data\SVN\SWEA\Swea-L23\RAN2_90_Fukuoka\Docs\R2-152637.zip</vt:lpwstr>
      </vt:variant>
      <vt:variant>
        <vt:lpwstr/>
      </vt:variant>
      <vt:variant>
        <vt:i4>6684741</vt:i4>
      </vt:variant>
      <vt:variant>
        <vt:i4>2043</vt:i4>
      </vt:variant>
      <vt:variant>
        <vt:i4>0</vt:i4>
      </vt:variant>
      <vt:variant>
        <vt:i4>5</vt:i4>
      </vt:variant>
      <vt:variant>
        <vt:lpwstr>C:\Data\SVN\SWEA\Swea-L23\RAN2_90_Fukuoka\Docs\R2-152394.zip</vt:lpwstr>
      </vt:variant>
      <vt:variant>
        <vt:lpwstr/>
      </vt:variant>
      <vt:variant>
        <vt:i4>6488138</vt:i4>
      </vt:variant>
      <vt:variant>
        <vt:i4>2040</vt:i4>
      </vt:variant>
      <vt:variant>
        <vt:i4>0</vt:i4>
      </vt:variant>
      <vt:variant>
        <vt:i4>5</vt:i4>
      </vt:variant>
      <vt:variant>
        <vt:lpwstr>C:\Data\SVN\SWEA\Swea-L23\RAN2_90_Fukuoka\Docs\R2-152765.zip</vt:lpwstr>
      </vt:variant>
      <vt:variant>
        <vt:lpwstr/>
      </vt:variant>
      <vt:variant>
        <vt:i4>6619205</vt:i4>
      </vt:variant>
      <vt:variant>
        <vt:i4>2037</vt:i4>
      </vt:variant>
      <vt:variant>
        <vt:i4>0</vt:i4>
      </vt:variant>
      <vt:variant>
        <vt:i4>5</vt:i4>
      </vt:variant>
      <vt:variant>
        <vt:lpwstr>C:\Data\SVN\SWEA\Swea-L23\RAN2_90_Fukuoka\Docs\R2-152490.zip</vt:lpwstr>
      </vt:variant>
      <vt:variant>
        <vt:lpwstr/>
      </vt:variant>
      <vt:variant>
        <vt:i4>6619205</vt:i4>
      </vt:variant>
      <vt:variant>
        <vt:i4>2034</vt:i4>
      </vt:variant>
      <vt:variant>
        <vt:i4>0</vt:i4>
      </vt:variant>
      <vt:variant>
        <vt:i4>5</vt:i4>
      </vt:variant>
      <vt:variant>
        <vt:lpwstr>C:\Data\SVN\SWEA\Swea-L23\RAN2_90_Fukuoka\Docs\R2-152296.zip</vt:lpwstr>
      </vt:variant>
      <vt:variant>
        <vt:lpwstr/>
      </vt:variant>
      <vt:variant>
        <vt:i4>6488137</vt:i4>
      </vt:variant>
      <vt:variant>
        <vt:i4>2031</vt:i4>
      </vt:variant>
      <vt:variant>
        <vt:i4>0</vt:i4>
      </vt:variant>
      <vt:variant>
        <vt:i4>5</vt:i4>
      </vt:variant>
      <vt:variant>
        <vt:lpwstr>C:\Data\SVN\SWEA\Swea-L23\RAN2_90_Fukuoka\Docs\R2-152250.zip</vt:lpwstr>
      </vt:variant>
      <vt:variant>
        <vt:lpwstr/>
      </vt:variant>
      <vt:variant>
        <vt:i4>3866625</vt:i4>
      </vt:variant>
      <vt:variant>
        <vt:i4>2028</vt:i4>
      </vt:variant>
      <vt:variant>
        <vt:i4>0</vt:i4>
      </vt:variant>
      <vt:variant>
        <vt:i4>5</vt:i4>
      </vt:variant>
      <vt:variant>
        <vt:lpwstr>C:\Data\SVN\SWEA\Swea-L23\RAN2_89bis_Bratislava\Docs\R2-151779.zip</vt:lpwstr>
      </vt:variant>
      <vt:variant>
        <vt:lpwstr/>
      </vt:variant>
      <vt:variant>
        <vt:i4>3145805</vt:i4>
      </vt:variant>
      <vt:variant>
        <vt:i4>2025</vt:i4>
      </vt:variant>
      <vt:variant>
        <vt:i4>0</vt:i4>
      </vt:variant>
      <vt:variant>
        <vt:i4>5</vt:i4>
      </vt:variant>
      <vt:variant>
        <vt:lpwstr>C:\Data\SVN\SWEA-PM\RAN Plenary\RAN_67_Shanghai\Docs\RP-150472.zip</vt:lpwstr>
      </vt:variant>
      <vt:variant>
        <vt:lpwstr/>
      </vt:variant>
      <vt:variant>
        <vt:i4>6291530</vt:i4>
      </vt:variant>
      <vt:variant>
        <vt:i4>2022</vt:i4>
      </vt:variant>
      <vt:variant>
        <vt:i4>0</vt:i4>
      </vt:variant>
      <vt:variant>
        <vt:i4>5</vt:i4>
      </vt:variant>
      <vt:variant>
        <vt:lpwstr>C:\Data\SVN\SWEA\Swea-L23\RAN2_90_Fukuoka\Docs\R2-152766.zip</vt:lpwstr>
      </vt:variant>
      <vt:variant>
        <vt:lpwstr/>
      </vt:variant>
      <vt:variant>
        <vt:i4>6750281</vt:i4>
      </vt:variant>
      <vt:variant>
        <vt:i4>2019</vt:i4>
      </vt:variant>
      <vt:variant>
        <vt:i4>0</vt:i4>
      </vt:variant>
      <vt:variant>
        <vt:i4>5</vt:i4>
      </vt:variant>
      <vt:variant>
        <vt:lpwstr>C:\Data\SVN\SWEA\Swea-L23\RAN2_90_Fukuoka\Docs\R2-152751.zip</vt:lpwstr>
      </vt:variant>
      <vt:variant>
        <vt:lpwstr/>
      </vt:variant>
      <vt:variant>
        <vt:i4>6488136</vt:i4>
      </vt:variant>
      <vt:variant>
        <vt:i4>2016</vt:i4>
      </vt:variant>
      <vt:variant>
        <vt:i4>0</vt:i4>
      </vt:variant>
      <vt:variant>
        <vt:i4>5</vt:i4>
      </vt:variant>
      <vt:variant>
        <vt:lpwstr>C:\Data\SVN\SWEA\Swea-L23\RAN2_90_Fukuoka\Docs\R2-152745.zip</vt:lpwstr>
      </vt:variant>
      <vt:variant>
        <vt:lpwstr/>
      </vt:variant>
      <vt:variant>
        <vt:i4>6422607</vt:i4>
      </vt:variant>
      <vt:variant>
        <vt:i4>2013</vt:i4>
      </vt:variant>
      <vt:variant>
        <vt:i4>0</vt:i4>
      </vt:variant>
      <vt:variant>
        <vt:i4>5</vt:i4>
      </vt:variant>
      <vt:variant>
        <vt:lpwstr>C:\Data\SVN\SWEA\Swea-L23\RAN2_90_Fukuoka\Docs\R2-152635.zip</vt:lpwstr>
      </vt:variant>
      <vt:variant>
        <vt:lpwstr/>
      </vt:variant>
      <vt:variant>
        <vt:i4>6750283</vt:i4>
      </vt:variant>
      <vt:variant>
        <vt:i4>2010</vt:i4>
      </vt:variant>
      <vt:variant>
        <vt:i4>0</vt:i4>
      </vt:variant>
      <vt:variant>
        <vt:i4>5</vt:i4>
      </vt:variant>
      <vt:variant>
        <vt:lpwstr>C:\Data\SVN\SWEA\Swea-L23\RAN2_90_Fukuoka\Docs\R2-152573.zip</vt:lpwstr>
      </vt:variant>
      <vt:variant>
        <vt:lpwstr/>
      </vt:variant>
      <vt:variant>
        <vt:i4>6684747</vt:i4>
      </vt:variant>
      <vt:variant>
        <vt:i4>2007</vt:i4>
      </vt:variant>
      <vt:variant>
        <vt:i4>0</vt:i4>
      </vt:variant>
      <vt:variant>
        <vt:i4>5</vt:i4>
      </vt:variant>
      <vt:variant>
        <vt:lpwstr>C:\Data\SVN\SWEA\Swea-L23\RAN2_90_Fukuoka\Docs\R2-152572.zip</vt:lpwstr>
      </vt:variant>
      <vt:variant>
        <vt:lpwstr/>
      </vt:variant>
      <vt:variant>
        <vt:i4>7143498</vt:i4>
      </vt:variant>
      <vt:variant>
        <vt:i4>2004</vt:i4>
      </vt:variant>
      <vt:variant>
        <vt:i4>0</vt:i4>
      </vt:variant>
      <vt:variant>
        <vt:i4>5</vt:i4>
      </vt:variant>
      <vt:variant>
        <vt:lpwstr>C:\Data\SVN\SWEA\Swea-L23\RAN2_90_Fukuoka\Docs\R2-152569.zip</vt:lpwstr>
      </vt:variant>
      <vt:variant>
        <vt:lpwstr/>
      </vt:variant>
      <vt:variant>
        <vt:i4>7077962</vt:i4>
      </vt:variant>
      <vt:variant>
        <vt:i4>2001</vt:i4>
      </vt:variant>
      <vt:variant>
        <vt:i4>0</vt:i4>
      </vt:variant>
      <vt:variant>
        <vt:i4>5</vt:i4>
      </vt:variant>
      <vt:variant>
        <vt:lpwstr>C:\Data\SVN\SWEA\Swea-L23\RAN2_90_Fukuoka\Docs\R2-152568.zip</vt:lpwstr>
      </vt:variant>
      <vt:variant>
        <vt:lpwstr/>
      </vt:variant>
      <vt:variant>
        <vt:i4>6619209</vt:i4>
      </vt:variant>
      <vt:variant>
        <vt:i4>1998</vt:i4>
      </vt:variant>
      <vt:variant>
        <vt:i4>0</vt:i4>
      </vt:variant>
      <vt:variant>
        <vt:i4>5</vt:i4>
      </vt:variant>
      <vt:variant>
        <vt:lpwstr>C:\Data\SVN\SWEA\Swea-L23\RAN2_90_Fukuoka\Docs\R2-152357.zip</vt:lpwstr>
      </vt:variant>
      <vt:variant>
        <vt:lpwstr/>
      </vt:variant>
      <vt:variant>
        <vt:i4>6881348</vt:i4>
      </vt:variant>
      <vt:variant>
        <vt:i4>1995</vt:i4>
      </vt:variant>
      <vt:variant>
        <vt:i4>0</vt:i4>
      </vt:variant>
      <vt:variant>
        <vt:i4>5</vt:i4>
      </vt:variant>
      <vt:variant>
        <vt:lpwstr>C:\Data\SVN\SWEA\Swea-L23\RAN2_90_Fukuoka\Docs\R2-152189.zip</vt:lpwstr>
      </vt:variant>
      <vt:variant>
        <vt:lpwstr/>
      </vt:variant>
      <vt:variant>
        <vt:i4>6291532</vt:i4>
      </vt:variant>
      <vt:variant>
        <vt:i4>1992</vt:i4>
      </vt:variant>
      <vt:variant>
        <vt:i4>0</vt:i4>
      </vt:variant>
      <vt:variant>
        <vt:i4>5</vt:i4>
      </vt:variant>
      <vt:variant>
        <vt:lpwstr>C:\Data\SVN\SWEA\Swea-L23\RAN2_90_Fukuoka\Docs\R2-152504.zip</vt:lpwstr>
      </vt:variant>
      <vt:variant>
        <vt:lpwstr/>
      </vt:variant>
      <vt:variant>
        <vt:i4>6750287</vt:i4>
      </vt:variant>
      <vt:variant>
        <vt:i4>1989</vt:i4>
      </vt:variant>
      <vt:variant>
        <vt:i4>0</vt:i4>
      </vt:variant>
      <vt:variant>
        <vt:i4>5</vt:i4>
      </vt:variant>
      <vt:variant>
        <vt:lpwstr>C:\Data\SVN\SWEA\Swea-L23\RAN2_90_Fukuoka\Docs\R2-152630.zip</vt:lpwstr>
      </vt:variant>
      <vt:variant>
        <vt:lpwstr/>
      </vt:variant>
      <vt:variant>
        <vt:i4>6291531</vt:i4>
      </vt:variant>
      <vt:variant>
        <vt:i4>1986</vt:i4>
      </vt:variant>
      <vt:variant>
        <vt:i4>0</vt:i4>
      </vt:variant>
      <vt:variant>
        <vt:i4>5</vt:i4>
      </vt:variant>
      <vt:variant>
        <vt:lpwstr>C:\Data\SVN\SWEA\Swea-L23\RAN2_90_Fukuoka\Docs\R2-152574.zip</vt:lpwstr>
      </vt:variant>
      <vt:variant>
        <vt:lpwstr/>
      </vt:variant>
      <vt:variant>
        <vt:i4>6291524</vt:i4>
      </vt:variant>
      <vt:variant>
        <vt:i4>1983</vt:i4>
      </vt:variant>
      <vt:variant>
        <vt:i4>0</vt:i4>
      </vt:variant>
      <vt:variant>
        <vt:i4>5</vt:i4>
      </vt:variant>
      <vt:variant>
        <vt:lpwstr>C:\Data\SVN\SWEA\Swea-L23\RAN2_90_Fukuoka\Docs\R2-152180.zip</vt:lpwstr>
      </vt:variant>
      <vt:variant>
        <vt:lpwstr/>
      </vt:variant>
      <vt:variant>
        <vt:i4>6881354</vt:i4>
      </vt:variant>
      <vt:variant>
        <vt:i4>1980</vt:i4>
      </vt:variant>
      <vt:variant>
        <vt:i4>0</vt:i4>
      </vt:variant>
      <vt:variant>
        <vt:i4>5</vt:i4>
      </vt:variant>
      <vt:variant>
        <vt:lpwstr>C:\Data\SVN\SWEA\Swea-L23\RAN2_90_Fukuoka\Docs\R2-152169.zip</vt:lpwstr>
      </vt:variant>
      <vt:variant>
        <vt:lpwstr/>
      </vt:variant>
      <vt:variant>
        <vt:i4>6750284</vt:i4>
      </vt:variant>
      <vt:variant>
        <vt:i4>1977</vt:i4>
      </vt:variant>
      <vt:variant>
        <vt:i4>0</vt:i4>
      </vt:variant>
      <vt:variant>
        <vt:i4>5</vt:i4>
      </vt:variant>
      <vt:variant>
        <vt:lpwstr>C:\Data\SVN\SWEA\Swea-L23\RAN2_90_Fukuoka\Docs\R2-152503.zip</vt:lpwstr>
      </vt:variant>
      <vt:variant>
        <vt:lpwstr/>
      </vt:variant>
      <vt:variant>
        <vt:i4>3342403</vt:i4>
      </vt:variant>
      <vt:variant>
        <vt:i4>1974</vt:i4>
      </vt:variant>
      <vt:variant>
        <vt:i4>0</vt:i4>
      </vt:variant>
      <vt:variant>
        <vt:i4>5</vt:i4>
      </vt:variant>
      <vt:variant>
        <vt:lpwstr>C:\Data\SVN\SWEA-PM\RAN Plenary\RAN_67_Shanghai\Docs\RP-150491.zip</vt:lpwstr>
      </vt:variant>
      <vt:variant>
        <vt:lpwstr/>
      </vt:variant>
      <vt:variant>
        <vt:i4>6422600</vt:i4>
      </vt:variant>
      <vt:variant>
        <vt:i4>1971</vt:i4>
      </vt:variant>
      <vt:variant>
        <vt:i4>0</vt:i4>
      </vt:variant>
      <vt:variant>
        <vt:i4>5</vt:i4>
      </vt:variant>
      <vt:variant>
        <vt:lpwstr>C:\Data\SVN\SWEA\Swea-L23\RAN2_90_Fukuoka\Docs\R2-152744.zip</vt:lpwstr>
      </vt:variant>
      <vt:variant>
        <vt:lpwstr/>
      </vt:variant>
      <vt:variant>
        <vt:i4>6619215</vt:i4>
      </vt:variant>
      <vt:variant>
        <vt:i4>1968</vt:i4>
      </vt:variant>
      <vt:variant>
        <vt:i4>0</vt:i4>
      </vt:variant>
      <vt:variant>
        <vt:i4>5</vt:i4>
      </vt:variant>
      <vt:variant>
        <vt:lpwstr>C:\Data\SVN\SWEA\Swea-L23\RAN2_90_Fukuoka\Docs\R2-152733.zip</vt:lpwstr>
      </vt:variant>
      <vt:variant>
        <vt:lpwstr/>
      </vt:variant>
      <vt:variant>
        <vt:i4>6750280</vt:i4>
      </vt:variant>
      <vt:variant>
        <vt:i4>1965</vt:i4>
      </vt:variant>
      <vt:variant>
        <vt:i4>0</vt:i4>
      </vt:variant>
      <vt:variant>
        <vt:i4>5</vt:i4>
      </vt:variant>
      <vt:variant>
        <vt:lpwstr>C:\Data\SVN\SWEA\Swea-L23\RAN2_90_Fukuoka\Docs\R2-152543.zip</vt:lpwstr>
      </vt:variant>
      <vt:variant>
        <vt:lpwstr/>
      </vt:variant>
      <vt:variant>
        <vt:i4>6553673</vt:i4>
      </vt:variant>
      <vt:variant>
        <vt:i4>1962</vt:i4>
      </vt:variant>
      <vt:variant>
        <vt:i4>0</vt:i4>
      </vt:variant>
      <vt:variant>
        <vt:i4>5</vt:i4>
      </vt:variant>
      <vt:variant>
        <vt:lpwstr>C:\Data\SVN\SWEA\Swea-L23\RAN2_90_Fukuoka\Docs\R2-152356.zip</vt:lpwstr>
      </vt:variant>
      <vt:variant>
        <vt:lpwstr/>
      </vt:variant>
      <vt:variant>
        <vt:i4>7012431</vt:i4>
      </vt:variant>
      <vt:variant>
        <vt:i4>1959</vt:i4>
      </vt:variant>
      <vt:variant>
        <vt:i4>0</vt:i4>
      </vt:variant>
      <vt:variant>
        <vt:i4>5</vt:i4>
      </vt:variant>
      <vt:variant>
        <vt:lpwstr>C:\Data\SVN\SWEA\Swea-L23\RAN2_90_Fukuoka\Docs\R2-152238.zip</vt:lpwstr>
      </vt:variant>
      <vt:variant>
        <vt:lpwstr/>
      </vt:variant>
      <vt:variant>
        <vt:i4>6488143</vt:i4>
      </vt:variant>
      <vt:variant>
        <vt:i4>1956</vt:i4>
      </vt:variant>
      <vt:variant>
        <vt:i4>0</vt:i4>
      </vt:variant>
      <vt:variant>
        <vt:i4>5</vt:i4>
      </vt:variant>
      <vt:variant>
        <vt:lpwstr>C:\Data\SVN\SWEA\Swea-L23\RAN2_90_Fukuoka\Docs\R2-152133.zip</vt:lpwstr>
      </vt:variant>
      <vt:variant>
        <vt:lpwstr/>
      </vt:variant>
      <vt:variant>
        <vt:i4>6881358</vt:i4>
      </vt:variant>
      <vt:variant>
        <vt:i4>1953</vt:i4>
      </vt:variant>
      <vt:variant>
        <vt:i4>0</vt:i4>
      </vt:variant>
      <vt:variant>
        <vt:i4>5</vt:i4>
      </vt:variant>
      <vt:variant>
        <vt:lpwstr>C:\Data\SVN\SWEA\Swea-L23\RAN2_90_Fukuoka\Docs\R2-152129.zip</vt:lpwstr>
      </vt:variant>
      <vt:variant>
        <vt:lpwstr/>
      </vt:variant>
      <vt:variant>
        <vt:i4>6815820</vt:i4>
      </vt:variant>
      <vt:variant>
        <vt:i4>1950</vt:i4>
      </vt:variant>
      <vt:variant>
        <vt:i4>0</vt:i4>
      </vt:variant>
      <vt:variant>
        <vt:i4>5</vt:i4>
      </vt:variant>
      <vt:variant>
        <vt:lpwstr>C:\Data\SVN\SWEA\Swea-L23\RAN2_90_Fukuoka\Docs\R2-152108.zip</vt:lpwstr>
      </vt:variant>
      <vt:variant>
        <vt:lpwstr/>
      </vt:variant>
      <vt:variant>
        <vt:i4>6357064</vt:i4>
      </vt:variant>
      <vt:variant>
        <vt:i4>1947</vt:i4>
      </vt:variant>
      <vt:variant>
        <vt:i4>0</vt:i4>
      </vt:variant>
      <vt:variant>
        <vt:i4>5</vt:i4>
      </vt:variant>
      <vt:variant>
        <vt:lpwstr>C:\Data\SVN\SWEA\Swea-L23\RAN2_90_Fukuoka\Docs\R2-152242.zip</vt:lpwstr>
      </vt:variant>
      <vt:variant>
        <vt:lpwstr/>
      </vt:variant>
      <vt:variant>
        <vt:i4>6291531</vt:i4>
      </vt:variant>
      <vt:variant>
        <vt:i4>1944</vt:i4>
      </vt:variant>
      <vt:variant>
        <vt:i4>0</vt:i4>
      </vt:variant>
      <vt:variant>
        <vt:i4>5</vt:i4>
      </vt:variant>
      <vt:variant>
        <vt:lpwstr>C:\Data\SVN\SWEA\Swea-L23\RAN2_90_Fukuoka\Docs\R2-152475.zip</vt:lpwstr>
      </vt:variant>
      <vt:variant>
        <vt:lpwstr/>
      </vt:variant>
      <vt:variant>
        <vt:i4>6553679</vt:i4>
      </vt:variant>
      <vt:variant>
        <vt:i4>1941</vt:i4>
      </vt:variant>
      <vt:variant>
        <vt:i4>0</vt:i4>
      </vt:variant>
      <vt:variant>
        <vt:i4>5</vt:i4>
      </vt:variant>
      <vt:variant>
        <vt:lpwstr>C:\Data\SVN\SWEA\Swea-L23\RAN2_90_Fukuoka\Docs\R2-152732.zip</vt:lpwstr>
      </vt:variant>
      <vt:variant>
        <vt:lpwstr/>
      </vt:variant>
      <vt:variant>
        <vt:i4>6750281</vt:i4>
      </vt:variant>
      <vt:variant>
        <vt:i4>1938</vt:i4>
      </vt:variant>
      <vt:variant>
        <vt:i4>0</vt:i4>
      </vt:variant>
      <vt:variant>
        <vt:i4>5</vt:i4>
      </vt:variant>
      <vt:variant>
        <vt:lpwstr>C:\Data\SVN\SWEA\Swea-L23\RAN2_90_Fukuoka\Docs\R2-152355.zip</vt:lpwstr>
      </vt:variant>
      <vt:variant>
        <vt:lpwstr/>
      </vt:variant>
      <vt:variant>
        <vt:i4>6684745</vt:i4>
      </vt:variant>
      <vt:variant>
        <vt:i4>1935</vt:i4>
      </vt:variant>
      <vt:variant>
        <vt:i4>0</vt:i4>
      </vt:variant>
      <vt:variant>
        <vt:i4>5</vt:i4>
      </vt:variant>
      <vt:variant>
        <vt:lpwstr>C:\Data\SVN\SWEA\Swea-L23\RAN2_90_Fukuoka\Docs\R2-152354.zip</vt:lpwstr>
      </vt:variant>
      <vt:variant>
        <vt:lpwstr/>
      </vt:variant>
      <vt:variant>
        <vt:i4>7012424</vt:i4>
      </vt:variant>
      <vt:variant>
        <vt:i4>1932</vt:i4>
      </vt:variant>
      <vt:variant>
        <vt:i4>0</vt:i4>
      </vt:variant>
      <vt:variant>
        <vt:i4>5</vt:i4>
      </vt:variant>
      <vt:variant>
        <vt:lpwstr>C:\Data\SVN\SWEA\Swea-L23\RAN2_90_Fukuoka\Docs\R2-152248.zip</vt:lpwstr>
      </vt:variant>
      <vt:variant>
        <vt:lpwstr/>
      </vt:variant>
      <vt:variant>
        <vt:i4>6619208</vt:i4>
      </vt:variant>
      <vt:variant>
        <vt:i4>1929</vt:i4>
      </vt:variant>
      <vt:variant>
        <vt:i4>0</vt:i4>
      </vt:variant>
      <vt:variant>
        <vt:i4>5</vt:i4>
      </vt:variant>
      <vt:variant>
        <vt:lpwstr>C:\Data\SVN\SWEA\Swea-L23\RAN2_90_Fukuoka\Docs\R2-152246.zip</vt:lpwstr>
      </vt:variant>
      <vt:variant>
        <vt:lpwstr/>
      </vt:variant>
      <vt:variant>
        <vt:i4>6881359</vt:i4>
      </vt:variant>
      <vt:variant>
        <vt:i4>1926</vt:i4>
      </vt:variant>
      <vt:variant>
        <vt:i4>0</vt:i4>
      </vt:variant>
      <vt:variant>
        <vt:i4>5</vt:i4>
      </vt:variant>
      <vt:variant>
        <vt:lpwstr>C:\Data\SVN\SWEA\Swea-L23\RAN2_90_Fukuoka\Docs\R2-152139.zip</vt:lpwstr>
      </vt:variant>
      <vt:variant>
        <vt:lpwstr/>
      </vt:variant>
      <vt:variant>
        <vt:i4>6815822</vt:i4>
      </vt:variant>
      <vt:variant>
        <vt:i4>1923</vt:i4>
      </vt:variant>
      <vt:variant>
        <vt:i4>0</vt:i4>
      </vt:variant>
      <vt:variant>
        <vt:i4>5</vt:i4>
      </vt:variant>
      <vt:variant>
        <vt:lpwstr>C:\Data\SVN\SWEA\Swea-L23\RAN2_90_Fukuoka\Docs\R2-152128.zip</vt:lpwstr>
      </vt:variant>
      <vt:variant>
        <vt:lpwstr/>
      </vt:variant>
      <vt:variant>
        <vt:i4>6684747</vt:i4>
      </vt:variant>
      <vt:variant>
        <vt:i4>1920</vt:i4>
      </vt:variant>
      <vt:variant>
        <vt:i4>0</vt:i4>
      </vt:variant>
      <vt:variant>
        <vt:i4>5</vt:i4>
      </vt:variant>
      <vt:variant>
        <vt:lpwstr>C:\Data\SVN\SWEA\Swea-L23\RAN2_90_Fukuoka\Docs\R2-152473.zip</vt:lpwstr>
      </vt:variant>
      <vt:variant>
        <vt:lpwstr/>
      </vt:variant>
      <vt:variant>
        <vt:i4>7143501</vt:i4>
      </vt:variant>
      <vt:variant>
        <vt:i4>1917</vt:i4>
      </vt:variant>
      <vt:variant>
        <vt:i4>0</vt:i4>
      </vt:variant>
      <vt:variant>
        <vt:i4>5</vt:i4>
      </vt:variant>
      <vt:variant>
        <vt:lpwstr>C:\Data\SVN\SWEA\Swea-L23\RAN2_90_Fukuoka\Docs\R2-152519.zip</vt:lpwstr>
      </vt:variant>
      <vt:variant>
        <vt:lpwstr/>
      </vt:variant>
      <vt:variant>
        <vt:i4>6881356</vt:i4>
      </vt:variant>
      <vt:variant>
        <vt:i4>1914</vt:i4>
      </vt:variant>
      <vt:variant>
        <vt:i4>0</vt:i4>
      </vt:variant>
      <vt:variant>
        <vt:i4>5</vt:i4>
      </vt:variant>
      <vt:variant>
        <vt:lpwstr>C:\Data\SVN\SWEA\Swea-L23\RAN2_90_Fukuoka\Docs\R2-152109.zip</vt:lpwstr>
      </vt:variant>
      <vt:variant>
        <vt:lpwstr/>
      </vt:variant>
      <vt:variant>
        <vt:i4>6684747</vt:i4>
      </vt:variant>
      <vt:variant>
        <vt:i4>1911</vt:i4>
      </vt:variant>
      <vt:variant>
        <vt:i4>0</vt:i4>
      </vt:variant>
      <vt:variant>
        <vt:i4>5</vt:i4>
      </vt:variant>
      <vt:variant>
        <vt:lpwstr>C:\Data\SVN\SWEA\Swea-L23\RAN2_90_Fukuoka\Docs\R2-152770.zip</vt:lpwstr>
      </vt:variant>
      <vt:variant>
        <vt:lpwstr/>
      </vt:variant>
      <vt:variant>
        <vt:i4>6684750</vt:i4>
      </vt:variant>
      <vt:variant>
        <vt:i4>1908</vt:i4>
      </vt:variant>
      <vt:variant>
        <vt:i4>0</vt:i4>
      </vt:variant>
      <vt:variant>
        <vt:i4>5</vt:i4>
      </vt:variant>
      <vt:variant>
        <vt:lpwstr>C:\Data\SVN\SWEA\Swea-L23\RAN2_90_Fukuoka\Docs\R2-152720.zip</vt:lpwstr>
      </vt:variant>
      <vt:variant>
        <vt:lpwstr/>
      </vt:variant>
      <vt:variant>
        <vt:i4>6553676</vt:i4>
      </vt:variant>
      <vt:variant>
        <vt:i4>1905</vt:i4>
      </vt:variant>
      <vt:variant>
        <vt:i4>0</vt:i4>
      </vt:variant>
      <vt:variant>
        <vt:i4>5</vt:i4>
      </vt:variant>
      <vt:variant>
        <vt:lpwstr>C:\Data\SVN\SWEA\Swea-L23\RAN2_90_Fukuoka\Docs\R2-152702.zip</vt:lpwstr>
      </vt:variant>
      <vt:variant>
        <vt:lpwstr/>
      </vt:variant>
      <vt:variant>
        <vt:i4>6750284</vt:i4>
      </vt:variant>
      <vt:variant>
        <vt:i4>1902</vt:i4>
      </vt:variant>
      <vt:variant>
        <vt:i4>0</vt:i4>
      </vt:variant>
      <vt:variant>
        <vt:i4>5</vt:i4>
      </vt:variant>
      <vt:variant>
        <vt:lpwstr>C:\Data\SVN\SWEA\Swea-L23\RAN2_90_Fukuoka\Docs\R2-152701.zip</vt:lpwstr>
      </vt:variant>
      <vt:variant>
        <vt:lpwstr/>
      </vt:variant>
      <vt:variant>
        <vt:i4>6684748</vt:i4>
      </vt:variant>
      <vt:variant>
        <vt:i4>1899</vt:i4>
      </vt:variant>
      <vt:variant>
        <vt:i4>0</vt:i4>
      </vt:variant>
      <vt:variant>
        <vt:i4>5</vt:i4>
      </vt:variant>
      <vt:variant>
        <vt:lpwstr>C:\Data\SVN\SWEA\Swea-L23\RAN2_90_Fukuoka\Docs\R2-152700.zip</vt:lpwstr>
      </vt:variant>
      <vt:variant>
        <vt:lpwstr/>
      </vt:variant>
      <vt:variant>
        <vt:i4>7274569</vt:i4>
      </vt:variant>
      <vt:variant>
        <vt:i4>1896</vt:i4>
      </vt:variant>
      <vt:variant>
        <vt:i4>0</vt:i4>
      </vt:variant>
      <vt:variant>
        <vt:i4>5</vt:i4>
      </vt:variant>
      <vt:variant>
        <vt:lpwstr>C:\Data\SVN\SWEA\Swea-L23\RAN2_90_Fukuoka\Docs\R2-152658.zip</vt:lpwstr>
      </vt:variant>
      <vt:variant>
        <vt:lpwstr/>
      </vt:variant>
      <vt:variant>
        <vt:i4>6291529</vt:i4>
      </vt:variant>
      <vt:variant>
        <vt:i4>1893</vt:i4>
      </vt:variant>
      <vt:variant>
        <vt:i4>0</vt:i4>
      </vt:variant>
      <vt:variant>
        <vt:i4>5</vt:i4>
      </vt:variant>
      <vt:variant>
        <vt:lpwstr>C:\Data\SVN\SWEA\Swea-L23\RAN2_90_Fukuoka\Docs\R2-152657.zip</vt:lpwstr>
      </vt:variant>
      <vt:variant>
        <vt:lpwstr/>
      </vt:variant>
      <vt:variant>
        <vt:i4>6357065</vt:i4>
      </vt:variant>
      <vt:variant>
        <vt:i4>1890</vt:i4>
      </vt:variant>
      <vt:variant>
        <vt:i4>0</vt:i4>
      </vt:variant>
      <vt:variant>
        <vt:i4>5</vt:i4>
      </vt:variant>
      <vt:variant>
        <vt:lpwstr>C:\Data\SVN\SWEA\Swea-L23\RAN2_90_Fukuoka\Docs\R2-152656.zip</vt:lpwstr>
      </vt:variant>
      <vt:variant>
        <vt:lpwstr/>
      </vt:variant>
      <vt:variant>
        <vt:i4>6684744</vt:i4>
      </vt:variant>
      <vt:variant>
        <vt:i4>1887</vt:i4>
      </vt:variant>
      <vt:variant>
        <vt:i4>0</vt:i4>
      </vt:variant>
      <vt:variant>
        <vt:i4>5</vt:i4>
      </vt:variant>
      <vt:variant>
        <vt:lpwstr>C:\Data\SVN\SWEA\Swea-L23\RAN2_90_Fukuoka\Docs\R2-152641.zip</vt:lpwstr>
      </vt:variant>
      <vt:variant>
        <vt:lpwstr/>
      </vt:variant>
      <vt:variant>
        <vt:i4>7274573</vt:i4>
      </vt:variant>
      <vt:variant>
        <vt:i4>1884</vt:i4>
      </vt:variant>
      <vt:variant>
        <vt:i4>0</vt:i4>
      </vt:variant>
      <vt:variant>
        <vt:i4>5</vt:i4>
      </vt:variant>
      <vt:variant>
        <vt:lpwstr>C:\Data\SVN\SWEA\Swea-L23\RAN2_90_Fukuoka\Docs\R2-152618.zip</vt:lpwstr>
      </vt:variant>
      <vt:variant>
        <vt:lpwstr/>
      </vt:variant>
      <vt:variant>
        <vt:i4>6488141</vt:i4>
      </vt:variant>
      <vt:variant>
        <vt:i4>1881</vt:i4>
      </vt:variant>
      <vt:variant>
        <vt:i4>0</vt:i4>
      </vt:variant>
      <vt:variant>
        <vt:i4>5</vt:i4>
      </vt:variant>
      <vt:variant>
        <vt:lpwstr>C:\Data\SVN\SWEA\Swea-L23\RAN2_90_Fukuoka\Docs\R2-152614.zip</vt:lpwstr>
      </vt:variant>
      <vt:variant>
        <vt:lpwstr/>
      </vt:variant>
      <vt:variant>
        <vt:i4>6488140</vt:i4>
      </vt:variant>
      <vt:variant>
        <vt:i4>1878</vt:i4>
      </vt:variant>
      <vt:variant>
        <vt:i4>0</vt:i4>
      </vt:variant>
      <vt:variant>
        <vt:i4>5</vt:i4>
      </vt:variant>
      <vt:variant>
        <vt:lpwstr>C:\Data\SVN\SWEA\Swea-L23\RAN2_90_Fukuoka\Docs\R2-152604.zip</vt:lpwstr>
      </vt:variant>
      <vt:variant>
        <vt:lpwstr/>
      </vt:variant>
      <vt:variant>
        <vt:i4>6619205</vt:i4>
      </vt:variant>
      <vt:variant>
        <vt:i4>1875</vt:i4>
      </vt:variant>
      <vt:variant>
        <vt:i4>0</vt:i4>
      </vt:variant>
      <vt:variant>
        <vt:i4>5</vt:i4>
      </vt:variant>
      <vt:variant>
        <vt:lpwstr>C:\Data\SVN\SWEA\Swea-L23\RAN2_90_Fukuoka\Docs\R2-152591.zip</vt:lpwstr>
      </vt:variant>
      <vt:variant>
        <vt:lpwstr/>
      </vt:variant>
      <vt:variant>
        <vt:i4>6422602</vt:i4>
      </vt:variant>
      <vt:variant>
        <vt:i4>1872</vt:i4>
      </vt:variant>
      <vt:variant>
        <vt:i4>0</vt:i4>
      </vt:variant>
      <vt:variant>
        <vt:i4>5</vt:i4>
      </vt:variant>
      <vt:variant>
        <vt:lpwstr>C:\Data\SVN\SWEA\Swea-L23\RAN2_90_Fukuoka\Docs\R2-152566.zip</vt:lpwstr>
      </vt:variant>
      <vt:variant>
        <vt:lpwstr/>
      </vt:variant>
      <vt:variant>
        <vt:i4>6291530</vt:i4>
      </vt:variant>
      <vt:variant>
        <vt:i4>1869</vt:i4>
      </vt:variant>
      <vt:variant>
        <vt:i4>0</vt:i4>
      </vt:variant>
      <vt:variant>
        <vt:i4>5</vt:i4>
      </vt:variant>
      <vt:variant>
        <vt:lpwstr>C:\Data\SVN\SWEA\Swea-L23\RAN2_90_Fukuoka\Docs\R2-152564.zip</vt:lpwstr>
      </vt:variant>
      <vt:variant>
        <vt:lpwstr/>
      </vt:variant>
      <vt:variant>
        <vt:i4>7143503</vt:i4>
      </vt:variant>
      <vt:variant>
        <vt:i4>1866</vt:i4>
      </vt:variant>
      <vt:variant>
        <vt:i4>0</vt:i4>
      </vt:variant>
      <vt:variant>
        <vt:i4>5</vt:i4>
      </vt:variant>
      <vt:variant>
        <vt:lpwstr>C:\Data\SVN\SWEA\Swea-L23\RAN2_90_Fukuoka\Docs\R2-152539.zip</vt:lpwstr>
      </vt:variant>
      <vt:variant>
        <vt:lpwstr/>
      </vt:variant>
      <vt:variant>
        <vt:i4>6357069</vt:i4>
      </vt:variant>
      <vt:variant>
        <vt:i4>1863</vt:i4>
      </vt:variant>
      <vt:variant>
        <vt:i4>0</vt:i4>
      </vt:variant>
      <vt:variant>
        <vt:i4>5</vt:i4>
      </vt:variant>
      <vt:variant>
        <vt:lpwstr>C:\Data\SVN\SWEA\Swea-L23\RAN2_90_Fukuoka\Docs\R2-152515.zip</vt:lpwstr>
      </vt:variant>
      <vt:variant>
        <vt:lpwstr/>
      </vt:variant>
      <vt:variant>
        <vt:i4>6553669</vt:i4>
      </vt:variant>
      <vt:variant>
        <vt:i4>1860</vt:i4>
      </vt:variant>
      <vt:variant>
        <vt:i4>0</vt:i4>
      </vt:variant>
      <vt:variant>
        <vt:i4>5</vt:i4>
      </vt:variant>
      <vt:variant>
        <vt:lpwstr>C:\Data\SVN\SWEA\Swea-L23\RAN2_90_Fukuoka\Docs\R2-152297.zip</vt:lpwstr>
      </vt:variant>
      <vt:variant>
        <vt:lpwstr/>
      </vt:variant>
      <vt:variant>
        <vt:i4>6750282</vt:i4>
      </vt:variant>
      <vt:variant>
        <vt:i4>1857</vt:i4>
      </vt:variant>
      <vt:variant>
        <vt:i4>0</vt:i4>
      </vt:variant>
      <vt:variant>
        <vt:i4>5</vt:i4>
      </vt:variant>
      <vt:variant>
        <vt:lpwstr>C:\Data\SVN\SWEA\Swea-L23\RAN2_90_Fukuoka\Docs\R2-152264.zip</vt:lpwstr>
      </vt:variant>
      <vt:variant>
        <vt:lpwstr/>
      </vt:variant>
      <vt:variant>
        <vt:i4>6553679</vt:i4>
      </vt:variant>
      <vt:variant>
        <vt:i4>1854</vt:i4>
      </vt:variant>
      <vt:variant>
        <vt:i4>0</vt:i4>
      </vt:variant>
      <vt:variant>
        <vt:i4>5</vt:i4>
      </vt:variant>
      <vt:variant>
        <vt:lpwstr>C:\Data\SVN\SWEA\Swea-L23\RAN2_90_Fukuoka\Docs\R2-152237.zip</vt:lpwstr>
      </vt:variant>
      <vt:variant>
        <vt:lpwstr/>
      </vt:variant>
      <vt:variant>
        <vt:i4>6815812</vt:i4>
      </vt:variant>
      <vt:variant>
        <vt:i4>1851</vt:i4>
      </vt:variant>
      <vt:variant>
        <vt:i4>0</vt:i4>
      </vt:variant>
      <vt:variant>
        <vt:i4>5</vt:i4>
      </vt:variant>
      <vt:variant>
        <vt:lpwstr>C:\Data\SVN\SWEA\Swea-L23\RAN2_90_Fukuoka\Docs\R2-152188.zip</vt:lpwstr>
      </vt:variant>
      <vt:variant>
        <vt:lpwstr/>
      </vt:variant>
      <vt:variant>
        <vt:i4>6750276</vt:i4>
      </vt:variant>
      <vt:variant>
        <vt:i4>1848</vt:i4>
      </vt:variant>
      <vt:variant>
        <vt:i4>0</vt:i4>
      </vt:variant>
      <vt:variant>
        <vt:i4>5</vt:i4>
      </vt:variant>
      <vt:variant>
        <vt:lpwstr>C:\Data\SVN\SWEA\Swea-L23\RAN2_90_Fukuoka\Docs\R2-152187.zip</vt:lpwstr>
      </vt:variant>
      <vt:variant>
        <vt:lpwstr/>
      </vt:variant>
      <vt:variant>
        <vt:i4>6357064</vt:i4>
      </vt:variant>
      <vt:variant>
        <vt:i4>1845</vt:i4>
      </vt:variant>
      <vt:variant>
        <vt:i4>0</vt:i4>
      </vt:variant>
      <vt:variant>
        <vt:i4>5</vt:i4>
      </vt:variant>
      <vt:variant>
        <vt:lpwstr>C:\Data\SVN\SWEA\Swea-L23\RAN2_90_Fukuoka\Docs\R2-152141.zip</vt:lpwstr>
      </vt:variant>
      <vt:variant>
        <vt:lpwstr/>
      </vt:variant>
      <vt:variant>
        <vt:i4>6750286</vt:i4>
      </vt:variant>
      <vt:variant>
        <vt:i4>1842</vt:i4>
      </vt:variant>
      <vt:variant>
        <vt:i4>0</vt:i4>
      </vt:variant>
      <vt:variant>
        <vt:i4>5</vt:i4>
      </vt:variant>
      <vt:variant>
        <vt:lpwstr>C:\Data\SVN\SWEA\Swea-L23\RAN2_90_Fukuoka\Docs\R2-152127.zip</vt:lpwstr>
      </vt:variant>
      <vt:variant>
        <vt:lpwstr/>
      </vt:variant>
      <vt:variant>
        <vt:i4>6422606</vt:i4>
      </vt:variant>
      <vt:variant>
        <vt:i4>1839</vt:i4>
      </vt:variant>
      <vt:variant>
        <vt:i4>0</vt:i4>
      </vt:variant>
      <vt:variant>
        <vt:i4>5</vt:i4>
      </vt:variant>
      <vt:variant>
        <vt:lpwstr>C:\Data\SVN\SWEA\Swea-L23\RAN2_90_Fukuoka\Docs\R2-152122.zip</vt:lpwstr>
      </vt:variant>
      <vt:variant>
        <vt:lpwstr/>
      </vt:variant>
      <vt:variant>
        <vt:i4>6684748</vt:i4>
      </vt:variant>
      <vt:variant>
        <vt:i4>1836</vt:i4>
      </vt:variant>
      <vt:variant>
        <vt:i4>0</vt:i4>
      </vt:variant>
      <vt:variant>
        <vt:i4>5</vt:i4>
      </vt:variant>
      <vt:variant>
        <vt:lpwstr>C:\Data\SVN\SWEA\Swea-L23\RAN2_90_Fukuoka\Docs\R2-152106.zip</vt:lpwstr>
      </vt:variant>
      <vt:variant>
        <vt:lpwstr/>
      </vt:variant>
      <vt:variant>
        <vt:i4>7012421</vt:i4>
      </vt:variant>
      <vt:variant>
        <vt:i4>1833</vt:i4>
      </vt:variant>
      <vt:variant>
        <vt:i4>0</vt:i4>
      </vt:variant>
      <vt:variant>
        <vt:i4>5</vt:i4>
      </vt:variant>
      <vt:variant>
        <vt:lpwstr>C:\Data\SVN\SWEA\Swea-L23\RAN2_90_Fukuoka\Docs\R2-152298.zip</vt:lpwstr>
      </vt:variant>
      <vt:variant>
        <vt:lpwstr/>
      </vt:variant>
      <vt:variant>
        <vt:i4>6422605</vt:i4>
      </vt:variant>
      <vt:variant>
        <vt:i4>1830</vt:i4>
      </vt:variant>
      <vt:variant>
        <vt:i4>0</vt:i4>
      </vt:variant>
      <vt:variant>
        <vt:i4>5</vt:i4>
      </vt:variant>
      <vt:variant>
        <vt:lpwstr>C:\Data\SVN\SWEA\Swea-L23\RAN2_90_Fukuoka\Docs\R2-152615.zip</vt:lpwstr>
      </vt:variant>
      <vt:variant>
        <vt:lpwstr/>
      </vt:variant>
      <vt:variant>
        <vt:i4>6291532</vt:i4>
      </vt:variant>
      <vt:variant>
        <vt:i4>1827</vt:i4>
      </vt:variant>
      <vt:variant>
        <vt:i4>0</vt:i4>
      </vt:variant>
      <vt:variant>
        <vt:i4>5</vt:i4>
      </vt:variant>
      <vt:variant>
        <vt:lpwstr>C:\Data\SVN\SWEA\Swea-L23\RAN2_90_Fukuoka\Docs\R2-152100.zip</vt:lpwstr>
      </vt:variant>
      <vt:variant>
        <vt:lpwstr/>
      </vt:variant>
      <vt:variant>
        <vt:i4>6357069</vt:i4>
      </vt:variant>
      <vt:variant>
        <vt:i4>1824</vt:i4>
      </vt:variant>
      <vt:variant>
        <vt:i4>0</vt:i4>
      </vt:variant>
      <vt:variant>
        <vt:i4>5</vt:i4>
      </vt:variant>
      <vt:variant>
        <vt:lpwstr>C:\Data\SVN\SWEA\Swea-L23\RAN2_90_Fukuoka\Docs\R2-152616.zip</vt:lpwstr>
      </vt:variant>
      <vt:variant>
        <vt:lpwstr/>
      </vt:variant>
      <vt:variant>
        <vt:i4>6422606</vt:i4>
      </vt:variant>
      <vt:variant>
        <vt:i4>1821</vt:i4>
      </vt:variant>
      <vt:variant>
        <vt:i4>0</vt:i4>
      </vt:variant>
      <vt:variant>
        <vt:i4>5</vt:i4>
      </vt:variant>
      <vt:variant>
        <vt:lpwstr>C:\Data\SVN\SWEA\Swea-L23\RAN2_90_Fukuoka\Docs\R2-152221.zip</vt:lpwstr>
      </vt:variant>
      <vt:variant>
        <vt:lpwstr/>
      </vt:variant>
      <vt:variant>
        <vt:i4>6619212</vt:i4>
      </vt:variant>
      <vt:variant>
        <vt:i4>1818</vt:i4>
      </vt:variant>
      <vt:variant>
        <vt:i4>0</vt:i4>
      </vt:variant>
      <vt:variant>
        <vt:i4>5</vt:i4>
      </vt:variant>
      <vt:variant>
        <vt:lpwstr>C:\Data\SVN\SWEA\Swea-L23\RAN2_90_Fukuoka\Docs\R2-152105.zip</vt:lpwstr>
      </vt:variant>
      <vt:variant>
        <vt:lpwstr/>
      </vt:variant>
      <vt:variant>
        <vt:i4>6553669</vt:i4>
      </vt:variant>
      <vt:variant>
        <vt:i4>1815</vt:i4>
      </vt:variant>
      <vt:variant>
        <vt:i4>0</vt:i4>
      </vt:variant>
      <vt:variant>
        <vt:i4>5</vt:i4>
      </vt:variant>
      <vt:variant>
        <vt:lpwstr>C:\Data\SVN\SWEA\Swea-L23\RAN2_90_Fukuoka\Docs\R2-152590.zip</vt:lpwstr>
      </vt:variant>
      <vt:variant>
        <vt:lpwstr/>
      </vt:variant>
      <vt:variant>
        <vt:i4>7209039</vt:i4>
      </vt:variant>
      <vt:variant>
        <vt:i4>1812</vt:i4>
      </vt:variant>
      <vt:variant>
        <vt:i4>0</vt:i4>
      </vt:variant>
      <vt:variant>
        <vt:i4>5</vt:i4>
      </vt:variant>
      <vt:variant>
        <vt:lpwstr>C:\Data\SVN\SWEA\Swea-L23\RAN2_90_Fukuoka\Docs\R2-152738.zip</vt:lpwstr>
      </vt:variant>
      <vt:variant>
        <vt:lpwstr/>
      </vt:variant>
      <vt:variant>
        <vt:i4>6684751</vt:i4>
      </vt:variant>
      <vt:variant>
        <vt:i4>1809</vt:i4>
      </vt:variant>
      <vt:variant>
        <vt:i4>0</vt:i4>
      </vt:variant>
      <vt:variant>
        <vt:i4>5</vt:i4>
      </vt:variant>
      <vt:variant>
        <vt:lpwstr>C:\Data\SVN\SWEA\Swea-L23\RAN2_90_Fukuoka\Docs\R2-152730.zip</vt:lpwstr>
      </vt:variant>
      <vt:variant>
        <vt:lpwstr/>
      </vt:variant>
      <vt:variant>
        <vt:i4>6488140</vt:i4>
      </vt:variant>
      <vt:variant>
        <vt:i4>1806</vt:i4>
      </vt:variant>
      <vt:variant>
        <vt:i4>0</vt:i4>
      </vt:variant>
      <vt:variant>
        <vt:i4>5</vt:i4>
      </vt:variant>
      <vt:variant>
        <vt:lpwstr>C:\Data\SVN\SWEA\Swea-L23\RAN2_90_Fukuoka\Docs\R2-152705.zip</vt:lpwstr>
      </vt:variant>
      <vt:variant>
        <vt:lpwstr/>
      </vt:variant>
      <vt:variant>
        <vt:i4>6488140</vt:i4>
      </vt:variant>
      <vt:variant>
        <vt:i4>1803</vt:i4>
      </vt:variant>
      <vt:variant>
        <vt:i4>0</vt:i4>
      </vt:variant>
      <vt:variant>
        <vt:i4>5</vt:i4>
      </vt:variant>
      <vt:variant>
        <vt:lpwstr>C:\Data\SVN\SWEA\Swea-L23\RAN2_90_Fukuoka\Docs\R2-152705.zip</vt:lpwstr>
      </vt:variant>
      <vt:variant>
        <vt:lpwstr/>
      </vt:variant>
      <vt:variant>
        <vt:i4>6357070</vt:i4>
      </vt:variant>
      <vt:variant>
        <vt:i4>1800</vt:i4>
      </vt:variant>
      <vt:variant>
        <vt:i4>0</vt:i4>
      </vt:variant>
      <vt:variant>
        <vt:i4>5</vt:i4>
      </vt:variant>
      <vt:variant>
        <vt:lpwstr>C:\Data\SVN\SWEA\Swea-L23\RAN2_90_Fukuoka\Docs\R2-152626.zip</vt:lpwstr>
      </vt:variant>
      <vt:variant>
        <vt:lpwstr/>
      </vt:variant>
      <vt:variant>
        <vt:i4>6553677</vt:i4>
      </vt:variant>
      <vt:variant>
        <vt:i4>1797</vt:i4>
      </vt:variant>
      <vt:variant>
        <vt:i4>0</vt:i4>
      </vt:variant>
      <vt:variant>
        <vt:i4>5</vt:i4>
      </vt:variant>
      <vt:variant>
        <vt:lpwstr>C:\Data\SVN\SWEA\Swea-L23\RAN2_90_Fukuoka\Docs\R2-152613.zip</vt:lpwstr>
      </vt:variant>
      <vt:variant>
        <vt:lpwstr/>
      </vt:variant>
      <vt:variant>
        <vt:i4>6291525</vt:i4>
      </vt:variant>
      <vt:variant>
        <vt:i4>1794</vt:i4>
      </vt:variant>
      <vt:variant>
        <vt:i4>0</vt:i4>
      </vt:variant>
      <vt:variant>
        <vt:i4>5</vt:i4>
      </vt:variant>
      <vt:variant>
        <vt:lpwstr>C:\Data\SVN\SWEA\Swea-L23\RAN2_90_Fukuoka\Docs\R2-152594.zip</vt:lpwstr>
      </vt:variant>
      <vt:variant>
        <vt:lpwstr/>
      </vt:variant>
      <vt:variant>
        <vt:i4>6750276</vt:i4>
      </vt:variant>
      <vt:variant>
        <vt:i4>1791</vt:i4>
      </vt:variant>
      <vt:variant>
        <vt:i4>0</vt:i4>
      </vt:variant>
      <vt:variant>
        <vt:i4>5</vt:i4>
      </vt:variant>
      <vt:variant>
        <vt:lpwstr>C:\Data\SVN\SWEA\Swea-L23\RAN2_90_Fukuoka\Docs\R2-152583.zip</vt:lpwstr>
      </vt:variant>
      <vt:variant>
        <vt:lpwstr/>
      </vt:variant>
      <vt:variant>
        <vt:i4>6750282</vt:i4>
      </vt:variant>
      <vt:variant>
        <vt:i4>1788</vt:i4>
      </vt:variant>
      <vt:variant>
        <vt:i4>0</vt:i4>
      </vt:variant>
      <vt:variant>
        <vt:i4>5</vt:i4>
      </vt:variant>
      <vt:variant>
        <vt:lpwstr>C:\Data\SVN\SWEA\Swea-L23\RAN2_90_Fukuoka\Docs\R2-152563.zip</vt:lpwstr>
      </vt:variant>
      <vt:variant>
        <vt:lpwstr/>
      </vt:variant>
      <vt:variant>
        <vt:i4>6684746</vt:i4>
      </vt:variant>
      <vt:variant>
        <vt:i4>1785</vt:i4>
      </vt:variant>
      <vt:variant>
        <vt:i4>0</vt:i4>
      </vt:variant>
      <vt:variant>
        <vt:i4>5</vt:i4>
      </vt:variant>
      <vt:variant>
        <vt:lpwstr>C:\Data\SVN\SWEA\Swea-L23\RAN2_90_Fukuoka\Docs\R2-152562.zip</vt:lpwstr>
      </vt:variant>
      <vt:variant>
        <vt:lpwstr/>
      </vt:variant>
      <vt:variant>
        <vt:i4>6619215</vt:i4>
      </vt:variant>
      <vt:variant>
        <vt:i4>1782</vt:i4>
      </vt:variant>
      <vt:variant>
        <vt:i4>0</vt:i4>
      </vt:variant>
      <vt:variant>
        <vt:i4>5</vt:i4>
      </vt:variant>
      <vt:variant>
        <vt:lpwstr>C:\Data\SVN\SWEA\Swea-L23\RAN2_90_Fukuoka\Docs\R2-152531.zip</vt:lpwstr>
      </vt:variant>
      <vt:variant>
        <vt:lpwstr/>
      </vt:variant>
      <vt:variant>
        <vt:i4>6619211</vt:i4>
      </vt:variant>
      <vt:variant>
        <vt:i4>1779</vt:i4>
      </vt:variant>
      <vt:variant>
        <vt:i4>0</vt:i4>
      </vt:variant>
      <vt:variant>
        <vt:i4>5</vt:i4>
      </vt:variant>
      <vt:variant>
        <vt:lpwstr>C:\Data\SVN\SWEA\Swea-L23\RAN2_90_Fukuoka\Docs\R2-152470.zip</vt:lpwstr>
      </vt:variant>
      <vt:variant>
        <vt:lpwstr/>
      </vt:variant>
      <vt:variant>
        <vt:i4>3932165</vt:i4>
      </vt:variant>
      <vt:variant>
        <vt:i4>1776</vt:i4>
      </vt:variant>
      <vt:variant>
        <vt:i4>0</vt:i4>
      </vt:variant>
      <vt:variant>
        <vt:i4>5</vt:i4>
      </vt:variant>
      <vt:variant>
        <vt:lpwstr>C:\Data\SVN\SWEA\Swea-L23\RAN2_89bis_Bratislava\Docs\R2-151138.zip</vt:lpwstr>
      </vt:variant>
      <vt:variant>
        <vt:lpwstr/>
      </vt:variant>
      <vt:variant>
        <vt:i4>6619211</vt:i4>
      </vt:variant>
      <vt:variant>
        <vt:i4>1773</vt:i4>
      </vt:variant>
      <vt:variant>
        <vt:i4>0</vt:i4>
      </vt:variant>
      <vt:variant>
        <vt:i4>5</vt:i4>
      </vt:variant>
      <vt:variant>
        <vt:lpwstr>C:\Data\SVN\SWEA\Swea-L23\RAN2_90_Fukuoka\Docs\R2-152377.zip</vt:lpwstr>
      </vt:variant>
      <vt:variant>
        <vt:lpwstr/>
      </vt:variant>
      <vt:variant>
        <vt:i4>6422602</vt:i4>
      </vt:variant>
      <vt:variant>
        <vt:i4>1770</vt:i4>
      </vt:variant>
      <vt:variant>
        <vt:i4>0</vt:i4>
      </vt:variant>
      <vt:variant>
        <vt:i4>5</vt:i4>
      </vt:variant>
      <vt:variant>
        <vt:lpwstr>C:\Data\SVN\SWEA\Swea-L23\RAN2_90_Fukuoka\Docs\R2-152360.zip</vt:lpwstr>
      </vt:variant>
      <vt:variant>
        <vt:lpwstr/>
      </vt:variant>
      <vt:variant>
        <vt:i4>6291529</vt:i4>
      </vt:variant>
      <vt:variant>
        <vt:i4>1767</vt:i4>
      </vt:variant>
      <vt:variant>
        <vt:i4>0</vt:i4>
      </vt:variant>
      <vt:variant>
        <vt:i4>5</vt:i4>
      </vt:variant>
      <vt:variant>
        <vt:lpwstr>C:\Data\SVN\SWEA\Swea-L23\RAN2_90_Fukuoka\Docs\R2-152352.zip</vt:lpwstr>
      </vt:variant>
      <vt:variant>
        <vt:lpwstr/>
      </vt:variant>
      <vt:variant>
        <vt:i4>7012431</vt:i4>
      </vt:variant>
      <vt:variant>
        <vt:i4>1764</vt:i4>
      </vt:variant>
      <vt:variant>
        <vt:i4>0</vt:i4>
      </vt:variant>
      <vt:variant>
        <vt:i4>5</vt:i4>
      </vt:variant>
      <vt:variant>
        <vt:lpwstr>C:\Data\SVN\SWEA\Swea-L23\RAN2_90_Fukuoka\Docs\R2-152339.zip</vt:lpwstr>
      </vt:variant>
      <vt:variant>
        <vt:lpwstr/>
      </vt:variant>
      <vt:variant>
        <vt:i4>6619215</vt:i4>
      </vt:variant>
      <vt:variant>
        <vt:i4>1761</vt:i4>
      </vt:variant>
      <vt:variant>
        <vt:i4>0</vt:i4>
      </vt:variant>
      <vt:variant>
        <vt:i4>5</vt:i4>
      </vt:variant>
      <vt:variant>
        <vt:lpwstr>C:\Data\SVN\SWEA\Swea-L23\RAN2_90_Fukuoka\Docs\R2-152236.zip</vt:lpwstr>
      </vt:variant>
      <vt:variant>
        <vt:lpwstr/>
      </vt:variant>
      <vt:variant>
        <vt:i4>6684751</vt:i4>
      </vt:variant>
      <vt:variant>
        <vt:i4>1758</vt:i4>
      </vt:variant>
      <vt:variant>
        <vt:i4>0</vt:i4>
      </vt:variant>
      <vt:variant>
        <vt:i4>5</vt:i4>
      </vt:variant>
      <vt:variant>
        <vt:lpwstr>C:\Data\SVN\SWEA\Swea-L23\RAN2_90_Fukuoka\Docs\R2-152235.zip</vt:lpwstr>
      </vt:variant>
      <vt:variant>
        <vt:lpwstr/>
      </vt:variant>
      <vt:variant>
        <vt:i4>6357070</vt:i4>
      </vt:variant>
      <vt:variant>
        <vt:i4>1755</vt:i4>
      </vt:variant>
      <vt:variant>
        <vt:i4>0</vt:i4>
      </vt:variant>
      <vt:variant>
        <vt:i4>5</vt:i4>
      </vt:variant>
      <vt:variant>
        <vt:lpwstr>C:\Data\SVN\SWEA\Swea-L23\RAN2_90_Fukuoka\Docs\R2-152222.zip</vt:lpwstr>
      </vt:variant>
      <vt:variant>
        <vt:lpwstr/>
      </vt:variant>
      <vt:variant>
        <vt:i4>6357070</vt:i4>
      </vt:variant>
      <vt:variant>
        <vt:i4>1752</vt:i4>
      </vt:variant>
      <vt:variant>
        <vt:i4>0</vt:i4>
      </vt:variant>
      <vt:variant>
        <vt:i4>5</vt:i4>
      </vt:variant>
      <vt:variant>
        <vt:lpwstr>C:\Data\SVN\SWEA\Swea-L23\RAN2_90_Fukuoka\Docs\R2-152222.zip</vt:lpwstr>
      </vt:variant>
      <vt:variant>
        <vt:lpwstr/>
      </vt:variant>
      <vt:variant>
        <vt:i4>6684750</vt:i4>
      </vt:variant>
      <vt:variant>
        <vt:i4>1749</vt:i4>
      </vt:variant>
      <vt:variant>
        <vt:i4>0</vt:i4>
      </vt:variant>
      <vt:variant>
        <vt:i4>5</vt:i4>
      </vt:variant>
      <vt:variant>
        <vt:lpwstr>C:\Data\SVN\SWEA\Swea-L23\RAN2_90_Fukuoka\Docs\R2-152126.zip</vt:lpwstr>
      </vt:variant>
      <vt:variant>
        <vt:lpwstr/>
      </vt:variant>
      <vt:variant>
        <vt:i4>6553678</vt:i4>
      </vt:variant>
      <vt:variant>
        <vt:i4>1746</vt:i4>
      </vt:variant>
      <vt:variant>
        <vt:i4>0</vt:i4>
      </vt:variant>
      <vt:variant>
        <vt:i4>5</vt:i4>
      </vt:variant>
      <vt:variant>
        <vt:lpwstr>C:\Data\SVN\SWEA\Swea-L23\RAN2_90_Fukuoka\Docs\R2-152124.zip</vt:lpwstr>
      </vt:variant>
      <vt:variant>
        <vt:lpwstr/>
      </vt:variant>
      <vt:variant>
        <vt:i4>6488142</vt:i4>
      </vt:variant>
      <vt:variant>
        <vt:i4>1743</vt:i4>
      </vt:variant>
      <vt:variant>
        <vt:i4>0</vt:i4>
      </vt:variant>
      <vt:variant>
        <vt:i4>5</vt:i4>
      </vt:variant>
      <vt:variant>
        <vt:lpwstr>C:\Data\SVN\SWEA\Swea-L23\RAN2_90_Fukuoka\Docs\R2-152123.zip</vt:lpwstr>
      </vt:variant>
      <vt:variant>
        <vt:lpwstr/>
      </vt:variant>
      <vt:variant>
        <vt:i4>6553676</vt:i4>
      </vt:variant>
      <vt:variant>
        <vt:i4>1740</vt:i4>
      </vt:variant>
      <vt:variant>
        <vt:i4>0</vt:i4>
      </vt:variant>
      <vt:variant>
        <vt:i4>5</vt:i4>
      </vt:variant>
      <vt:variant>
        <vt:lpwstr>C:\Data\SVN\SWEA\Swea-L23\RAN2_90_Fukuoka\Docs\R2-152104.zip</vt:lpwstr>
      </vt:variant>
      <vt:variant>
        <vt:lpwstr/>
      </vt:variant>
      <vt:variant>
        <vt:i4>6488140</vt:i4>
      </vt:variant>
      <vt:variant>
        <vt:i4>1737</vt:i4>
      </vt:variant>
      <vt:variant>
        <vt:i4>0</vt:i4>
      </vt:variant>
      <vt:variant>
        <vt:i4>5</vt:i4>
      </vt:variant>
      <vt:variant>
        <vt:lpwstr>C:\Data\SVN\SWEA\Swea-L23\RAN2_90_Fukuoka\Docs\R2-152103.zip</vt:lpwstr>
      </vt:variant>
      <vt:variant>
        <vt:lpwstr/>
      </vt:variant>
      <vt:variant>
        <vt:i4>6422604</vt:i4>
      </vt:variant>
      <vt:variant>
        <vt:i4>1734</vt:i4>
      </vt:variant>
      <vt:variant>
        <vt:i4>0</vt:i4>
      </vt:variant>
      <vt:variant>
        <vt:i4>5</vt:i4>
      </vt:variant>
      <vt:variant>
        <vt:lpwstr>C:\Data\SVN\SWEA\Swea-L23\RAN2_90_Fukuoka\Docs\R2-152102.zip</vt:lpwstr>
      </vt:variant>
      <vt:variant>
        <vt:lpwstr/>
      </vt:variant>
      <vt:variant>
        <vt:i4>6619214</vt:i4>
      </vt:variant>
      <vt:variant>
        <vt:i4>1731</vt:i4>
      </vt:variant>
      <vt:variant>
        <vt:i4>0</vt:i4>
      </vt:variant>
      <vt:variant>
        <vt:i4>5</vt:i4>
      </vt:variant>
      <vt:variant>
        <vt:lpwstr>C:\Data\SVN\SWEA\Swea-L23\RAN2_90_Fukuoka\Docs\R2-152125.zip</vt:lpwstr>
      </vt:variant>
      <vt:variant>
        <vt:lpwstr/>
      </vt:variant>
      <vt:variant>
        <vt:i4>6422601</vt:i4>
      </vt:variant>
      <vt:variant>
        <vt:i4>1728</vt:i4>
      </vt:variant>
      <vt:variant>
        <vt:i4>0</vt:i4>
      </vt:variant>
      <vt:variant>
        <vt:i4>5</vt:i4>
      </vt:variant>
      <vt:variant>
        <vt:lpwstr>C:\Data\SVN\SWEA\Swea-L23\RAN2_90_Fukuoka\Docs\R2-152655.zip</vt:lpwstr>
      </vt:variant>
      <vt:variant>
        <vt:lpwstr/>
      </vt:variant>
      <vt:variant>
        <vt:i4>6488137</vt:i4>
      </vt:variant>
      <vt:variant>
        <vt:i4>1725</vt:i4>
      </vt:variant>
      <vt:variant>
        <vt:i4>0</vt:i4>
      </vt:variant>
      <vt:variant>
        <vt:i4>5</vt:i4>
      </vt:variant>
      <vt:variant>
        <vt:lpwstr>C:\Data\SVN\SWEA\Swea-L23\RAN2_90_Fukuoka\Docs\R2-152654.zip</vt:lpwstr>
      </vt:variant>
      <vt:variant>
        <vt:lpwstr/>
      </vt:variant>
      <vt:variant>
        <vt:i4>7274575</vt:i4>
      </vt:variant>
      <vt:variant>
        <vt:i4>1722</vt:i4>
      </vt:variant>
      <vt:variant>
        <vt:i4>0</vt:i4>
      </vt:variant>
      <vt:variant>
        <vt:i4>5</vt:i4>
      </vt:variant>
      <vt:variant>
        <vt:lpwstr>C:\Data\SVN\SWEA\Swea-L23\RAN2_90_Fukuoka\Docs\R2-152739.zip</vt:lpwstr>
      </vt:variant>
      <vt:variant>
        <vt:lpwstr/>
      </vt:variant>
      <vt:variant>
        <vt:i4>6488132</vt:i4>
      </vt:variant>
      <vt:variant>
        <vt:i4>1719</vt:i4>
      </vt:variant>
      <vt:variant>
        <vt:i4>0</vt:i4>
      </vt:variant>
      <vt:variant>
        <vt:i4>5</vt:i4>
      </vt:variant>
      <vt:variant>
        <vt:lpwstr>C:\Data\SVN\SWEA\Swea-L23\RAN2_90_Fukuoka\Docs\R2-152587.zip</vt:lpwstr>
      </vt:variant>
      <vt:variant>
        <vt:lpwstr/>
      </vt:variant>
      <vt:variant>
        <vt:i4>3866631</vt:i4>
      </vt:variant>
      <vt:variant>
        <vt:i4>1716</vt:i4>
      </vt:variant>
      <vt:variant>
        <vt:i4>0</vt:i4>
      </vt:variant>
      <vt:variant>
        <vt:i4>5</vt:i4>
      </vt:variant>
      <vt:variant>
        <vt:lpwstr>C:\Data\SVN\SWEA\Swea-L23\RAN2_89bis_Bratislava\Docs\R2-151719.zip</vt:lpwstr>
      </vt:variant>
      <vt:variant>
        <vt:lpwstr/>
      </vt:variant>
      <vt:variant>
        <vt:i4>3342411</vt:i4>
      </vt:variant>
      <vt:variant>
        <vt:i4>1713</vt:i4>
      </vt:variant>
      <vt:variant>
        <vt:i4>0</vt:i4>
      </vt:variant>
      <vt:variant>
        <vt:i4>5</vt:i4>
      </vt:variant>
      <vt:variant>
        <vt:lpwstr>C:\Data\SVN\SWEA-PM\RAN Plenary\RAN_67_Shanghai\Docs\RP-150510.zip</vt:lpwstr>
      </vt:variant>
      <vt:variant>
        <vt:lpwstr/>
      </vt:variant>
      <vt:variant>
        <vt:i4>7143497</vt:i4>
      </vt:variant>
      <vt:variant>
        <vt:i4>1710</vt:i4>
      </vt:variant>
      <vt:variant>
        <vt:i4>0</vt:i4>
      </vt:variant>
      <vt:variant>
        <vt:i4>5</vt:i4>
      </vt:variant>
      <vt:variant>
        <vt:lpwstr>C:\Data\SVN\SWEA\Swea-L23\RAN2_90_Fukuoka\Docs\R2-152559.zip</vt:lpwstr>
      </vt:variant>
      <vt:variant>
        <vt:lpwstr/>
      </vt:variant>
      <vt:variant>
        <vt:i4>6619212</vt:i4>
      </vt:variant>
      <vt:variant>
        <vt:i4>1707</vt:i4>
      </vt:variant>
      <vt:variant>
        <vt:i4>0</vt:i4>
      </vt:variant>
      <vt:variant>
        <vt:i4>5</vt:i4>
      </vt:variant>
      <vt:variant>
        <vt:lpwstr>C:\Data\SVN\SWEA\Swea-L23\RAN2_90_Fukuoka\Docs\R2-152400.zip</vt:lpwstr>
      </vt:variant>
      <vt:variant>
        <vt:lpwstr/>
      </vt:variant>
      <vt:variant>
        <vt:i4>6357061</vt:i4>
      </vt:variant>
      <vt:variant>
        <vt:i4>1704</vt:i4>
      </vt:variant>
      <vt:variant>
        <vt:i4>0</vt:i4>
      </vt:variant>
      <vt:variant>
        <vt:i4>5</vt:i4>
      </vt:variant>
      <vt:variant>
        <vt:lpwstr>C:\Data\SVN\SWEA\Swea-L23\RAN2_90_Fukuoka\Docs\R2-152393.zip</vt:lpwstr>
      </vt:variant>
      <vt:variant>
        <vt:lpwstr/>
      </vt:variant>
      <vt:variant>
        <vt:i4>6750277</vt:i4>
      </vt:variant>
      <vt:variant>
        <vt:i4>1701</vt:i4>
      </vt:variant>
      <vt:variant>
        <vt:i4>0</vt:i4>
      </vt:variant>
      <vt:variant>
        <vt:i4>5</vt:i4>
      </vt:variant>
      <vt:variant>
        <vt:lpwstr>C:\Data\SVN\SWEA\Swea-L23\RAN2_90_Fukuoka\Docs\R2-152197.zip</vt:lpwstr>
      </vt:variant>
      <vt:variant>
        <vt:lpwstr/>
      </vt:variant>
      <vt:variant>
        <vt:i4>6684746</vt:i4>
      </vt:variant>
      <vt:variant>
        <vt:i4>1698</vt:i4>
      </vt:variant>
      <vt:variant>
        <vt:i4>0</vt:i4>
      </vt:variant>
      <vt:variant>
        <vt:i4>5</vt:i4>
      </vt:variant>
      <vt:variant>
        <vt:lpwstr>C:\Data\SVN\SWEA\Swea-L23\RAN2_90_Fukuoka\Docs\R2-152760.zip</vt:lpwstr>
      </vt:variant>
      <vt:variant>
        <vt:lpwstr/>
      </vt:variant>
      <vt:variant>
        <vt:i4>7274571</vt:i4>
      </vt:variant>
      <vt:variant>
        <vt:i4>1695</vt:i4>
      </vt:variant>
      <vt:variant>
        <vt:i4>0</vt:i4>
      </vt:variant>
      <vt:variant>
        <vt:i4>5</vt:i4>
      </vt:variant>
      <vt:variant>
        <vt:lpwstr>C:\Data\SVN\SWEA\Swea-L23\RAN2_90_Fukuoka\Docs\R2-152678.zip</vt:lpwstr>
      </vt:variant>
      <vt:variant>
        <vt:lpwstr/>
      </vt:variant>
      <vt:variant>
        <vt:i4>6357067</vt:i4>
      </vt:variant>
      <vt:variant>
        <vt:i4>1692</vt:i4>
      </vt:variant>
      <vt:variant>
        <vt:i4>0</vt:i4>
      </vt:variant>
      <vt:variant>
        <vt:i4>5</vt:i4>
      </vt:variant>
      <vt:variant>
        <vt:lpwstr>C:\Data\SVN\SWEA\Swea-L23\RAN2_90_Fukuoka\Docs\R2-152676.zip</vt:lpwstr>
      </vt:variant>
      <vt:variant>
        <vt:lpwstr/>
      </vt:variant>
      <vt:variant>
        <vt:i4>7209034</vt:i4>
      </vt:variant>
      <vt:variant>
        <vt:i4>1689</vt:i4>
      </vt:variant>
      <vt:variant>
        <vt:i4>0</vt:i4>
      </vt:variant>
      <vt:variant>
        <vt:i4>5</vt:i4>
      </vt:variant>
      <vt:variant>
        <vt:lpwstr>C:\Data\SVN\SWEA\Swea-L23\RAN2_90_Fukuoka\Docs\R2-152669.zip</vt:lpwstr>
      </vt:variant>
      <vt:variant>
        <vt:lpwstr/>
      </vt:variant>
      <vt:variant>
        <vt:i4>6357067</vt:i4>
      </vt:variant>
      <vt:variant>
        <vt:i4>1686</vt:i4>
      </vt:variant>
      <vt:variant>
        <vt:i4>0</vt:i4>
      </vt:variant>
      <vt:variant>
        <vt:i4>5</vt:i4>
      </vt:variant>
      <vt:variant>
        <vt:lpwstr>C:\Data\SVN\SWEA\Swea-L23\RAN2_90_Fukuoka\Docs\R2-152575.zip</vt:lpwstr>
      </vt:variant>
      <vt:variant>
        <vt:lpwstr/>
      </vt:variant>
      <vt:variant>
        <vt:i4>7077961</vt:i4>
      </vt:variant>
      <vt:variant>
        <vt:i4>1683</vt:i4>
      </vt:variant>
      <vt:variant>
        <vt:i4>0</vt:i4>
      </vt:variant>
      <vt:variant>
        <vt:i4>5</vt:i4>
      </vt:variant>
      <vt:variant>
        <vt:lpwstr>C:\Data\SVN\SWEA\Swea-L23\RAN2_90_Fukuoka\Docs\R2-152558.zip</vt:lpwstr>
      </vt:variant>
      <vt:variant>
        <vt:lpwstr/>
      </vt:variant>
      <vt:variant>
        <vt:i4>6750286</vt:i4>
      </vt:variant>
      <vt:variant>
        <vt:i4>1680</vt:i4>
      </vt:variant>
      <vt:variant>
        <vt:i4>0</vt:i4>
      </vt:variant>
      <vt:variant>
        <vt:i4>5</vt:i4>
      </vt:variant>
      <vt:variant>
        <vt:lpwstr>C:\Data\SVN\SWEA\Swea-L23\RAN2_90_Fukuoka\Docs\R2-152422.zip</vt:lpwstr>
      </vt:variant>
      <vt:variant>
        <vt:lpwstr/>
      </vt:variant>
      <vt:variant>
        <vt:i4>6553678</vt:i4>
      </vt:variant>
      <vt:variant>
        <vt:i4>1677</vt:i4>
      </vt:variant>
      <vt:variant>
        <vt:i4>0</vt:i4>
      </vt:variant>
      <vt:variant>
        <vt:i4>5</vt:i4>
      </vt:variant>
      <vt:variant>
        <vt:lpwstr>C:\Data\SVN\SWEA\Swea-L23\RAN2_90_Fukuoka\Docs\R2-152421.zip</vt:lpwstr>
      </vt:variant>
      <vt:variant>
        <vt:lpwstr/>
      </vt:variant>
      <vt:variant>
        <vt:i4>6684748</vt:i4>
      </vt:variant>
      <vt:variant>
        <vt:i4>1674</vt:i4>
      </vt:variant>
      <vt:variant>
        <vt:i4>0</vt:i4>
      </vt:variant>
      <vt:variant>
        <vt:i4>5</vt:i4>
      </vt:variant>
      <vt:variant>
        <vt:lpwstr>C:\Data\SVN\SWEA\Swea-L23\RAN2_90_Fukuoka\Docs\R2-152403.zip</vt:lpwstr>
      </vt:variant>
      <vt:variant>
        <vt:lpwstr/>
      </vt:variant>
      <vt:variant>
        <vt:i4>6291534</vt:i4>
      </vt:variant>
      <vt:variant>
        <vt:i4>1671</vt:i4>
      </vt:variant>
      <vt:variant>
        <vt:i4>0</vt:i4>
      </vt:variant>
      <vt:variant>
        <vt:i4>5</vt:i4>
      </vt:variant>
      <vt:variant>
        <vt:lpwstr>C:\Data\SVN\SWEA\Swea-L23\RAN2_90_Fukuoka\Docs\R2-152322.zip</vt:lpwstr>
      </vt:variant>
      <vt:variant>
        <vt:lpwstr/>
      </vt:variant>
      <vt:variant>
        <vt:i4>6815818</vt:i4>
      </vt:variant>
      <vt:variant>
        <vt:i4>1668</vt:i4>
      </vt:variant>
      <vt:variant>
        <vt:i4>0</vt:i4>
      </vt:variant>
      <vt:variant>
        <vt:i4>5</vt:i4>
      </vt:variant>
      <vt:variant>
        <vt:lpwstr>C:\Data\SVN\SWEA\Swea-L23\RAN2_90_Fukuoka\Docs\R2-152168.zip</vt:lpwstr>
      </vt:variant>
      <vt:variant>
        <vt:lpwstr/>
      </vt:variant>
      <vt:variant>
        <vt:i4>6291529</vt:i4>
      </vt:variant>
      <vt:variant>
        <vt:i4>1665</vt:i4>
      </vt:variant>
      <vt:variant>
        <vt:i4>0</vt:i4>
      </vt:variant>
      <vt:variant>
        <vt:i4>5</vt:i4>
      </vt:variant>
      <vt:variant>
        <vt:lpwstr>C:\Data\SVN\SWEA\Swea-L23\RAN2_90_Fukuoka\Docs\R2-152150.zip</vt:lpwstr>
      </vt:variant>
      <vt:variant>
        <vt:lpwstr/>
      </vt:variant>
      <vt:variant>
        <vt:i4>6291534</vt:i4>
      </vt:variant>
      <vt:variant>
        <vt:i4>1662</vt:i4>
      </vt:variant>
      <vt:variant>
        <vt:i4>0</vt:i4>
      </vt:variant>
      <vt:variant>
        <vt:i4>5</vt:i4>
      </vt:variant>
      <vt:variant>
        <vt:lpwstr>C:\Data\SVN\SWEA\Swea-L23\RAN2_90_Fukuoka\Docs\R2-152120.zip</vt:lpwstr>
      </vt:variant>
      <vt:variant>
        <vt:lpwstr/>
      </vt:variant>
      <vt:variant>
        <vt:i4>7209033</vt:i4>
      </vt:variant>
      <vt:variant>
        <vt:i4>1659</vt:i4>
      </vt:variant>
      <vt:variant>
        <vt:i4>0</vt:i4>
      </vt:variant>
      <vt:variant>
        <vt:i4>5</vt:i4>
      </vt:variant>
      <vt:variant>
        <vt:lpwstr>C:\Data\SVN\SWEA\Swea-L23\RAN2_90_Fukuoka\Docs\R2-152758.zip</vt:lpwstr>
      </vt:variant>
      <vt:variant>
        <vt:lpwstr/>
      </vt:variant>
      <vt:variant>
        <vt:i4>6357065</vt:i4>
      </vt:variant>
      <vt:variant>
        <vt:i4>1656</vt:i4>
      </vt:variant>
      <vt:variant>
        <vt:i4>0</vt:i4>
      </vt:variant>
      <vt:variant>
        <vt:i4>5</vt:i4>
      </vt:variant>
      <vt:variant>
        <vt:lpwstr>C:\Data\SVN\SWEA\Swea-L23\RAN2_90_Fukuoka\Docs\R2-152757.zip</vt:lpwstr>
      </vt:variant>
      <vt:variant>
        <vt:lpwstr/>
      </vt:variant>
      <vt:variant>
        <vt:i4>6291529</vt:i4>
      </vt:variant>
      <vt:variant>
        <vt:i4>1653</vt:i4>
      </vt:variant>
      <vt:variant>
        <vt:i4>0</vt:i4>
      </vt:variant>
      <vt:variant>
        <vt:i4>5</vt:i4>
      </vt:variant>
      <vt:variant>
        <vt:lpwstr>C:\Data\SVN\SWEA\Swea-L23\RAN2_90_Fukuoka\Docs\R2-152756.zip</vt:lpwstr>
      </vt:variant>
      <vt:variant>
        <vt:lpwstr/>
      </vt:variant>
      <vt:variant>
        <vt:i4>6488137</vt:i4>
      </vt:variant>
      <vt:variant>
        <vt:i4>1650</vt:i4>
      </vt:variant>
      <vt:variant>
        <vt:i4>0</vt:i4>
      </vt:variant>
      <vt:variant>
        <vt:i4>5</vt:i4>
      </vt:variant>
      <vt:variant>
        <vt:lpwstr>C:\Data\SVN\SWEA\Swea-L23\RAN2_90_Fukuoka\Docs\R2-152755.zip</vt:lpwstr>
      </vt:variant>
      <vt:variant>
        <vt:lpwstr/>
      </vt:variant>
      <vt:variant>
        <vt:i4>6619204</vt:i4>
      </vt:variant>
      <vt:variant>
        <vt:i4>1647</vt:i4>
      </vt:variant>
      <vt:variant>
        <vt:i4>0</vt:i4>
      </vt:variant>
      <vt:variant>
        <vt:i4>5</vt:i4>
      </vt:variant>
      <vt:variant>
        <vt:lpwstr>C:\Data\SVN\SWEA\Swea-L23\RAN2_90_Fukuoka\Docs\R2-152682.zip</vt:lpwstr>
      </vt:variant>
      <vt:variant>
        <vt:lpwstr/>
      </vt:variant>
      <vt:variant>
        <vt:i4>6619208</vt:i4>
      </vt:variant>
      <vt:variant>
        <vt:i4>1644</vt:i4>
      </vt:variant>
      <vt:variant>
        <vt:i4>0</vt:i4>
      </vt:variant>
      <vt:variant>
        <vt:i4>5</vt:i4>
      </vt:variant>
      <vt:variant>
        <vt:lpwstr>C:\Data\SVN\SWEA\Swea-L23\RAN2_90_Fukuoka\Docs\R2-152642.zip</vt:lpwstr>
      </vt:variant>
      <vt:variant>
        <vt:lpwstr/>
      </vt:variant>
      <vt:variant>
        <vt:i4>6684749</vt:i4>
      </vt:variant>
      <vt:variant>
        <vt:i4>1641</vt:i4>
      </vt:variant>
      <vt:variant>
        <vt:i4>0</vt:i4>
      </vt:variant>
      <vt:variant>
        <vt:i4>5</vt:i4>
      </vt:variant>
      <vt:variant>
        <vt:lpwstr>C:\Data\SVN\SWEA\Swea-L23\RAN2_90_Fukuoka\Docs\R2-152611.zip</vt:lpwstr>
      </vt:variant>
      <vt:variant>
        <vt:lpwstr/>
      </vt:variant>
      <vt:variant>
        <vt:i4>6553675</vt:i4>
      </vt:variant>
      <vt:variant>
        <vt:i4>1638</vt:i4>
      </vt:variant>
      <vt:variant>
        <vt:i4>0</vt:i4>
      </vt:variant>
      <vt:variant>
        <vt:i4>5</vt:i4>
      </vt:variant>
      <vt:variant>
        <vt:lpwstr>C:\Data\SVN\SWEA\Swea-L23\RAN2_90_Fukuoka\Docs\R2-152570.zip</vt:lpwstr>
      </vt:variant>
      <vt:variant>
        <vt:lpwstr/>
      </vt:variant>
      <vt:variant>
        <vt:i4>6422601</vt:i4>
      </vt:variant>
      <vt:variant>
        <vt:i4>1635</vt:i4>
      </vt:variant>
      <vt:variant>
        <vt:i4>0</vt:i4>
      </vt:variant>
      <vt:variant>
        <vt:i4>5</vt:i4>
      </vt:variant>
      <vt:variant>
        <vt:lpwstr>C:\Data\SVN\SWEA\Swea-L23\RAN2_90_Fukuoka\Docs\R2-152556.zip</vt:lpwstr>
      </vt:variant>
      <vt:variant>
        <vt:lpwstr/>
      </vt:variant>
      <vt:variant>
        <vt:i4>7077957</vt:i4>
      </vt:variant>
      <vt:variant>
        <vt:i4>1632</vt:i4>
      </vt:variant>
      <vt:variant>
        <vt:i4>0</vt:i4>
      </vt:variant>
      <vt:variant>
        <vt:i4>5</vt:i4>
      </vt:variant>
      <vt:variant>
        <vt:lpwstr>C:\Data\SVN\SWEA\Swea-L23\RAN2_90_Fukuoka\Docs\R2-152499.zip</vt:lpwstr>
      </vt:variant>
      <vt:variant>
        <vt:lpwstr/>
      </vt:variant>
      <vt:variant>
        <vt:i4>6553668</vt:i4>
      </vt:variant>
      <vt:variant>
        <vt:i4>1629</vt:i4>
      </vt:variant>
      <vt:variant>
        <vt:i4>0</vt:i4>
      </vt:variant>
      <vt:variant>
        <vt:i4>5</vt:i4>
      </vt:variant>
      <vt:variant>
        <vt:lpwstr>C:\Data\SVN\SWEA\Swea-L23\RAN2_90_Fukuoka\Docs\R2-152386.zip</vt:lpwstr>
      </vt:variant>
      <vt:variant>
        <vt:lpwstr/>
      </vt:variant>
      <vt:variant>
        <vt:i4>7012424</vt:i4>
      </vt:variant>
      <vt:variant>
        <vt:i4>1626</vt:i4>
      </vt:variant>
      <vt:variant>
        <vt:i4>0</vt:i4>
      </vt:variant>
      <vt:variant>
        <vt:i4>5</vt:i4>
      </vt:variant>
      <vt:variant>
        <vt:lpwstr>C:\Data\SVN\SWEA\Swea-L23\RAN2_90_Fukuoka\Docs\R2-152349.zip</vt:lpwstr>
      </vt:variant>
      <vt:variant>
        <vt:lpwstr/>
      </vt:variant>
      <vt:variant>
        <vt:i4>6488136</vt:i4>
      </vt:variant>
      <vt:variant>
        <vt:i4>1623</vt:i4>
      </vt:variant>
      <vt:variant>
        <vt:i4>0</vt:i4>
      </vt:variant>
      <vt:variant>
        <vt:i4>5</vt:i4>
      </vt:variant>
      <vt:variant>
        <vt:lpwstr>C:\Data\SVN\SWEA\Swea-L23\RAN2_90_Fukuoka\Docs\R2-152341.zip</vt:lpwstr>
      </vt:variant>
      <vt:variant>
        <vt:lpwstr/>
      </vt:variant>
      <vt:variant>
        <vt:i4>6357071</vt:i4>
      </vt:variant>
      <vt:variant>
        <vt:i4>1620</vt:i4>
      </vt:variant>
      <vt:variant>
        <vt:i4>0</vt:i4>
      </vt:variant>
      <vt:variant>
        <vt:i4>5</vt:i4>
      </vt:variant>
      <vt:variant>
        <vt:lpwstr>C:\Data\SVN\SWEA\Swea-L23\RAN2_90_Fukuoka\Docs\R2-152333.zip</vt:lpwstr>
      </vt:variant>
      <vt:variant>
        <vt:lpwstr/>
      </vt:variant>
      <vt:variant>
        <vt:i4>6750280</vt:i4>
      </vt:variant>
      <vt:variant>
        <vt:i4>1617</vt:i4>
      </vt:variant>
      <vt:variant>
        <vt:i4>0</vt:i4>
      </vt:variant>
      <vt:variant>
        <vt:i4>5</vt:i4>
      </vt:variant>
      <vt:variant>
        <vt:lpwstr>C:\Data\SVN\SWEA\Swea-L23\RAN2_90_Fukuoka\Docs\R2-152147.zip</vt:lpwstr>
      </vt:variant>
      <vt:variant>
        <vt:lpwstr/>
      </vt:variant>
      <vt:variant>
        <vt:i4>6684744</vt:i4>
      </vt:variant>
      <vt:variant>
        <vt:i4>1614</vt:i4>
      </vt:variant>
      <vt:variant>
        <vt:i4>0</vt:i4>
      </vt:variant>
      <vt:variant>
        <vt:i4>5</vt:i4>
      </vt:variant>
      <vt:variant>
        <vt:lpwstr>C:\Data\SVN\SWEA\Swea-L23\RAN2_90_Fukuoka\Docs\R2-152146.zip</vt:lpwstr>
      </vt:variant>
      <vt:variant>
        <vt:lpwstr/>
      </vt:variant>
      <vt:variant>
        <vt:i4>6619208</vt:i4>
      </vt:variant>
      <vt:variant>
        <vt:i4>1611</vt:i4>
      </vt:variant>
      <vt:variant>
        <vt:i4>0</vt:i4>
      </vt:variant>
      <vt:variant>
        <vt:i4>5</vt:i4>
      </vt:variant>
      <vt:variant>
        <vt:lpwstr>C:\Data\SVN\SWEA\Swea-L23\RAN2_90_Fukuoka\Docs\R2-152145.zip</vt:lpwstr>
      </vt:variant>
      <vt:variant>
        <vt:lpwstr/>
      </vt:variant>
      <vt:variant>
        <vt:i4>6553672</vt:i4>
      </vt:variant>
      <vt:variant>
        <vt:i4>1608</vt:i4>
      </vt:variant>
      <vt:variant>
        <vt:i4>0</vt:i4>
      </vt:variant>
      <vt:variant>
        <vt:i4>5</vt:i4>
      </vt:variant>
      <vt:variant>
        <vt:lpwstr>C:\Data\SVN\SWEA\Swea-L23\RAN2_90_Fukuoka\Docs\R2-152144.zip</vt:lpwstr>
      </vt:variant>
      <vt:variant>
        <vt:lpwstr/>
      </vt:variant>
      <vt:variant>
        <vt:i4>6422597</vt:i4>
      </vt:variant>
      <vt:variant>
        <vt:i4>1605</vt:i4>
      </vt:variant>
      <vt:variant>
        <vt:i4>0</vt:i4>
      </vt:variant>
      <vt:variant>
        <vt:i4>5</vt:i4>
      </vt:variant>
      <vt:variant>
        <vt:lpwstr>C:\Data\SVN\SWEA\Swea-L23\RAN2_90_Fukuoka\Docs\R2-152695.zip</vt:lpwstr>
      </vt:variant>
      <vt:variant>
        <vt:lpwstr/>
      </vt:variant>
      <vt:variant>
        <vt:i4>6357068</vt:i4>
      </vt:variant>
      <vt:variant>
        <vt:i4>1602</vt:i4>
      </vt:variant>
      <vt:variant>
        <vt:i4>0</vt:i4>
      </vt:variant>
      <vt:variant>
        <vt:i4>5</vt:i4>
      </vt:variant>
      <vt:variant>
        <vt:lpwstr>C:\Data\SVN\SWEA\Swea-L23\RAN2_90_Fukuoka\Docs\R2-152606.zip</vt:lpwstr>
      </vt:variant>
      <vt:variant>
        <vt:lpwstr/>
      </vt:variant>
      <vt:variant>
        <vt:i4>6422603</vt:i4>
      </vt:variant>
      <vt:variant>
        <vt:i4>1599</vt:i4>
      </vt:variant>
      <vt:variant>
        <vt:i4>0</vt:i4>
      </vt:variant>
      <vt:variant>
        <vt:i4>5</vt:i4>
      </vt:variant>
      <vt:variant>
        <vt:lpwstr>C:\Data\SVN\SWEA\Swea-L23\RAN2_90_Fukuoka\Docs\R2-152576.zip</vt:lpwstr>
      </vt:variant>
      <vt:variant>
        <vt:lpwstr/>
      </vt:variant>
      <vt:variant>
        <vt:i4>6619211</vt:i4>
      </vt:variant>
      <vt:variant>
        <vt:i4>1596</vt:i4>
      </vt:variant>
      <vt:variant>
        <vt:i4>0</vt:i4>
      </vt:variant>
      <vt:variant>
        <vt:i4>5</vt:i4>
      </vt:variant>
      <vt:variant>
        <vt:lpwstr>C:\Data\SVN\SWEA\Swea-L23\RAN2_90_Fukuoka\Docs\R2-152571.zip</vt:lpwstr>
      </vt:variant>
      <vt:variant>
        <vt:lpwstr/>
      </vt:variant>
      <vt:variant>
        <vt:i4>6750281</vt:i4>
      </vt:variant>
      <vt:variant>
        <vt:i4>1593</vt:i4>
      </vt:variant>
      <vt:variant>
        <vt:i4>0</vt:i4>
      </vt:variant>
      <vt:variant>
        <vt:i4>5</vt:i4>
      </vt:variant>
      <vt:variant>
        <vt:lpwstr>C:\Data\SVN\SWEA\Swea-L23\RAN2_90_Fukuoka\Docs\R2-152553.zip</vt:lpwstr>
      </vt:variant>
      <vt:variant>
        <vt:lpwstr/>
      </vt:variant>
      <vt:variant>
        <vt:i4>6291525</vt:i4>
      </vt:variant>
      <vt:variant>
        <vt:i4>1590</vt:i4>
      </vt:variant>
      <vt:variant>
        <vt:i4>0</vt:i4>
      </vt:variant>
      <vt:variant>
        <vt:i4>5</vt:i4>
      </vt:variant>
      <vt:variant>
        <vt:lpwstr>C:\Data\SVN\SWEA\Swea-L23\RAN2_90_Fukuoka\Docs\R2-152495.zip</vt:lpwstr>
      </vt:variant>
      <vt:variant>
        <vt:lpwstr/>
      </vt:variant>
      <vt:variant>
        <vt:i4>6422597</vt:i4>
      </vt:variant>
      <vt:variant>
        <vt:i4>1587</vt:i4>
      </vt:variant>
      <vt:variant>
        <vt:i4>0</vt:i4>
      </vt:variant>
      <vt:variant>
        <vt:i4>5</vt:i4>
      </vt:variant>
      <vt:variant>
        <vt:lpwstr>C:\Data\SVN\SWEA\Swea-L23\RAN2_90_Fukuoka\Docs\R2-152390.zip</vt:lpwstr>
      </vt:variant>
      <vt:variant>
        <vt:lpwstr/>
      </vt:variant>
      <vt:variant>
        <vt:i4>6422606</vt:i4>
      </vt:variant>
      <vt:variant>
        <vt:i4>1584</vt:i4>
      </vt:variant>
      <vt:variant>
        <vt:i4>0</vt:i4>
      </vt:variant>
      <vt:variant>
        <vt:i4>5</vt:i4>
      </vt:variant>
      <vt:variant>
        <vt:lpwstr>C:\Data\SVN\SWEA\Swea-L23\RAN2_90_Fukuoka\Docs\R2-152320.zip</vt:lpwstr>
      </vt:variant>
      <vt:variant>
        <vt:lpwstr/>
      </vt:variant>
      <vt:variant>
        <vt:i4>6750282</vt:i4>
      </vt:variant>
      <vt:variant>
        <vt:i4>1581</vt:i4>
      </vt:variant>
      <vt:variant>
        <vt:i4>0</vt:i4>
      </vt:variant>
      <vt:variant>
        <vt:i4>5</vt:i4>
      </vt:variant>
      <vt:variant>
        <vt:lpwstr>C:\Data\SVN\SWEA\Swea-L23\RAN2_90_Fukuoka\Docs\R2-152167.zip</vt:lpwstr>
      </vt:variant>
      <vt:variant>
        <vt:lpwstr/>
      </vt:variant>
      <vt:variant>
        <vt:i4>6488136</vt:i4>
      </vt:variant>
      <vt:variant>
        <vt:i4>1578</vt:i4>
      </vt:variant>
      <vt:variant>
        <vt:i4>0</vt:i4>
      </vt:variant>
      <vt:variant>
        <vt:i4>5</vt:i4>
      </vt:variant>
      <vt:variant>
        <vt:lpwstr>C:\Data\SVN\SWEA\Swea-L23\RAN2_90_Fukuoka\Docs\R2-152143.zip</vt:lpwstr>
      </vt:variant>
      <vt:variant>
        <vt:lpwstr/>
      </vt:variant>
      <vt:variant>
        <vt:i4>3407879</vt:i4>
      </vt:variant>
      <vt:variant>
        <vt:i4>1575</vt:i4>
      </vt:variant>
      <vt:variant>
        <vt:i4>0</vt:i4>
      </vt:variant>
      <vt:variant>
        <vt:i4>5</vt:i4>
      </vt:variant>
      <vt:variant>
        <vt:lpwstr>C:\Data\SVN\SWEA\Swea-L23\RAN2_89bis_Bratislava\Docs\R2-151011.zip</vt:lpwstr>
      </vt:variant>
      <vt:variant>
        <vt:lpwstr/>
      </vt:variant>
      <vt:variant>
        <vt:i4>6750285</vt:i4>
      </vt:variant>
      <vt:variant>
        <vt:i4>1572</vt:i4>
      </vt:variant>
      <vt:variant>
        <vt:i4>0</vt:i4>
      </vt:variant>
      <vt:variant>
        <vt:i4>5</vt:i4>
      </vt:variant>
      <vt:variant>
        <vt:lpwstr>C:\Data\SVN\SWEA\Swea-L23\RAN2_90_Fukuoka\Docs\R2-152016.zip</vt:lpwstr>
      </vt:variant>
      <vt:variant>
        <vt:lpwstr/>
      </vt:variant>
      <vt:variant>
        <vt:i4>6881356</vt:i4>
      </vt:variant>
      <vt:variant>
        <vt:i4>1569</vt:i4>
      </vt:variant>
      <vt:variant>
        <vt:i4>0</vt:i4>
      </vt:variant>
      <vt:variant>
        <vt:i4>5</vt:i4>
      </vt:variant>
      <vt:variant>
        <vt:lpwstr>C:\Data\SVN\SWEA\Swea-L23\RAN2_90_Fukuoka\Docs\R2-152008.zip</vt:lpwstr>
      </vt:variant>
      <vt:variant>
        <vt:lpwstr/>
      </vt:variant>
      <vt:variant>
        <vt:i4>6619209</vt:i4>
      </vt:variant>
      <vt:variant>
        <vt:i4>1566</vt:i4>
      </vt:variant>
      <vt:variant>
        <vt:i4>0</vt:i4>
      </vt:variant>
      <vt:variant>
        <vt:i4>5</vt:i4>
      </vt:variant>
      <vt:variant>
        <vt:lpwstr>C:\Data\SVN\SWEA\Swea-L23\RAN2_90_Fukuoka\Docs\R2-152753.zip</vt:lpwstr>
      </vt:variant>
      <vt:variant>
        <vt:lpwstr/>
      </vt:variant>
      <vt:variant>
        <vt:i4>6684745</vt:i4>
      </vt:variant>
      <vt:variant>
        <vt:i4>1563</vt:i4>
      </vt:variant>
      <vt:variant>
        <vt:i4>0</vt:i4>
      </vt:variant>
      <vt:variant>
        <vt:i4>5</vt:i4>
      </vt:variant>
      <vt:variant>
        <vt:lpwstr>C:\Data\SVN\SWEA\Swea-L23\RAN2_90_Fukuoka\Docs\R2-152750.zip</vt:lpwstr>
      </vt:variant>
      <vt:variant>
        <vt:lpwstr/>
      </vt:variant>
      <vt:variant>
        <vt:i4>6684745</vt:i4>
      </vt:variant>
      <vt:variant>
        <vt:i4>1560</vt:i4>
      </vt:variant>
      <vt:variant>
        <vt:i4>0</vt:i4>
      </vt:variant>
      <vt:variant>
        <vt:i4>5</vt:i4>
      </vt:variant>
      <vt:variant>
        <vt:lpwstr>C:\Data\SVN\SWEA\Swea-L23\RAN2_90_Fukuoka\Docs\R2-152750.zip</vt:lpwstr>
      </vt:variant>
      <vt:variant>
        <vt:lpwstr/>
      </vt:variant>
      <vt:variant>
        <vt:i4>6553675</vt:i4>
      </vt:variant>
      <vt:variant>
        <vt:i4>1557</vt:i4>
      </vt:variant>
      <vt:variant>
        <vt:i4>0</vt:i4>
      </vt:variant>
      <vt:variant>
        <vt:i4>5</vt:i4>
      </vt:variant>
      <vt:variant>
        <vt:lpwstr>C:\Data\SVN\SWEA\Swea-L23\RAN2_90_Fukuoka\Docs\R2-152772.zip</vt:lpwstr>
      </vt:variant>
      <vt:variant>
        <vt:lpwstr/>
      </vt:variant>
      <vt:variant>
        <vt:i4>6684745</vt:i4>
      </vt:variant>
      <vt:variant>
        <vt:i4>1554</vt:i4>
      </vt:variant>
      <vt:variant>
        <vt:i4>0</vt:i4>
      </vt:variant>
      <vt:variant>
        <vt:i4>5</vt:i4>
      </vt:variant>
      <vt:variant>
        <vt:lpwstr>C:\Data\SVN\SWEA\Swea-L23\RAN2_90_Fukuoka\Docs\R2-152750.zip</vt:lpwstr>
      </vt:variant>
      <vt:variant>
        <vt:lpwstr/>
      </vt:variant>
      <vt:variant>
        <vt:i4>6553668</vt:i4>
      </vt:variant>
      <vt:variant>
        <vt:i4>1551</vt:i4>
      </vt:variant>
      <vt:variant>
        <vt:i4>0</vt:i4>
      </vt:variant>
      <vt:variant>
        <vt:i4>5</vt:i4>
      </vt:variant>
      <vt:variant>
        <vt:lpwstr>C:\Data\SVN\SWEA\Swea-L23\RAN2_90_Fukuoka\Docs\R2-152683.zip</vt:lpwstr>
      </vt:variant>
      <vt:variant>
        <vt:lpwstr/>
      </vt:variant>
      <vt:variant>
        <vt:i4>7077957</vt:i4>
      </vt:variant>
      <vt:variant>
        <vt:i4>1548</vt:i4>
      </vt:variant>
      <vt:variant>
        <vt:i4>0</vt:i4>
      </vt:variant>
      <vt:variant>
        <vt:i4>5</vt:i4>
      </vt:variant>
      <vt:variant>
        <vt:lpwstr>C:\Data\SVN\SWEA\Swea-L23\RAN2_90_Fukuoka\Docs\R2-152598.zip</vt:lpwstr>
      </vt:variant>
      <vt:variant>
        <vt:lpwstr/>
      </vt:variant>
      <vt:variant>
        <vt:i4>6684745</vt:i4>
      </vt:variant>
      <vt:variant>
        <vt:i4>1545</vt:i4>
      </vt:variant>
      <vt:variant>
        <vt:i4>0</vt:i4>
      </vt:variant>
      <vt:variant>
        <vt:i4>5</vt:i4>
      </vt:variant>
      <vt:variant>
        <vt:lpwstr>C:\Data\SVN\SWEA\Swea-L23\RAN2_90_Fukuoka\Docs\R2-152552.zip</vt:lpwstr>
      </vt:variant>
      <vt:variant>
        <vt:lpwstr/>
      </vt:variant>
      <vt:variant>
        <vt:i4>6553673</vt:i4>
      </vt:variant>
      <vt:variant>
        <vt:i4>1542</vt:i4>
      </vt:variant>
      <vt:variant>
        <vt:i4>0</vt:i4>
      </vt:variant>
      <vt:variant>
        <vt:i4>5</vt:i4>
      </vt:variant>
      <vt:variant>
        <vt:lpwstr>C:\Data\SVN\SWEA\Swea-L23\RAN2_90_Fukuoka\Docs\R2-152550.zip</vt:lpwstr>
      </vt:variant>
      <vt:variant>
        <vt:lpwstr/>
      </vt:variant>
      <vt:variant>
        <vt:i4>6619212</vt:i4>
      </vt:variant>
      <vt:variant>
        <vt:i4>1539</vt:i4>
      </vt:variant>
      <vt:variant>
        <vt:i4>0</vt:i4>
      </vt:variant>
      <vt:variant>
        <vt:i4>5</vt:i4>
      </vt:variant>
      <vt:variant>
        <vt:lpwstr>C:\Data\SVN\SWEA\Swea-L23\RAN2_90_Fukuoka\Docs\R2-152501.zip</vt:lpwstr>
      </vt:variant>
      <vt:variant>
        <vt:lpwstr/>
      </vt:variant>
      <vt:variant>
        <vt:i4>6750283</vt:i4>
      </vt:variant>
      <vt:variant>
        <vt:i4>1536</vt:i4>
      </vt:variant>
      <vt:variant>
        <vt:i4>0</vt:i4>
      </vt:variant>
      <vt:variant>
        <vt:i4>5</vt:i4>
      </vt:variant>
      <vt:variant>
        <vt:lpwstr>C:\Data\SVN\SWEA\Swea-L23\RAN2_90_Fukuoka\Docs\R2-152472.zip</vt:lpwstr>
      </vt:variant>
      <vt:variant>
        <vt:lpwstr/>
      </vt:variant>
      <vt:variant>
        <vt:i4>6553675</vt:i4>
      </vt:variant>
      <vt:variant>
        <vt:i4>1533</vt:i4>
      </vt:variant>
      <vt:variant>
        <vt:i4>0</vt:i4>
      </vt:variant>
      <vt:variant>
        <vt:i4>5</vt:i4>
      </vt:variant>
      <vt:variant>
        <vt:lpwstr>C:\Data\SVN\SWEA\Swea-L23\RAN2_90_Fukuoka\Docs\R2-152471.zip</vt:lpwstr>
      </vt:variant>
      <vt:variant>
        <vt:lpwstr/>
      </vt:variant>
      <vt:variant>
        <vt:i4>6357066</vt:i4>
      </vt:variant>
      <vt:variant>
        <vt:i4>1530</vt:i4>
      </vt:variant>
      <vt:variant>
        <vt:i4>0</vt:i4>
      </vt:variant>
      <vt:variant>
        <vt:i4>5</vt:i4>
      </vt:variant>
      <vt:variant>
        <vt:lpwstr>C:\Data\SVN\SWEA\Swea-L23\RAN2_90_Fukuoka\Docs\R2-152464.zip</vt:lpwstr>
      </vt:variant>
      <vt:variant>
        <vt:lpwstr/>
      </vt:variant>
      <vt:variant>
        <vt:i4>7077967</vt:i4>
      </vt:variant>
      <vt:variant>
        <vt:i4>1527</vt:i4>
      </vt:variant>
      <vt:variant>
        <vt:i4>0</vt:i4>
      </vt:variant>
      <vt:variant>
        <vt:i4>5</vt:i4>
      </vt:variant>
      <vt:variant>
        <vt:lpwstr>C:\Data\SVN\SWEA\Swea-L23\RAN2_90_Fukuoka\Docs\R2-152439.zip</vt:lpwstr>
      </vt:variant>
      <vt:variant>
        <vt:lpwstr/>
      </vt:variant>
      <vt:variant>
        <vt:i4>6946884</vt:i4>
      </vt:variant>
      <vt:variant>
        <vt:i4>1524</vt:i4>
      </vt:variant>
      <vt:variant>
        <vt:i4>0</vt:i4>
      </vt:variant>
      <vt:variant>
        <vt:i4>5</vt:i4>
      </vt:variant>
      <vt:variant>
        <vt:lpwstr>C:\Data\SVN\SWEA\Swea-L23\RAN2_90_Fukuoka\Docs\R2-152388.zip</vt:lpwstr>
      </vt:variant>
      <vt:variant>
        <vt:lpwstr/>
      </vt:variant>
      <vt:variant>
        <vt:i4>6553672</vt:i4>
      </vt:variant>
      <vt:variant>
        <vt:i4>1521</vt:i4>
      </vt:variant>
      <vt:variant>
        <vt:i4>0</vt:i4>
      </vt:variant>
      <vt:variant>
        <vt:i4>5</vt:i4>
      </vt:variant>
      <vt:variant>
        <vt:lpwstr>C:\Data\SVN\SWEA\Swea-L23\RAN2_90_Fukuoka\Docs\R2-152346.zip</vt:lpwstr>
      </vt:variant>
      <vt:variant>
        <vt:lpwstr/>
      </vt:variant>
      <vt:variant>
        <vt:i4>6684750</vt:i4>
      </vt:variant>
      <vt:variant>
        <vt:i4>1518</vt:i4>
      </vt:variant>
      <vt:variant>
        <vt:i4>0</vt:i4>
      </vt:variant>
      <vt:variant>
        <vt:i4>5</vt:i4>
      </vt:variant>
      <vt:variant>
        <vt:lpwstr>C:\Data\SVN\SWEA\Swea-L23\RAN2_90_Fukuoka\Docs\R2-152324.zip</vt:lpwstr>
      </vt:variant>
      <vt:variant>
        <vt:lpwstr/>
      </vt:variant>
      <vt:variant>
        <vt:i4>6553672</vt:i4>
      </vt:variant>
      <vt:variant>
        <vt:i4>1515</vt:i4>
      </vt:variant>
      <vt:variant>
        <vt:i4>0</vt:i4>
      </vt:variant>
      <vt:variant>
        <vt:i4>5</vt:i4>
      </vt:variant>
      <vt:variant>
        <vt:lpwstr>C:\Data\SVN\SWEA\Swea-L23\RAN2_90_Fukuoka\Docs\R2-152247.zip</vt:lpwstr>
      </vt:variant>
      <vt:variant>
        <vt:lpwstr/>
      </vt:variant>
      <vt:variant>
        <vt:i4>6750280</vt:i4>
      </vt:variant>
      <vt:variant>
        <vt:i4>1512</vt:i4>
      </vt:variant>
      <vt:variant>
        <vt:i4>0</vt:i4>
      </vt:variant>
      <vt:variant>
        <vt:i4>5</vt:i4>
      </vt:variant>
      <vt:variant>
        <vt:lpwstr>C:\Data\SVN\SWEA\Swea-L23\RAN2_90_Fukuoka\Docs\R2-152244.zip</vt:lpwstr>
      </vt:variant>
      <vt:variant>
        <vt:lpwstr/>
      </vt:variant>
      <vt:variant>
        <vt:i4>6684746</vt:i4>
      </vt:variant>
      <vt:variant>
        <vt:i4>1509</vt:i4>
      </vt:variant>
      <vt:variant>
        <vt:i4>0</vt:i4>
      </vt:variant>
      <vt:variant>
        <vt:i4>5</vt:i4>
      </vt:variant>
      <vt:variant>
        <vt:lpwstr>C:\Data\SVN\SWEA\Swea-L23\RAN2_90_Fukuoka\Docs\R2-152166.zip</vt:lpwstr>
      </vt:variant>
      <vt:variant>
        <vt:lpwstr/>
      </vt:variant>
      <vt:variant>
        <vt:i4>6881352</vt:i4>
      </vt:variant>
      <vt:variant>
        <vt:i4>1506</vt:i4>
      </vt:variant>
      <vt:variant>
        <vt:i4>0</vt:i4>
      </vt:variant>
      <vt:variant>
        <vt:i4>5</vt:i4>
      </vt:variant>
      <vt:variant>
        <vt:lpwstr>C:\Data\SVN\SWEA\Swea-L23\RAN2_90_Fukuoka\Docs\R2-152149.zip</vt:lpwstr>
      </vt:variant>
      <vt:variant>
        <vt:lpwstr/>
      </vt:variant>
      <vt:variant>
        <vt:i4>6815816</vt:i4>
      </vt:variant>
      <vt:variant>
        <vt:i4>1503</vt:i4>
      </vt:variant>
      <vt:variant>
        <vt:i4>0</vt:i4>
      </vt:variant>
      <vt:variant>
        <vt:i4>5</vt:i4>
      </vt:variant>
      <vt:variant>
        <vt:lpwstr>C:\Data\SVN\SWEA\Swea-L23\RAN2_90_Fukuoka\Docs\R2-152148.zip</vt:lpwstr>
      </vt:variant>
      <vt:variant>
        <vt:lpwstr/>
      </vt:variant>
      <vt:variant>
        <vt:i4>6684740</vt:i4>
      </vt:variant>
      <vt:variant>
        <vt:i4>1500</vt:i4>
      </vt:variant>
      <vt:variant>
        <vt:i4>0</vt:i4>
      </vt:variant>
      <vt:variant>
        <vt:i4>5</vt:i4>
      </vt:variant>
      <vt:variant>
        <vt:lpwstr>C:\Data\SVN\SWEA\Swea-L23\RAN2_90_Fukuoka\Docs\R2-152087.zip</vt:lpwstr>
      </vt:variant>
      <vt:variant>
        <vt:lpwstr/>
      </vt:variant>
      <vt:variant>
        <vt:i4>6422601</vt:i4>
      </vt:variant>
      <vt:variant>
        <vt:i4>1497</vt:i4>
      </vt:variant>
      <vt:variant>
        <vt:i4>0</vt:i4>
      </vt:variant>
      <vt:variant>
        <vt:i4>5</vt:i4>
      </vt:variant>
      <vt:variant>
        <vt:lpwstr>C:\Data\SVN\SWEA\Swea-L23\RAN2_90_Fukuoka\Docs\R2-152754.zip</vt:lpwstr>
      </vt:variant>
      <vt:variant>
        <vt:lpwstr/>
      </vt:variant>
      <vt:variant>
        <vt:i4>6750287</vt:i4>
      </vt:variant>
      <vt:variant>
        <vt:i4>1494</vt:i4>
      </vt:variant>
      <vt:variant>
        <vt:i4>0</vt:i4>
      </vt:variant>
      <vt:variant>
        <vt:i4>5</vt:i4>
      </vt:variant>
      <vt:variant>
        <vt:lpwstr>C:\Data\SVN\SWEA\Swea-L23\RAN2_90_Fukuoka\Docs\R2-152731.zip</vt:lpwstr>
      </vt:variant>
      <vt:variant>
        <vt:lpwstr/>
      </vt:variant>
      <vt:variant>
        <vt:i4>6291531</vt:i4>
      </vt:variant>
      <vt:variant>
        <vt:i4>1491</vt:i4>
      </vt:variant>
      <vt:variant>
        <vt:i4>0</vt:i4>
      </vt:variant>
      <vt:variant>
        <vt:i4>5</vt:i4>
      </vt:variant>
      <vt:variant>
        <vt:lpwstr>C:\Data\SVN\SWEA\Swea-L23\RAN2_90_Fukuoka\Docs\R2-152677.zip</vt:lpwstr>
      </vt:variant>
      <vt:variant>
        <vt:lpwstr/>
      </vt:variant>
      <vt:variant>
        <vt:i4>6750284</vt:i4>
      </vt:variant>
      <vt:variant>
        <vt:i4>1488</vt:i4>
      </vt:variant>
      <vt:variant>
        <vt:i4>0</vt:i4>
      </vt:variant>
      <vt:variant>
        <vt:i4>5</vt:i4>
      </vt:variant>
      <vt:variant>
        <vt:lpwstr>C:\Data\SVN\SWEA\Swea-L23\RAN2_90_Fukuoka\Docs\R2-152600.zip</vt:lpwstr>
      </vt:variant>
      <vt:variant>
        <vt:lpwstr/>
      </vt:variant>
      <vt:variant>
        <vt:i4>6357066</vt:i4>
      </vt:variant>
      <vt:variant>
        <vt:i4>1485</vt:i4>
      </vt:variant>
      <vt:variant>
        <vt:i4>0</vt:i4>
      </vt:variant>
      <vt:variant>
        <vt:i4>5</vt:i4>
      </vt:variant>
      <vt:variant>
        <vt:lpwstr>C:\Data\SVN\SWEA\Swea-L23\RAN2_90_Fukuoka\Docs\R2-152565.zip</vt:lpwstr>
      </vt:variant>
      <vt:variant>
        <vt:lpwstr/>
      </vt:variant>
      <vt:variant>
        <vt:i4>6291529</vt:i4>
      </vt:variant>
      <vt:variant>
        <vt:i4>1482</vt:i4>
      </vt:variant>
      <vt:variant>
        <vt:i4>0</vt:i4>
      </vt:variant>
      <vt:variant>
        <vt:i4>5</vt:i4>
      </vt:variant>
      <vt:variant>
        <vt:lpwstr>C:\Data\SVN\SWEA\Swea-L23\RAN2_90_Fukuoka\Docs\R2-152554.zip</vt:lpwstr>
      </vt:variant>
      <vt:variant>
        <vt:lpwstr/>
      </vt:variant>
      <vt:variant>
        <vt:i4>7143496</vt:i4>
      </vt:variant>
      <vt:variant>
        <vt:i4>1479</vt:i4>
      </vt:variant>
      <vt:variant>
        <vt:i4>0</vt:i4>
      </vt:variant>
      <vt:variant>
        <vt:i4>5</vt:i4>
      </vt:variant>
      <vt:variant>
        <vt:lpwstr>C:\Data\SVN\SWEA\Swea-L23\RAN2_90_Fukuoka\Docs\R2-152549.zip</vt:lpwstr>
      </vt:variant>
      <vt:variant>
        <vt:lpwstr/>
      </vt:variant>
      <vt:variant>
        <vt:i4>7143498</vt:i4>
      </vt:variant>
      <vt:variant>
        <vt:i4>1476</vt:i4>
      </vt:variant>
      <vt:variant>
        <vt:i4>0</vt:i4>
      </vt:variant>
      <vt:variant>
        <vt:i4>5</vt:i4>
      </vt:variant>
      <vt:variant>
        <vt:lpwstr>C:\Data\SVN\SWEA\Swea-L23\RAN2_90_Fukuoka\Docs\R2-152468.zip</vt:lpwstr>
      </vt:variant>
      <vt:variant>
        <vt:lpwstr/>
      </vt:variant>
      <vt:variant>
        <vt:i4>7012420</vt:i4>
      </vt:variant>
      <vt:variant>
        <vt:i4>1473</vt:i4>
      </vt:variant>
      <vt:variant>
        <vt:i4>0</vt:i4>
      </vt:variant>
      <vt:variant>
        <vt:i4>5</vt:i4>
      </vt:variant>
      <vt:variant>
        <vt:lpwstr>C:\Data\SVN\SWEA\Swea-L23\RAN2_90_Fukuoka\Docs\R2-152389.zip</vt:lpwstr>
      </vt:variant>
      <vt:variant>
        <vt:lpwstr/>
      </vt:variant>
      <vt:variant>
        <vt:i4>6488142</vt:i4>
      </vt:variant>
      <vt:variant>
        <vt:i4>1470</vt:i4>
      </vt:variant>
      <vt:variant>
        <vt:i4>0</vt:i4>
      </vt:variant>
      <vt:variant>
        <vt:i4>5</vt:i4>
      </vt:variant>
      <vt:variant>
        <vt:lpwstr>C:\Data\SVN\SWEA\Swea-L23\RAN2_90_Fukuoka\Docs\R2-152321.zip</vt:lpwstr>
      </vt:variant>
      <vt:variant>
        <vt:lpwstr/>
      </vt:variant>
      <vt:variant>
        <vt:i4>6619210</vt:i4>
      </vt:variant>
      <vt:variant>
        <vt:i4>1467</vt:i4>
      </vt:variant>
      <vt:variant>
        <vt:i4>0</vt:i4>
      </vt:variant>
      <vt:variant>
        <vt:i4>5</vt:i4>
      </vt:variant>
      <vt:variant>
        <vt:lpwstr>C:\Data\SVN\SWEA\Swea-L23\RAN2_90_Fukuoka\Docs\R2-152165.zip</vt:lpwstr>
      </vt:variant>
      <vt:variant>
        <vt:lpwstr/>
      </vt:variant>
      <vt:variant>
        <vt:i4>6291535</vt:i4>
      </vt:variant>
      <vt:variant>
        <vt:i4>1464</vt:i4>
      </vt:variant>
      <vt:variant>
        <vt:i4>0</vt:i4>
      </vt:variant>
      <vt:variant>
        <vt:i4>5</vt:i4>
      </vt:variant>
      <vt:variant>
        <vt:lpwstr>C:\Data\SVN\SWEA\Swea-L23\RAN2_90_Fukuoka\Docs\R2-152736.zip</vt:lpwstr>
      </vt:variant>
      <vt:variant>
        <vt:lpwstr/>
      </vt:variant>
      <vt:variant>
        <vt:i4>6684741</vt:i4>
      </vt:variant>
      <vt:variant>
        <vt:i4>1461</vt:i4>
      </vt:variant>
      <vt:variant>
        <vt:i4>0</vt:i4>
      </vt:variant>
      <vt:variant>
        <vt:i4>5</vt:i4>
      </vt:variant>
      <vt:variant>
        <vt:lpwstr>C:\Data\SVN\SWEA\Swea-L23\RAN2_90_Fukuoka\Docs\R2-152592.zip</vt:lpwstr>
      </vt:variant>
      <vt:variant>
        <vt:lpwstr/>
      </vt:variant>
      <vt:variant>
        <vt:i4>7143492</vt:i4>
      </vt:variant>
      <vt:variant>
        <vt:i4>1458</vt:i4>
      </vt:variant>
      <vt:variant>
        <vt:i4>0</vt:i4>
      </vt:variant>
      <vt:variant>
        <vt:i4>5</vt:i4>
      </vt:variant>
      <vt:variant>
        <vt:lpwstr>C:\Data\SVN\SWEA\Swea-L23\RAN2_90_Fukuoka\Docs\R2-152589.zip</vt:lpwstr>
      </vt:variant>
      <vt:variant>
        <vt:lpwstr/>
      </vt:variant>
      <vt:variant>
        <vt:i4>6684740</vt:i4>
      </vt:variant>
      <vt:variant>
        <vt:i4>1455</vt:i4>
      </vt:variant>
      <vt:variant>
        <vt:i4>0</vt:i4>
      </vt:variant>
      <vt:variant>
        <vt:i4>5</vt:i4>
      </vt:variant>
      <vt:variant>
        <vt:lpwstr>C:\Data\SVN\SWEA\Swea-L23\RAN2_90_Fukuoka\Docs\R2-152582.zip</vt:lpwstr>
      </vt:variant>
      <vt:variant>
        <vt:lpwstr/>
      </vt:variant>
      <vt:variant>
        <vt:i4>6684740</vt:i4>
      </vt:variant>
      <vt:variant>
        <vt:i4>1452</vt:i4>
      </vt:variant>
      <vt:variant>
        <vt:i4>0</vt:i4>
      </vt:variant>
      <vt:variant>
        <vt:i4>5</vt:i4>
      </vt:variant>
      <vt:variant>
        <vt:lpwstr>C:\Data\SVN\SWEA\Swea-L23\RAN2_90_Fukuoka\Docs\R2-152681.zip</vt:lpwstr>
      </vt:variant>
      <vt:variant>
        <vt:lpwstr/>
      </vt:variant>
      <vt:variant>
        <vt:i4>6553674</vt:i4>
      </vt:variant>
      <vt:variant>
        <vt:i4>1449</vt:i4>
      </vt:variant>
      <vt:variant>
        <vt:i4>0</vt:i4>
      </vt:variant>
      <vt:variant>
        <vt:i4>5</vt:i4>
      </vt:variant>
      <vt:variant>
        <vt:lpwstr>C:\Data\SVN\SWEA\Swea-L23\RAN2_90_Fukuoka\Docs\R2-152560.zip</vt:lpwstr>
      </vt:variant>
      <vt:variant>
        <vt:lpwstr/>
      </vt:variant>
      <vt:variant>
        <vt:i4>7077960</vt:i4>
      </vt:variant>
      <vt:variant>
        <vt:i4>1446</vt:i4>
      </vt:variant>
      <vt:variant>
        <vt:i4>0</vt:i4>
      </vt:variant>
      <vt:variant>
        <vt:i4>5</vt:i4>
      </vt:variant>
      <vt:variant>
        <vt:lpwstr>C:\Data\SVN\SWEA\Swea-L23\RAN2_90_Fukuoka\Docs\R2-152548.zip</vt:lpwstr>
      </vt:variant>
      <vt:variant>
        <vt:lpwstr/>
      </vt:variant>
      <vt:variant>
        <vt:i4>7077962</vt:i4>
      </vt:variant>
      <vt:variant>
        <vt:i4>1443</vt:i4>
      </vt:variant>
      <vt:variant>
        <vt:i4>0</vt:i4>
      </vt:variant>
      <vt:variant>
        <vt:i4>5</vt:i4>
      </vt:variant>
      <vt:variant>
        <vt:lpwstr>C:\Data\SVN\SWEA\Swea-L23\RAN2_90_Fukuoka\Docs\R2-152469.zip</vt:lpwstr>
      </vt:variant>
      <vt:variant>
        <vt:lpwstr/>
      </vt:variant>
      <vt:variant>
        <vt:i4>6684744</vt:i4>
      </vt:variant>
      <vt:variant>
        <vt:i4>1440</vt:i4>
      </vt:variant>
      <vt:variant>
        <vt:i4>0</vt:i4>
      </vt:variant>
      <vt:variant>
        <vt:i4>5</vt:i4>
      </vt:variant>
      <vt:variant>
        <vt:lpwstr>C:\Data\SVN\SWEA\Swea-L23\RAN2_90_Fukuoka\Docs\R2-152344.zip</vt:lpwstr>
      </vt:variant>
      <vt:variant>
        <vt:lpwstr/>
      </vt:variant>
      <vt:variant>
        <vt:i4>6357070</vt:i4>
      </vt:variant>
      <vt:variant>
        <vt:i4>1437</vt:i4>
      </vt:variant>
      <vt:variant>
        <vt:i4>0</vt:i4>
      </vt:variant>
      <vt:variant>
        <vt:i4>5</vt:i4>
      </vt:variant>
      <vt:variant>
        <vt:lpwstr>C:\Data\SVN\SWEA\Swea-L23\RAN2_90_Fukuoka\Docs\R2-152323.zip</vt:lpwstr>
      </vt:variant>
      <vt:variant>
        <vt:lpwstr/>
      </vt:variant>
      <vt:variant>
        <vt:i4>7012425</vt:i4>
      </vt:variant>
      <vt:variant>
        <vt:i4>1434</vt:i4>
      </vt:variant>
      <vt:variant>
        <vt:i4>0</vt:i4>
      </vt:variant>
      <vt:variant>
        <vt:i4>5</vt:i4>
      </vt:variant>
      <vt:variant>
        <vt:lpwstr>C:\Data\SVN\SWEA\Swea-L23\RAN2_90_Fukuoka\Docs\R2-152258.zip</vt:lpwstr>
      </vt:variant>
      <vt:variant>
        <vt:lpwstr/>
      </vt:variant>
      <vt:variant>
        <vt:i4>6553673</vt:i4>
      </vt:variant>
      <vt:variant>
        <vt:i4>1431</vt:i4>
      </vt:variant>
      <vt:variant>
        <vt:i4>0</vt:i4>
      </vt:variant>
      <vt:variant>
        <vt:i4>5</vt:i4>
      </vt:variant>
      <vt:variant>
        <vt:lpwstr>C:\Data\SVN\SWEA\Swea-L23\RAN2_90_Fukuoka\Docs\R2-152752.zip</vt:lpwstr>
      </vt:variant>
      <vt:variant>
        <vt:lpwstr/>
      </vt:variant>
      <vt:variant>
        <vt:i4>6422607</vt:i4>
      </vt:variant>
      <vt:variant>
        <vt:i4>1428</vt:i4>
      </vt:variant>
      <vt:variant>
        <vt:i4>0</vt:i4>
      </vt:variant>
      <vt:variant>
        <vt:i4>5</vt:i4>
      </vt:variant>
      <vt:variant>
        <vt:lpwstr>C:\Data\SVN\SWEA\Swea-L23\RAN2_90_Fukuoka\Docs\R2-152734.zip</vt:lpwstr>
      </vt:variant>
      <vt:variant>
        <vt:lpwstr/>
      </vt:variant>
      <vt:variant>
        <vt:i4>6488132</vt:i4>
      </vt:variant>
      <vt:variant>
        <vt:i4>1425</vt:i4>
      </vt:variant>
      <vt:variant>
        <vt:i4>0</vt:i4>
      </vt:variant>
      <vt:variant>
        <vt:i4>5</vt:i4>
      </vt:variant>
      <vt:variant>
        <vt:lpwstr>C:\Data\SVN\SWEA\Swea-L23\RAN2_90_Fukuoka\Docs\R2-152684.zip</vt:lpwstr>
      </vt:variant>
      <vt:variant>
        <vt:lpwstr/>
      </vt:variant>
      <vt:variant>
        <vt:i4>6750276</vt:i4>
      </vt:variant>
      <vt:variant>
        <vt:i4>1422</vt:i4>
      </vt:variant>
      <vt:variant>
        <vt:i4>0</vt:i4>
      </vt:variant>
      <vt:variant>
        <vt:i4>5</vt:i4>
      </vt:variant>
      <vt:variant>
        <vt:lpwstr>C:\Data\SVN\SWEA\Swea-L23\RAN2_90_Fukuoka\Docs\R2-152680.zip</vt:lpwstr>
      </vt:variant>
      <vt:variant>
        <vt:lpwstr/>
      </vt:variant>
      <vt:variant>
        <vt:i4>7209035</vt:i4>
      </vt:variant>
      <vt:variant>
        <vt:i4>1419</vt:i4>
      </vt:variant>
      <vt:variant>
        <vt:i4>0</vt:i4>
      </vt:variant>
      <vt:variant>
        <vt:i4>5</vt:i4>
      </vt:variant>
      <vt:variant>
        <vt:lpwstr>C:\Data\SVN\SWEA\Swea-L23\RAN2_90_Fukuoka\Docs\R2-152679.zip</vt:lpwstr>
      </vt:variant>
      <vt:variant>
        <vt:lpwstr/>
      </vt:variant>
      <vt:variant>
        <vt:i4>6291524</vt:i4>
      </vt:variant>
      <vt:variant>
        <vt:i4>1416</vt:i4>
      </vt:variant>
      <vt:variant>
        <vt:i4>0</vt:i4>
      </vt:variant>
      <vt:variant>
        <vt:i4>5</vt:i4>
      </vt:variant>
      <vt:variant>
        <vt:lpwstr>C:\Data\SVN\SWEA\Swea-L23\RAN2_90_Fukuoka\Docs\R2-152584.zip</vt:lpwstr>
      </vt:variant>
      <vt:variant>
        <vt:lpwstr/>
      </vt:variant>
      <vt:variant>
        <vt:i4>6619204</vt:i4>
      </vt:variant>
      <vt:variant>
        <vt:i4>1413</vt:i4>
      </vt:variant>
      <vt:variant>
        <vt:i4>0</vt:i4>
      </vt:variant>
      <vt:variant>
        <vt:i4>5</vt:i4>
      </vt:variant>
      <vt:variant>
        <vt:lpwstr>C:\Data\SVN\SWEA\Swea-L23\RAN2_90_Fukuoka\Docs\R2-152581.zip</vt:lpwstr>
      </vt:variant>
      <vt:variant>
        <vt:lpwstr/>
      </vt:variant>
      <vt:variant>
        <vt:i4>6488138</vt:i4>
      </vt:variant>
      <vt:variant>
        <vt:i4>1410</vt:i4>
      </vt:variant>
      <vt:variant>
        <vt:i4>0</vt:i4>
      </vt:variant>
      <vt:variant>
        <vt:i4>5</vt:i4>
      </vt:variant>
      <vt:variant>
        <vt:lpwstr>C:\Data\SVN\SWEA\Swea-L23\RAN2_90_Fukuoka\Docs\R2-152567.zip</vt:lpwstr>
      </vt:variant>
      <vt:variant>
        <vt:lpwstr/>
      </vt:variant>
      <vt:variant>
        <vt:i4>6488136</vt:i4>
      </vt:variant>
      <vt:variant>
        <vt:i4>1407</vt:i4>
      </vt:variant>
      <vt:variant>
        <vt:i4>0</vt:i4>
      </vt:variant>
      <vt:variant>
        <vt:i4>5</vt:i4>
      </vt:variant>
      <vt:variant>
        <vt:lpwstr>C:\Data\SVN\SWEA\Swea-L23\RAN2_90_Fukuoka\Docs\R2-152547.zip</vt:lpwstr>
      </vt:variant>
      <vt:variant>
        <vt:lpwstr/>
      </vt:variant>
      <vt:variant>
        <vt:i4>6422600</vt:i4>
      </vt:variant>
      <vt:variant>
        <vt:i4>1404</vt:i4>
      </vt:variant>
      <vt:variant>
        <vt:i4>0</vt:i4>
      </vt:variant>
      <vt:variant>
        <vt:i4>5</vt:i4>
      </vt:variant>
      <vt:variant>
        <vt:lpwstr>C:\Data\SVN\SWEA\Swea-L23\RAN2_90_Fukuoka\Docs\R2-152546.zip</vt:lpwstr>
      </vt:variant>
      <vt:variant>
        <vt:lpwstr/>
      </vt:variant>
      <vt:variant>
        <vt:i4>6357067</vt:i4>
      </vt:variant>
      <vt:variant>
        <vt:i4>1401</vt:i4>
      </vt:variant>
      <vt:variant>
        <vt:i4>0</vt:i4>
      </vt:variant>
      <vt:variant>
        <vt:i4>5</vt:i4>
      </vt:variant>
      <vt:variant>
        <vt:lpwstr>C:\Data\SVN\SWEA\Swea-L23\RAN2_90_Fukuoka\Docs\R2-152474.zip</vt:lpwstr>
      </vt:variant>
      <vt:variant>
        <vt:lpwstr/>
      </vt:variant>
      <vt:variant>
        <vt:i4>6422602</vt:i4>
      </vt:variant>
      <vt:variant>
        <vt:i4>1398</vt:i4>
      </vt:variant>
      <vt:variant>
        <vt:i4>0</vt:i4>
      </vt:variant>
      <vt:variant>
        <vt:i4>5</vt:i4>
      </vt:variant>
      <vt:variant>
        <vt:lpwstr>C:\Data\SVN\SWEA\Swea-L23\RAN2_90_Fukuoka\Docs\R2-152467.zip</vt:lpwstr>
      </vt:variant>
      <vt:variant>
        <vt:lpwstr/>
      </vt:variant>
      <vt:variant>
        <vt:i4>6750282</vt:i4>
      </vt:variant>
      <vt:variant>
        <vt:i4>1395</vt:i4>
      </vt:variant>
      <vt:variant>
        <vt:i4>0</vt:i4>
      </vt:variant>
      <vt:variant>
        <vt:i4>5</vt:i4>
      </vt:variant>
      <vt:variant>
        <vt:lpwstr>C:\Data\SVN\SWEA\Swea-L23\RAN2_90_Fukuoka\Docs\R2-152462.zip</vt:lpwstr>
      </vt:variant>
      <vt:variant>
        <vt:lpwstr/>
      </vt:variant>
      <vt:variant>
        <vt:i4>6553674</vt:i4>
      </vt:variant>
      <vt:variant>
        <vt:i4>1392</vt:i4>
      </vt:variant>
      <vt:variant>
        <vt:i4>0</vt:i4>
      </vt:variant>
      <vt:variant>
        <vt:i4>5</vt:i4>
      </vt:variant>
      <vt:variant>
        <vt:lpwstr>C:\Data\SVN\SWEA\Swea-L23\RAN2_90_Fukuoka\Docs\R2-152461.zip</vt:lpwstr>
      </vt:variant>
      <vt:variant>
        <vt:lpwstr/>
      </vt:variant>
      <vt:variant>
        <vt:i4>6422607</vt:i4>
      </vt:variant>
      <vt:variant>
        <vt:i4>1389</vt:i4>
      </vt:variant>
      <vt:variant>
        <vt:i4>0</vt:i4>
      </vt:variant>
      <vt:variant>
        <vt:i4>5</vt:i4>
      </vt:variant>
      <vt:variant>
        <vt:lpwstr>C:\Data\SVN\SWEA\Swea-L23\RAN2_90_Fukuoka\Docs\R2-152437.zip</vt:lpwstr>
      </vt:variant>
      <vt:variant>
        <vt:lpwstr/>
      </vt:variant>
      <vt:variant>
        <vt:i4>6488143</vt:i4>
      </vt:variant>
      <vt:variant>
        <vt:i4>1386</vt:i4>
      </vt:variant>
      <vt:variant>
        <vt:i4>0</vt:i4>
      </vt:variant>
      <vt:variant>
        <vt:i4>5</vt:i4>
      </vt:variant>
      <vt:variant>
        <vt:lpwstr>C:\Data\SVN\SWEA\Swea-L23\RAN2_90_Fukuoka\Docs\R2-152436.zip</vt:lpwstr>
      </vt:variant>
      <vt:variant>
        <vt:lpwstr/>
      </vt:variant>
      <vt:variant>
        <vt:i4>7077965</vt:i4>
      </vt:variant>
      <vt:variant>
        <vt:i4>1383</vt:i4>
      </vt:variant>
      <vt:variant>
        <vt:i4>0</vt:i4>
      </vt:variant>
      <vt:variant>
        <vt:i4>5</vt:i4>
      </vt:variant>
      <vt:variant>
        <vt:lpwstr>C:\Data\SVN\SWEA\Swea-L23\RAN2_90_Fukuoka\Docs\R2-152419.zip</vt:lpwstr>
      </vt:variant>
      <vt:variant>
        <vt:lpwstr/>
      </vt:variant>
      <vt:variant>
        <vt:i4>6750284</vt:i4>
      </vt:variant>
      <vt:variant>
        <vt:i4>1380</vt:i4>
      </vt:variant>
      <vt:variant>
        <vt:i4>0</vt:i4>
      </vt:variant>
      <vt:variant>
        <vt:i4>5</vt:i4>
      </vt:variant>
      <vt:variant>
        <vt:lpwstr>C:\Data\SVN\SWEA\Swea-L23\RAN2_90_Fukuoka\Docs\R2-152402.zip</vt:lpwstr>
      </vt:variant>
      <vt:variant>
        <vt:lpwstr/>
      </vt:variant>
      <vt:variant>
        <vt:i4>6553669</vt:i4>
      </vt:variant>
      <vt:variant>
        <vt:i4>1377</vt:i4>
      </vt:variant>
      <vt:variant>
        <vt:i4>0</vt:i4>
      </vt:variant>
      <vt:variant>
        <vt:i4>5</vt:i4>
      </vt:variant>
      <vt:variant>
        <vt:lpwstr>C:\Data\SVN\SWEA\Swea-L23\RAN2_90_Fukuoka\Docs\R2-152396.zip</vt:lpwstr>
      </vt:variant>
      <vt:variant>
        <vt:lpwstr/>
      </vt:variant>
      <vt:variant>
        <vt:i4>6946893</vt:i4>
      </vt:variant>
      <vt:variant>
        <vt:i4>1374</vt:i4>
      </vt:variant>
      <vt:variant>
        <vt:i4>0</vt:i4>
      </vt:variant>
      <vt:variant>
        <vt:i4>5</vt:i4>
      </vt:variant>
      <vt:variant>
        <vt:lpwstr>C:\Data\SVN\SWEA\Swea-L23\RAN2_90_Fukuoka\Docs\R2-152318.zip</vt:lpwstr>
      </vt:variant>
      <vt:variant>
        <vt:lpwstr/>
      </vt:variant>
      <vt:variant>
        <vt:i4>6619213</vt:i4>
      </vt:variant>
      <vt:variant>
        <vt:i4>1371</vt:i4>
      </vt:variant>
      <vt:variant>
        <vt:i4>0</vt:i4>
      </vt:variant>
      <vt:variant>
        <vt:i4>5</vt:i4>
      </vt:variant>
      <vt:variant>
        <vt:lpwstr>C:\Data\SVN\SWEA\Swea-L23\RAN2_90_Fukuoka\Docs\R2-152317.zip</vt:lpwstr>
      </vt:variant>
      <vt:variant>
        <vt:lpwstr/>
      </vt:variant>
      <vt:variant>
        <vt:i4>6750286</vt:i4>
      </vt:variant>
      <vt:variant>
        <vt:i4>1368</vt:i4>
      </vt:variant>
      <vt:variant>
        <vt:i4>0</vt:i4>
      </vt:variant>
      <vt:variant>
        <vt:i4>5</vt:i4>
      </vt:variant>
      <vt:variant>
        <vt:lpwstr>C:\Data\SVN\SWEA\Swea-L23\RAN2_90_Fukuoka\Docs\R2-152224.zip</vt:lpwstr>
      </vt:variant>
      <vt:variant>
        <vt:lpwstr/>
      </vt:variant>
      <vt:variant>
        <vt:i4>6684741</vt:i4>
      </vt:variant>
      <vt:variant>
        <vt:i4>1365</vt:i4>
      </vt:variant>
      <vt:variant>
        <vt:i4>0</vt:i4>
      </vt:variant>
      <vt:variant>
        <vt:i4>5</vt:i4>
      </vt:variant>
      <vt:variant>
        <vt:lpwstr>C:\Data\SVN\SWEA\Swea-L23\RAN2_90_Fukuoka\Docs\R2-152196.zip</vt:lpwstr>
      </vt:variant>
      <vt:variant>
        <vt:lpwstr/>
      </vt:variant>
      <vt:variant>
        <vt:i4>6619204</vt:i4>
      </vt:variant>
      <vt:variant>
        <vt:i4>1362</vt:i4>
      </vt:variant>
      <vt:variant>
        <vt:i4>0</vt:i4>
      </vt:variant>
      <vt:variant>
        <vt:i4>5</vt:i4>
      </vt:variant>
      <vt:variant>
        <vt:lpwstr>C:\Data\SVN\SWEA\Swea-L23\RAN2_90_Fukuoka\Docs\R2-152185.zip</vt:lpwstr>
      </vt:variant>
      <vt:variant>
        <vt:lpwstr/>
      </vt:variant>
      <vt:variant>
        <vt:i4>6815820</vt:i4>
      </vt:variant>
      <vt:variant>
        <vt:i4>1359</vt:i4>
      </vt:variant>
      <vt:variant>
        <vt:i4>0</vt:i4>
      </vt:variant>
      <vt:variant>
        <vt:i4>5</vt:i4>
      </vt:variant>
      <vt:variant>
        <vt:lpwstr>C:\Data\SVN\SWEA\Swea-L23\RAN2_90_Fukuoka\Docs\R2-152009.zip</vt:lpwstr>
      </vt:variant>
      <vt:variant>
        <vt:lpwstr/>
      </vt:variant>
      <vt:variant>
        <vt:i4>3342414</vt:i4>
      </vt:variant>
      <vt:variant>
        <vt:i4>1356</vt:i4>
      </vt:variant>
      <vt:variant>
        <vt:i4>0</vt:i4>
      </vt:variant>
      <vt:variant>
        <vt:i4>5</vt:i4>
      </vt:variant>
      <vt:variant>
        <vt:lpwstr>C:\Data\SVN\SWEA-PM\RAN Plenary\RAN_67_Shanghai\Docs\RP-150441.zip</vt:lpwstr>
      </vt:variant>
      <vt:variant>
        <vt:lpwstr/>
      </vt:variant>
      <vt:variant>
        <vt:i4>7274573</vt:i4>
      </vt:variant>
      <vt:variant>
        <vt:i4>1353</vt:i4>
      </vt:variant>
      <vt:variant>
        <vt:i4>0</vt:i4>
      </vt:variant>
      <vt:variant>
        <vt:i4>5</vt:i4>
      </vt:variant>
      <vt:variant>
        <vt:lpwstr>C:\Data\SVN\SWEA\Swea-L23\RAN2_90_Fukuoka\Docs\R2-152719.zip</vt:lpwstr>
      </vt:variant>
      <vt:variant>
        <vt:lpwstr/>
      </vt:variant>
      <vt:variant>
        <vt:i4>6750287</vt:i4>
      </vt:variant>
      <vt:variant>
        <vt:i4>1350</vt:i4>
      </vt:variant>
      <vt:variant>
        <vt:i4>0</vt:i4>
      </vt:variant>
      <vt:variant>
        <vt:i4>5</vt:i4>
      </vt:variant>
      <vt:variant>
        <vt:lpwstr>C:\Data\SVN\SWEA\Swea-L23\RAN2_90_Fukuoka\Docs\R2-152234.zip</vt:lpwstr>
      </vt:variant>
      <vt:variant>
        <vt:lpwstr/>
      </vt:variant>
      <vt:variant>
        <vt:i4>6684745</vt:i4>
      </vt:variant>
      <vt:variant>
        <vt:i4>1347</vt:i4>
      </vt:variant>
      <vt:variant>
        <vt:i4>0</vt:i4>
      </vt:variant>
      <vt:variant>
        <vt:i4>5</vt:i4>
      </vt:variant>
      <vt:variant>
        <vt:lpwstr>C:\Data\SVN\SWEA\Swea-L23\RAN2_90_Fukuoka\Docs\R2-152651.zip</vt:lpwstr>
      </vt:variant>
      <vt:variant>
        <vt:lpwstr/>
      </vt:variant>
      <vt:variant>
        <vt:i4>6619209</vt:i4>
      </vt:variant>
      <vt:variant>
        <vt:i4>1344</vt:i4>
      </vt:variant>
      <vt:variant>
        <vt:i4>0</vt:i4>
      </vt:variant>
      <vt:variant>
        <vt:i4>5</vt:i4>
      </vt:variant>
      <vt:variant>
        <vt:lpwstr>C:\Data\SVN\SWEA\Swea-L23\RAN2_90_Fukuoka\Docs\R2-152652.zip</vt:lpwstr>
      </vt:variant>
      <vt:variant>
        <vt:lpwstr/>
      </vt:variant>
      <vt:variant>
        <vt:i4>6750281</vt:i4>
      </vt:variant>
      <vt:variant>
        <vt:i4>1341</vt:i4>
      </vt:variant>
      <vt:variant>
        <vt:i4>0</vt:i4>
      </vt:variant>
      <vt:variant>
        <vt:i4>5</vt:i4>
      </vt:variant>
      <vt:variant>
        <vt:lpwstr>C:\Data\SVN\SWEA\Swea-L23\RAN2_90_Fukuoka\Docs\R2-152650.zip</vt:lpwstr>
      </vt:variant>
      <vt:variant>
        <vt:lpwstr/>
      </vt:variant>
      <vt:variant>
        <vt:i4>6750286</vt:i4>
      </vt:variant>
      <vt:variant>
        <vt:i4>1338</vt:i4>
      </vt:variant>
      <vt:variant>
        <vt:i4>0</vt:i4>
      </vt:variant>
      <vt:variant>
        <vt:i4>5</vt:i4>
      </vt:variant>
      <vt:variant>
        <vt:lpwstr>C:\Data\SVN\SWEA\Swea-L23\RAN2_90_Fukuoka\Docs\R2-152620.zip</vt:lpwstr>
      </vt:variant>
      <vt:variant>
        <vt:lpwstr/>
      </vt:variant>
      <vt:variant>
        <vt:i4>6488137</vt:i4>
      </vt:variant>
      <vt:variant>
        <vt:i4>1335</vt:i4>
      </vt:variant>
      <vt:variant>
        <vt:i4>0</vt:i4>
      </vt:variant>
      <vt:variant>
        <vt:i4>5</vt:i4>
      </vt:variant>
      <vt:variant>
        <vt:lpwstr>C:\Data\SVN\SWEA\Swea-L23\RAN2_90_Fukuoka\Docs\R2-152557.zip</vt:lpwstr>
      </vt:variant>
      <vt:variant>
        <vt:lpwstr/>
      </vt:variant>
      <vt:variant>
        <vt:i4>6422606</vt:i4>
      </vt:variant>
      <vt:variant>
        <vt:i4>1332</vt:i4>
      </vt:variant>
      <vt:variant>
        <vt:i4>0</vt:i4>
      </vt:variant>
      <vt:variant>
        <vt:i4>5</vt:i4>
      </vt:variant>
      <vt:variant>
        <vt:lpwstr>C:\Data\SVN\SWEA\Swea-L23\RAN2_90_Fukuoka\Docs\R2-152526.zip</vt:lpwstr>
      </vt:variant>
      <vt:variant>
        <vt:lpwstr/>
      </vt:variant>
      <vt:variant>
        <vt:i4>7077961</vt:i4>
      </vt:variant>
      <vt:variant>
        <vt:i4>1329</vt:i4>
      </vt:variant>
      <vt:variant>
        <vt:i4>0</vt:i4>
      </vt:variant>
      <vt:variant>
        <vt:i4>5</vt:i4>
      </vt:variant>
      <vt:variant>
        <vt:lpwstr>C:\Data\SVN\SWEA\Swea-L23\RAN2_90_Fukuoka\Docs\R2-152459.zip</vt:lpwstr>
      </vt:variant>
      <vt:variant>
        <vt:lpwstr/>
      </vt:variant>
      <vt:variant>
        <vt:i4>6291535</vt:i4>
      </vt:variant>
      <vt:variant>
        <vt:i4>1326</vt:i4>
      </vt:variant>
      <vt:variant>
        <vt:i4>0</vt:i4>
      </vt:variant>
      <vt:variant>
        <vt:i4>5</vt:i4>
      </vt:variant>
      <vt:variant>
        <vt:lpwstr>C:\Data\SVN\SWEA\Swea-L23\RAN2_90_Fukuoka\Docs\R2-152130.zip</vt:lpwstr>
      </vt:variant>
      <vt:variant>
        <vt:lpwstr/>
      </vt:variant>
      <vt:variant>
        <vt:i4>6881357</vt:i4>
      </vt:variant>
      <vt:variant>
        <vt:i4>1323</vt:i4>
      </vt:variant>
      <vt:variant>
        <vt:i4>0</vt:i4>
      </vt:variant>
      <vt:variant>
        <vt:i4>5</vt:i4>
      </vt:variant>
      <vt:variant>
        <vt:lpwstr>C:\Data\SVN\SWEA\Swea-L23\RAN2_90_Fukuoka\Docs\R2-152119.zip</vt:lpwstr>
      </vt:variant>
      <vt:variant>
        <vt:lpwstr/>
      </vt:variant>
      <vt:variant>
        <vt:i4>6553674</vt:i4>
      </vt:variant>
      <vt:variant>
        <vt:i4>1320</vt:i4>
      </vt:variant>
      <vt:variant>
        <vt:i4>0</vt:i4>
      </vt:variant>
      <vt:variant>
        <vt:i4>5</vt:i4>
      </vt:variant>
      <vt:variant>
        <vt:lpwstr>C:\Data\SVN\SWEA\Swea-L23\RAN2_90_Fukuoka\Docs\R2-152164.zip</vt:lpwstr>
      </vt:variant>
      <vt:variant>
        <vt:lpwstr/>
      </vt:variant>
      <vt:variant>
        <vt:i4>6357061</vt:i4>
      </vt:variant>
      <vt:variant>
        <vt:i4>1317</vt:i4>
      </vt:variant>
      <vt:variant>
        <vt:i4>0</vt:i4>
      </vt:variant>
      <vt:variant>
        <vt:i4>5</vt:i4>
      </vt:variant>
      <vt:variant>
        <vt:lpwstr>C:\Data\SVN\SWEA\Swea-L23\RAN2_90_Fukuoka\Docs\R2-152191.zip</vt:lpwstr>
      </vt:variant>
      <vt:variant>
        <vt:lpwstr/>
      </vt:variant>
      <vt:variant>
        <vt:i4>6553678</vt:i4>
      </vt:variant>
      <vt:variant>
        <vt:i4>1314</vt:i4>
      </vt:variant>
      <vt:variant>
        <vt:i4>0</vt:i4>
      </vt:variant>
      <vt:variant>
        <vt:i4>5</vt:i4>
      </vt:variant>
      <vt:variant>
        <vt:lpwstr>C:\Data\SVN\SWEA\Swea-L23\RAN2_90_Fukuoka\Docs\R2-152722.zip</vt:lpwstr>
      </vt:variant>
      <vt:variant>
        <vt:lpwstr/>
      </vt:variant>
      <vt:variant>
        <vt:i4>6422604</vt:i4>
      </vt:variant>
      <vt:variant>
        <vt:i4>1311</vt:i4>
      </vt:variant>
      <vt:variant>
        <vt:i4>0</vt:i4>
      </vt:variant>
      <vt:variant>
        <vt:i4>5</vt:i4>
      </vt:variant>
      <vt:variant>
        <vt:lpwstr>C:\Data\SVN\SWEA\Swea-L23\RAN2_90_Fukuoka\Docs\R2-152704.zip</vt:lpwstr>
      </vt:variant>
      <vt:variant>
        <vt:lpwstr/>
      </vt:variant>
      <vt:variant>
        <vt:i4>7274565</vt:i4>
      </vt:variant>
      <vt:variant>
        <vt:i4>1308</vt:i4>
      </vt:variant>
      <vt:variant>
        <vt:i4>0</vt:i4>
      </vt:variant>
      <vt:variant>
        <vt:i4>5</vt:i4>
      </vt:variant>
      <vt:variant>
        <vt:lpwstr>C:\Data\SVN\SWEA\Swea-L23\RAN2_90_Fukuoka\Docs\R2-152698.zip</vt:lpwstr>
      </vt:variant>
      <vt:variant>
        <vt:lpwstr/>
      </vt:variant>
      <vt:variant>
        <vt:i4>6488139</vt:i4>
      </vt:variant>
      <vt:variant>
        <vt:i4>1305</vt:i4>
      </vt:variant>
      <vt:variant>
        <vt:i4>0</vt:i4>
      </vt:variant>
      <vt:variant>
        <vt:i4>5</vt:i4>
      </vt:variant>
      <vt:variant>
        <vt:lpwstr>C:\Data\SVN\SWEA\Swea-L23\RAN2_90_Fukuoka\Docs\R2-152674.zip</vt:lpwstr>
      </vt:variant>
      <vt:variant>
        <vt:lpwstr/>
      </vt:variant>
      <vt:variant>
        <vt:i4>6553673</vt:i4>
      </vt:variant>
      <vt:variant>
        <vt:i4>1302</vt:i4>
      </vt:variant>
      <vt:variant>
        <vt:i4>0</vt:i4>
      </vt:variant>
      <vt:variant>
        <vt:i4>5</vt:i4>
      </vt:variant>
      <vt:variant>
        <vt:lpwstr>C:\Data\SVN\SWEA\Swea-L23\RAN2_90_Fukuoka\Docs\R2-152653.zip</vt:lpwstr>
      </vt:variant>
      <vt:variant>
        <vt:lpwstr/>
      </vt:variant>
      <vt:variant>
        <vt:i4>7209032</vt:i4>
      </vt:variant>
      <vt:variant>
        <vt:i4>1299</vt:i4>
      </vt:variant>
      <vt:variant>
        <vt:i4>0</vt:i4>
      </vt:variant>
      <vt:variant>
        <vt:i4>5</vt:i4>
      </vt:variant>
      <vt:variant>
        <vt:lpwstr>C:\Data\SVN\SWEA\Swea-L23\RAN2_90_Fukuoka\Docs\R2-152649.zip</vt:lpwstr>
      </vt:variant>
      <vt:variant>
        <vt:lpwstr/>
      </vt:variant>
      <vt:variant>
        <vt:i4>6357070</vt:i4>
      </vt:variant>
      <vt:variant>
        <vt:i4>1296</vt:i4>
      </vt:variant>
      <vt:variant>
        <vt:i4>0</vt:i4>
      </vt:variant>
      <vt:variant>
        <vt:i4>5</vt:i4>
      </vt:variant>
      <vt:variant>
        <vt:lpwstr>C:\Data\SVN\SWEA\Swea-L23\RAN2_90_Fukuoka\Docs\R2-152525.zip</vt:lpwstr>
      </vt:variant>
      <vt:variant>
        <vt:lpwstr/>
      </vt:variant>
      <vt:variant>
        <vt:i4>6946888</vt:i4>
      </vt:variant>
      <vt:variant>
        <vt:i4>1293</vt:i4>
      </vt:variant>
      <vt:variant>
        <vt:i4>0</vt:i4>
      </vt:variant>
      <vt:variant>
        <vt:i4>5</vt:i4>
      </vt:variant>
      <vt:variant>
        <vt:lpwstr>C:\Data\SVN\SWEA\Swea-L23\RAN2_90_Fukuoka\Docs\R2-152348.zip</vt:lpwstr>
      </vt:variant>
      <vt:variant>
        <vt:lpwstr/>
      </vt:variant>
      <vt:variant>
        <vt:i4>7012430</vt:i4>
      </vt:variant>
      <vt:variant>
        <vt:i4>1290</vt:i4>
      </vt:variant>
      <vt:variant>
        <vt:i4>0</vt:i4>
      </vt:variant>
      <vt:variant>
        <vt:i4>5</vt:i4>
      </vt:variant>
      <vt:variant>
        <vt:lpwstr>C:\Data\SVN\SWEA\Swea-L23\RAN2_90_Fukuoka\Docs\R2-152329.zip</vt:lpwstr>
      </vt:variant>
      <vt:variant>
        <vt:lpwstr/>
      </vt:variant>
      <vt:variant>
        <vt:i4>7012428</vt:i4>
      </vt:variant>
      <vt:variant>
        <vt:i4>1287</vt:i4>
      </vt:variant>
      <vt:variant>
        <vt:i4>0</vt:i4>
      </vt:variant>
      <vt:variant>
        <vt:i4>5</vt:i4>
      </vt:variant>
      <vt:variant>
        <vt:lpwstr>C:\Data\SVN\SWEA\Swea-L23\RAN2_90_Fukuoka\Docs\R2-152309.zip</vt:lpwstr>
      </vt:variant>
      <vt:variant>
        <vt:lpwstr/>
      </vt:variant>
      <vt:variant>
        <vt:i4>6422602</vt:i4>
      </vt:variant>
      <vt:variant>
        <vt:i4>1284</vt:i4>
      </vt:variant>
      <vt:variant>
        <vt:i4>0</vt:i4>
      </vt:variant>
      <vt:variant>
        <vt:i4>5</vt:i4>
      </vt:variant>
      <vt:variant>
        <vt:lpwstr>C:\Data\SVN\SWEA\Swea-L23\RAN2_90_Fukuoka\Docs\R2-152162.zip</vt:lpwstr>
      </vt:variant>
      <vt:variant>
        <vt:lpwstr/>
      </vt:variant>
      <vt:variant>
        <vt:i4>7209037</vt:i4>
      </vt:variant>
      <vt:variant>
        <vt:i4>1281</vt:i4>
      </vt:variant>
      <vt:variant>
        <vt:i4>0</vt:i4>
      </vt:variant>
      <vt:variant>
        <vt:i4>5</vt:i4>
      </vt:variant>
      <vt:variant>
        <vt:lpwstr>C:\Data\SVN\SWEA\Swea-L23\RAN2_90_Fukuoka\Docs\R2-152619.zip</vt:lpwstr>
      </vt:variant>
      <vt:variant>
        <vt:lpwstr/>
      </vt:variant>
      <vt:variant>
        <vt:i4>6357071</vt:i4>
      </vt:variant>
      <vt:variant>
        <vt:i4>1278</vt:i4>
      </vt:variant>
      <vt:variant>
        <vt:i4>0</vt:i4>
      </vt:variant>
      <vt:variant>
        <vt:i4>5</vt:i4>
      </vt:variant>
      <vt:variant>
        <vt:lpwstr>C:\Data\SVN\SWEA\Swea-L23\RAN2_90_Fukuoka\Docs\R2-152232.zip</vt:lpwstr>
      </vt:variant>
      <vt:variant>
        <vt:lpwstr/>
      </vt:variant>
      <vt:variant>
        <vt:i4>6488137</vt:i4>
      </vt:variant>
      <vt:variant>
        <vt:i4>1275</vt:i4>
      </vt:variant>
      <vt:variant>
        <vt:i4>0</vt:i4>
      </vt:variant>
      <vt:variant>
        <vt:i4>5</vt:i4>
      </vt:variant>
      <vt:variant>
        <vt:lpwstr>C:\Data\SVN\SWEA\Swea-L23\RAN2_90_Fukuoka\Docs\R2-152351.zip</vt:lpwstr>
      </vt:variant>
      <vt:variant>
        <vt:lpwstr/>
      </vt:variant>
      <vt:variant>
        <vt:i4>6619214</vt:i4>
      </vt:variant>
      <vt:variant>
        <vt:i4>1272</vt:i4>
      </vt:variant>
      <vt:variant>
        <vt:i4>0</vt:i4>
      </vt:variant>
      <vt:variant>
        <vt:i4>5</vt:i4>
      </vt:variant>
      <vt:variant>
        <vt:lpwstr>C:\Data\SVN\SWEA\Swea-L23\RAN2_90_Fukuoka\Docs\R2-152723.zip</vt:lpwstr>
      </vt:variant>
      <vt:variant>
        <vt:lpwstr/>
      </vt:variant>
      <vt:variant>
        <vt:i4>7274572</vt:i4>
      </vt:variant>
      <vt:variant>
        <vt:i4>1269</vt:i4>
      </vt:variant>
      <vt:variant>
        <vt:i4>0</vt:i4>
      </vt:variant>
      <vt:variant>
        <vt:i4>5</vt:i4>
      </vt:variant>
      <vt:variant>
        <vt:lpwstr>C:\Data\SVN\SWEA\Swea-L23\RAN2_90_Fukuoka\Docs\R2-152709.zip</vt:lpwstr>
      </vt:variant>
      <vt:variant>
        <vt:lpwstr/>
      </vt:variant>
      <vt:variant>
        <vt:i4>6291535</vt:i4>
      </vt:variant>
      <vt:variant>
        <vt:i4>1266</vt:i4>
      </vt:variant>
      <vt:variant>
        <vt:i4>0</vt:i4>
      </vt:variant>
      <vt:variant>
        <vt:i4>5</vt:i4>
      </vt:variant>
      <vt:variant>
        <vt:lpwstr>C:\Data\SVN\SWEA\Swea-L23\RAN2_90_Fukuoka\Docs\R2-152435.zip</vt:lpwstr>
      </vt:variant>
      <vt:variant>
        <vt:lpwstr/>
      </vt:variant>
      <vt:variant>
        <vt:i4>6684751</vt:i4>
      </vt:variant>
      <vt:variant>
        <vt:i4>1263</vt:i4>
      </vt:variant>
      <vt:variant>
        <vt:i4>0</vt:i4>
      </vt:variant>
      <vt:variant>
        <vt:i4>5</vt:i4>
      </vt:variant>
      <vt:variant>
        <vt:lpwstr>C:\Data\SVN\SWEA\Swea-L23\RAN2_90_Fukuoka\Docs\R2-152433.zip</vt:lpwstr>
      </vt:variant>
      <vt:variant>
        <vt:lpwstr/>
      </vt:variant>
      <vt:variant>
        <vt:i4>6684749</vt:i4>
      </vt:variant>
      <vt:variant>
        <vt:i4>1260</vt:i4>
      </vt:variant>
      <vt:variant>
        <vt:i4>0</vt:i4>
      </vt:variant>
      <vt:variant>
        <vt:i4>5</vt:i4>
      </vt:variant>
      <vt:variant>
        <vt:lpwstr>C:\Data\SVN\SWEA\Swea-L23\RAN2_90_Fukuoka\Docs\R2-152413.zip</vt:lpwstr>
      </vt:variant>
      <vt:variant>
        <vt:lpwstr/>
      </vt:variant>
      <vt:variant>
        <vt:i4>6488138</vt:i4>
      </vt:variant>
      <vt:variant>
        <vt:i4>1257</vt:i4>
      </vt:variant>
      <vt:variant>
        <vt:i4>0</vt:i4>
      </vt:variant>
      <vt:variant>
        <vt:i4>5</vt:i4>
      </vt:variant>
      <vt:variant>
        <vt:lpwstr>C:\Data\SVN\SWEA\Swea-L23\RAN2_90_Fukuoka\Docs\R2-152163.zip</vt:lpwstr>
      </vt:variant>
      <vt:variant>
        <vt:lpwstr/>
      </vt:variant>
      <vt:variant>
        <vt:i4>6357071</vt:i4>
      </vt:variant>
      <vt:variant>
        <vt:i4>1254</vt:i4>
      </vt:variant>
      <vt:variant>
        <vt:i4>0</vt:i4>
      </vt:variant>
      <vt:variant>
        <vt:i4>5</vt:i4>
      </vt:variant>
      <vt:variant>
        <vt:lpwstr>C:\Data\SVN\SWEA\Swea-L23\RAN2_90_Fukuoka\Docs\R2-152737.zip</vt:lpwstr>
      </vt:variant>
      <vt:variant>
        <vt:lpwstr/>
      </vt:variant>
      <vt:variant>
        <vt:i4>7077963</vt:i4>
      </vt:variant>
      <vt:variant>
        <vt:i4>1251</vt:i4>
      </vt:variant>
      <vt:variant>
        <vt:i4>0</vt:i4>
      </vt:variant>
      <vt:variant>
        <vt:i4>5</vt:i4>
      </vt:variant>
      <vt:variant>
        <vt:lpwstr>C:\Data\SVN\SWEA\Swea-L23\RAN2_90_Fukuoka\Docs\R2-152578.zip</vt:lpwstr>
      </vt:variant>
      <vt:variant>
        <vt:lpwstr/>
      </vt:variant>
      <vt:variant>
        <vt:i4>6357070</vt:i4>
      </vt:variant>
      <vt:variant>
        <vt:i4>1248</vt:i4>
      </vt:variant>
      <vt:variant>
        <vt:i4>0</vt:i4>
      </vt:variant>
      <vt:variant>
        <vt:i4>5</vt:i4>
      </vt:variant>
      <vt:variant>
        <vt:lpwstr>C:\Data\SVN\SWEA\Swea-L23\RAN2_90_Fukuoka\Docs\R2-152727.zip</vt:lpwstr>
      </vt:variant>
      <vt:variant>
        <vt:lpwstr/>
      </vt:variant>
      <vt:variant>
        <vt:i4>6750286</vt:i4>
      </vt:variant>
      <vt:variant>
        <vt:i4>1245</vt:i4>
      </vt:variant>
      <vt:variant>
        <vt:i4>0</vt:i4>
      </vt:variant>
      <vt:variant>
        <vt:i4>5</vt:i4>
      </vt:variant>
      <vt:variant>
        <vt:lpwstr>C:\Data\SVN\SWEA\Swea-L23\RAN2_90_Fukuoka\Docs\R2-152721.zip</vt:lpwstr>
      </vt:variant>
      <vt:variant>
        <vt:lpwstr/>
      </vt:variant>
      <vt:variant>
        <vt:i4>6422603</vt:i4>
      </vt:variant>
      <vt:variant>
        <vt:i4>1242</vt:i4>
      </vt:variant>
      <vt:variant>
        <vt:i4>0</vt:i4>
      </vt:variant>
      <vt:variant>
        <vt:i4>5</vt:i4>
      </vt:variant>
      <vt:variant>
        <vt:lpwstr>C:\Data\SVN\SWEA\Swea-L23\RAN2_90_Fukuoka\Docs\R2-152675.zip</vt:lpwstr>
      </vt:variant>
      <vt:variant>
        <vt:lpwstr/>
      </vt:variant>
      <vt:variant>
        <vt:i4>6619211</vt:i4>
      </vt:variant>
      <vt:variant>
        <vt:i4>1239</vt:i4>
      </vt:variant>
      <vt:variant>
        <vt:i4>0</vt:i4>
      </vt:variant>
      <vt:variant>
        <vt:i4>5</vt:i4>
      </vt:variant>
      <vt:variant>
        <vt:lpwstr>C:\Data\SVN\SWEA\Swea-L23\RAN2_90_Fukuoka\Docs\R2-152672.zip</vt:lpwstr>
      </vt:variant>
      <vt:variant>
        <vt:lpwstr/>
      </vt:variant>
      <vt:variant>
        <vt:i4>7274568</vt:i4>
      </vt:variant>
      <vt:variant>
        <vt:i4>1236</vt:i4>
      </vt:variant>
      <vt:variant>
        <vt:i4>0</vt:i4>
      </vt:variant>
      <vt:variant>
        <vt:i4>5</vt:i4>
      </vt:variant>
      <vt:variant>
        <vt:lpwstr>C:\Data\SVN\SWEA\Swea-L23\RAN2_90_Fukuoka\Docs\R2-152648.zip</vt:lpwstr>
      </vt:variant>
      <vt:variant>
        <vt:lpwstr/>
      </vt:variant>
      <vt:variant>
        <vt:i4>6291528</vt:i4>
      </vt:variant>
      <vt:variant>
        <vt:i4>1233</vt:i4>
      </vt:variant>
      <vt:variant>
        <vt:i4>0</vt:i4>
      </vt:variant>
      <vt:variant>
        <vt:i4>5</vt:i4>
      </vt:variant>
      <vt:variant>
        <vt:lpwstr>C:\Data\SVN\SWEA\Swea-L23\RAN2_90_Fukuoka\Docs\R2-152647.zip</vt:lpwstr>
      </vt:variant>
      <vt:variant>
        <vt:lpwstr/>
      </vt:variant>
      <vt:variant>
        <vt:i4>6488136</vt:i4>
      </vt:variant>
      <vt:variant>
        <vt:i4>1230</vt:i4>
      </vt:variant>
      <vt:variant>
        <vt:i4>0</vt:i4>
      </vt:variant>
      <vt:variant>
        <vt:i4>5</vt:i4>
      </vt:variant>
      <vt:variant>
        <vt:lpwstr>C:\Data\SVN\SWEA\Swea-L23\RAN2_90_Fukuoka\Docs\R2-152644.zip</vt:lpwstr>
      </vt:variant>
      <vt:variant>
        <vt:lpwstr/>
      </vt:variant>
      <vt:variant>
        <vt:i4>6619213</vt:i4>
      </vt:variant>
      <vt:variant>
        <vt:i4>1227</vt:i4>
      </vt:variant>
      <vt:variant>
        <vt:i4>0</vt:i4>
      </vt:variant>
      <vt:variant>
        <vt:i4>5</vt:i4>
      </vt:variant>
      <vt:variant>
        <vt:lpwstr>C:\Data\SVN\SWEA\Swea-L23\RAN2_90_Fukuoka\Docs\R2-152612.zip</vt:lpwstr>
      </vt:variant>
      <vt:variant>
        <vt:lpwstr/>
      </vt:variant>
      <vt:variant>
        <vt:i4>6357065</vt:i4>
      </vt:variant>
      <vt:variant>
        <vt:i4>1224</vt:i4>
      </vt:variant>
      <vt:variant>
        <vt:i4>0</vt:i4>
      </vt:variant>
      <vt:variant>
        <vt:i4>5</vt:i4>
      </vt:variant>
      <vt:variant>
        <vt:lpwstr>C:\Data\SVN\SWEA\Swea-L23\RAN2_90_Fukuoka\Docs\R2-152555.zip</vt:lpwstr>
      </vt:variant>
      <vt:variant>
        <vt:lpwstr/>
      </vt:variant>
      <vt:variant>
        <vt:i4>6619209</vt:i4>
      </vt:variant>
      <vt:variant>
        <vt:i4>1221</vt:i4>
      </vt:variant>
      <vt:variant>
        <vt:i4>0</vt:i4>
      </vt:variant>
      <vt:variant>
        <vt:i4>5</vt:i4>
      </vt:variant>
      <vt:variant>
        <vt:lpwstr>C:\Data\SVN\SWEA\Swea-L23\RAN2_90_Fukuoka\Docs\R2-152551.zip</vt:lpwstr>
      </vt:variant>
      <vt:variant>
        <vt:lpwstr/>
      </vt:variant>
      <vt:variant>
        <vt:i4>7143497</vt:i4>
      </vt:variant>
      <vt:variant>
        <vt:i4>1218</vt:i4>
      </vt:variant>
      <vt:variant>
        <vt:i4>0</vt:i4>
      </vt:variant>
      <vt:variant>
        <vt:i4>5</vt:i4>
      </vt:variant>
      <vt:variant>
        <vt:lpwstr>C:\Data\SVN\SWEA\Swea-L23\RAN2_90_Fukuoka\Docs\R2-152458.zip</vt:lpwstr>
      </vt:variant>
      <vt:variant>
        <vt:lpwstr/>
      </vt:variant>
      <vt:variant>
        <vt:i4>6553679</vt:i4>
      </vt:variant>
      <vt:variant>
        <vt:i4>1215</vt:i4>
      </vt:variant>
      <vt:variant>
        <vt:i4>0</vt:i4>
      </vt:variant>
      <vt:variant>
        <vt:i4>5</vt:i4>
      </vt:variant>
      <vt:variant>
        <vt:lpwstr>C:\Data\SVN\SWEA\Swea-L23\RAN2_90_Fukuoka\Docs\R2-152336.zip</vt:lpwstr>
      </vt:variant>
      <vt:variant>
        <vt:lpwstr/>
      </vt:variant>
      <vt:variant>
        <vt:i4>6553676</vt:i4>
      </vt:variant>
      <vt:variant>
        <vt:i4>1212</vt:i4>
      </vt:variant>
      <vt:variant>
        <vt:i4>0</vt:i4>
      </vt:variant>
      <vt:variant>
        <vt:i4>5</vt:i4>
      </vt:variant>
      <vt:variant>
        <vt:lpwstr>C:\Data\SVN\SWEA\Swea-L23\RAN2_90_Fukuoka\Docs\R2-152306.zip</vt:lpwstr>
      </vt:variant>
      <vt:variant>
        <vt:lpwstr/>
      </vt:variant>
      <vt:variant>
        <vt:i4>7012430</vt:i4>
      </vt:variant>
      <vt:variant>
        <vt:i4>1209</vt:i4>
      </vt:variant>
      <vt:variant>
        <vt:i4>0</vt:i4>
      </vt:variant>
      <vt:variant>
        <vt:i4>5</vt:i4>
      </vt:variant>
      <vt:variant>
        <vt:lpwstr>C:\Data\SVN\SWEA\Swea-L23\RAN2_90_Fukuoka\Docs\R2-152228.zip</vt:lpwstr>
      </vt:variant>
      <vt:variant>
        <vt:lpwstr/>
      </vt:variant>
      <vt:variant>
        <vt:i4>6291525</vt:i4>
      </vt:variant>
      <vt:variant>
        <vt:i4>1206</vt:i4>
      </vt:variant>
      <vt:variant>
        <vt:i4>0</vt:i4>
      </vt:variant>
      <vt:variant>
        <vt:i4>5</vt:i4>
      </vt:variant>
      <vt:variant>
        <vt:lpwstr>C:\Data\SVN\SWEA\Swea-L23\RAN2_90_Fukuoka\Docs\R2-152190.zip</vt:lpwstr>
      </vt:variant>
      <vt:variant>
        <vt:lpwstr/>
      </vt:variant>
      <vt:variant>
        <vt:i4>6291530</vt:i4>
      </vt:variant>
      <vt:variant>
        <vt:i4>1203</vt:i4>
      </vt:variant>
      <vt:variant>
        <vt:i4>0</vt:i4>
      </vt:variant>
      <vt:variant>
        <vt:i4>5</vt:i4>
      </vt:variant>
      <vt:variant>
        <vt:lpwstr>C:\Data\SVN\SWEA\Swea-L23\RAN2_90_Fukuoka\Docs\R2-152160.zip</vt:lpwstr>
      </vt:variant>
      <vt:variant>
        <vt:lpwstr/>
      </vt:variant>
      <vt:variant>
        <vt:i4>6291533</vt:i4>
      </vt:variant>
      <vt:variant>
        <vt:i4>1200</vt:i4>
      </vt:variant>
      <vt:variant>
        <vt:i4>0</vt:i4>
      </vt:variant>
      <vt:variant>
        <vt:i4>5</vt:i4>
      </vt:variant>
      <vt:variant>
        <vt:lpwstr>C:\Data\SVN\SWEA\Swea-L23\RAN2_90_Fukuoka\Docs\R2-152110.zip</vt:lpwstr>
      </vt:variant>
      <vt:variant>
        <vt:lpwstr/>
      </vt:variant>
      <vt:variant>
        <vt:i4>6750276</vt:i4>
      </vt:variant>
      <vt:variant>
        <vt:i4>1197</vt:i4>
      </vt:variant>
      <vt:variant>
        <vt:i4>0</vt:i4>
      </vt:variant>
      <vt:variant>
        <vt:i4>5</vt:i4>
      </vt:variant>
      <vt:variant>
        <vt:lpwstr>C:\Data\SVN\SWEA\Swea-L23\RAN2_90_Fukuoka\Docs\R2-152086.zip</vt:lpwstr>
      </vt:variant>
      <vt:variant>
        <vt:lpwstr/>
      </vt:variant>
      <vt:variant>
        <vt:i4>6357066</vt:i4>
      </vt:variant>
      <vt:variant>
        <vt:i4>1194</vt:i4>
      </vt:variant>
      <vt:variant>
        <vt:i4>0</vt:i4>
      </vt:variant>
      <vt:variant>
        <vt:i4>5</vt:i4>
      </vt:variant>
      <vt:variant>
        <vt:lpwstr>C:\Data\SVN\SWEA\Swea-L23\RAN2_90_Fukuoka\Docs\R2-152161.zip</vt:lpwstr>
      </vt:variant>
      <vt:variant>
        <vt:lpwstr/>
      </vt:variant>
      <vt:variant>
        <vt:i4>6422600</vt:i4>
      </vt:variant>
      <vt:variant>
        <vt:i4>1191</vt:i4>
      </vt:variant>
      <vt:variant>
        <vt:i4>0</vt:i4>
      </vt:variant>
      <vt:variant>
        <vt:i4>5</vt:i4>
      </vt:variant>
      <vt:variant>
        <vt:lpwstr>C:\Data\SVN\SWEA\Swea-L23\RAN2_90_Fukuoka\Docs\R2-152645.zip</vt:lpwstr>
      </vt:variant>
      <vt:variant>
        <vt:lpwstr/>
      </vt:variant>
      <vt:variant>
        <vt:i4>6553678</vt:i4>
      </vt:variant>
      <vt:variant>
        <vt:i4>1188</vt:i4>
      </vt:variant>
      <vt:variant>
        <vt:i4>0</vt:i4>
      </vt:variant>
      <vt:variant>
        <vt:i4>5</vt:i4>
      </vt:variant>
      <vt:variant>
        <vt:lpwstr>C:\Data\SVN\SWEA\Swea-L23\RAN2_90_Fukuoka\Docs\R2-152227.zip</vt:lpwstr>
      </vt:variant>
      <vt:variant>
        <vt:lpwstr/>
      </vt:variant>
      <vt:variant>
        <vt:i4>3145730</vt:i4>
      </vt:variant>
      <vt:variant>
        <vt:i4>1185</vt:i4>
      </vt:variant>
      <vt:variant>
        <vt:i4>0</vt:i4>
      </vt:variant>
      <vt:variant>
        <vt:i4>5</vt:i4>
      </vt:variant>
      <vt:variant>
        <vt:lpwstr>C:\Data\SVN\SWEA\Swea-L23\RAN2_89bis_Bratislava\Docs\R2-151742.zip</vt:lpwstr>
      </vt:variant>
      <vt:variant>
        <vt:lpwstr/>
      </vt:variant>
      <vt:variant>
        <vt:i4>6553677</vt:i4>
      </vt:variant>
      <vt:variant>
        <vt:i4>1182</vt:i4>
      </vt:variant>
      <vt:variant>
        <vt:i4>0</vt:i4>
      </vt:variant>
      <vt:variant>
        <vt:i4>5</vt:i4>
      </vt:variant>
      <vt:variant>
        <vt:lpwstr>C:\Data\SVN\SWEA\Swea-L23\RAN2_90_Fukuoka\Docs\R2-152015.zip</vt:lpwstr>
      </vt:variant>
      <vt:variant>
        <vt:lpwstr/>
      </vt:variant>
      <vt:variant>
        <vt:i4>6619212</vt:i4>
      </vt:variant>
      <vt:variant>
        <vt:i4>1179</vt:i4>
      </vt:variant>
      <vt:variant>
        <vt:i4>0</vt:i4>
      </vt:variant>
      <vt:variant>
        <vt:i4>5</vt:i4>
      </vt:variant>
      <vt:variant>
        <vt:lpwstr>C:\Data\SVN\SWEA\Swea-L23\RAN2_90_Fukuoka\Docs\R2-152004.zip</vt:lpwstr>
      </vt:variant>
      <vt:variant>
        <vt:lpwstr/>
      </vt:variant>
      <vt:variant>
        <vt:i4>3145795</vt:i4>
      </vt:variant>
      <vt:variant>
        <vt:i4>1176</vt:i4>
      </vt:variant>
      <vt:variant>
        <vt:i4>0</vt:i4>
      </vt:variant>
      <vt:variant>
        <vt:i4>5</vt:i4>
      </vt:variant>
      <vt:variant>
        <vt:lpwstr>C:\Data\SVN\SWEA-PM\RAN Plenary\RAN_67_Shanghai\Docs\RP-150492.zip</vt:lpwstr>
      </vt:variant>
      <vt:variant>
        <vt:lpwstr/>
      </vt:variant>
      <vt:variant>
        <vt:i4>6291525</vt:i4>
      </vt:variant>
      <vt:variant>
        <vt:i4>1173</vt:i4>
      </vt:variant>
      <vt:variant>
        <vt:i4>0</vt:i4>
      </vt:variant>
      <vt:variant>
        <vt:i4>5</vt:i4>
      </vt:variant>
      <vt:variant>
        <vt:lpwstr>C:\Data\SVN\SWEA\Swea-L23\RAN2_90_Fukuoka\Docs\R2-152697.zip</vt:lpwstr>
      </vt:variant>
      <vt:variant>
        <vt:lpwstr/>
      </vt:variant>
      <vt:variant>
        <vt:i4>6357061</vt:i4>
      </vt:variant>
      <vt:variant>
        <vt:i4>1170</vt:i4>
      </vt:variant>
      <vt:variant>
        <vt:i4>0</vt:i4>
      </vt:variant>
      <vt:variant>
        <vt:i4>5</vt:i4>
      </vt:variant>
      <vt:variant>
        <vt:lpwstr>C:\Data\SVN\SWEA\Swea-L23\RAN2_90_Fukuoka\Docs\R2-152696.zip</vt:lpwstr>
      </vt:variant>
      <vt:variant>
        <vt:lpwstr/>
      </vt:variant>
      <vt:variant>
        <vt:i4>6750282</vt:i4>
      </vt:variant>
      <vt:variant>
        <vt:i4>1167</vt:i4>
      </vt:variant>
      <vt:variant>
        <vt:i4>0</vt:i4>
      </vt:variant>
      <vt:variant>
        <vt:i4>5</vt:i4>
      </vt:variant>
      <vt:variant>
        <vt:lpwstr>C:\Data\SVN\SWEA\Swea-L23\RAN2_90_Fukuoka\Docs\R2-152660.zip</vt:lpwstr>
      </vt:variant>
      <vt:variant>
        <vt:lpwstr/>
      </vt:variant>
      <vt:variant>
        <vt:i4>7209039</vt:i4>
      </vt:variant>
      <vt:variant>
        <vt:i4>1164</vt:i4>
      </vt:variant>
      <vt:variant>
        <vt:i4>0</vt:i4>
      </vt:variant>
      <vt:variant>
        <vt:i4>5</vt:i4>
      </vt:variant>
      <vt:variant>
        <vt:lpwstr>C:\Data\SVN\SWEA\Swea-L23\RAN2_90_Fukuoka\Docs\R2-152639.zip</vt:lpwstr>
      </vt:variant>
      <vt:variant>
        <vt:lpwstr/>
      </vt:variant>
      <vt:variant>
        <vt:i4>6357071</vt:i4>
      </vt:variant>
      <vt:variant>
        <vt:i4>1161</vt:i4>
      </vt:variant>
      <vt:variant>
        <vt:i4>0</vt:i4>
      </vt:variant>
      <vt:variant>
        <vt:i4>5</vt:i4>
      </vt:variant>
      <vt:variant>
        <vt:lpwstr>C:\Data\SVN\SWEA\Swea-L23\RAN2_90_Fukuoka\Docs\R2-152636.zip</vt:lpwstr>
      </vt:variant>
      <vt:variant>
        <vt:lpwstr/>
      </vt:variant>
      <vt:variant>
        <vt:i4>6488143</vt:i4>
      </vt:variant>
      <vt:variant>
        <vt:i4>1158</vt:i4>
      </vt:variant>
      <vt:variant>
        <vt:i4>0</vt:i4>
      </vt:variant>
      <vt:variant>
        <vt:i4>5</vt:i4>
      </vt:variant>
      <vt:variant>
        <vt:lpwstr>C:\Data\SVN\SWEA\Swea-L23\RAN2_90_Fukuoka\Docs\R2-152634.zip</vt:lpwstr>
      </vt:variant>
      <vt:variant>
        <vt:lpwstr/>
      </vt:variant>
      <vt:variant>
        <vt:i4>6553668</vt:i4>
      </vt:variant>
      <vt:variant>
        <vt:i4>1155</vt:i4>
      </vt:variant>
      <vt:variant>
        <vt:i4>0</vt:i4>
      </vt:variant>
      <vt:variant>
        <vt:i4>5</vt:i4>
      </vt:variant>
      <vt:variant>
        <vt:lpwstr>C:\Data\SVN\SWEA\Swea-L23\RAN2_90_Fukuoka\Docs\R2-152580.zip</vt:lpwstr>
      </vt:variant>
      <vt:variant>
        <vt:lpwstr/>
      </vt:variant>
      <vt:variant>
        <vt:i4>6684744</vt:i4>
      </vt:variant>
      <vt:variant>
        <vt:i4>1152</vt:i4>
      </vt:variant>
      <vt:variant>
        <vt:i4>0</vt:i4>
      </vt:variant>
      <vt:variant>
        <vt:i4>5</vt:i4>
      </vt:variant>
      <vt:variant>
        <vt:lpwstr>C:\Data\SVN\SWEA\Swea-L23\RAN2_90_Fukuoka\Docs\R2-152542.zip</vt:lpwstr>
      </vt:variant>
      <vt:variant>
        <vt:lpwstr/>
      </vt:variant>
      <vt:variant>
        <vt:i4>6488143</vt:i4>
      </vt:variant>
      <vt:variant>
        <vt:i4>1149</vt:i4>
      </vt:variant>
      <vt:variant>
        <vt:i4>0</vt:i4>
      </vt:variant>
      <vt:variant>
        <vt:i4>5</vt:i4>
      </vt:variant>
      <vt:variant>
        <vt:lpwstr>C:\Data\SVN\SWEA\Swea-L23\RAN2_90_Fukuoka\Docs\R2-152537.zip</vt:lpwstr>
      </vt:variant>
      <vt:variant>
        <vt:lpwstr/>
      </vt:variant>
      <vt:variant>
        <vt:i4>6422607</vt:i4>
      </vt:variant>
      <vt:variant>
        <vt:i4>1146</vt:i4>
      </vt:variant>
      <vt:variant>
        <vt:i4>0</vt:i4>
      </vt:variant>
      <vt:variant>
        <vt:i4>5</vt:i4>
      </vt:variant>
      <vt:variant>
        <vt:lpwstr>C:\Data\SVN\SWEA\Swea-L23\RAN2_90_Fukuoka\Docs\R2-152536.zip</vt:lpwstr>
      </vt:variant>
      <vt:variant>
        <vt:lpwstr/>
      </vt:variant>
      <vt:variant>
        <vt:i4>6684748</vt:i4>
      </vt:variant>
      <vt:variant>
        <vt:i4>1143</vt:i4>
      </vt:variant>
      <vt:variant>
        <vt:i4>0</vt:i4>
      </vt:variant>
      <vt:variant>
        <vt:i4>5</vt:i4>
      </vt:variant>
      <vt:variant>
        <vt:lpwstr>C:\Data\SVN\SWEA\Swea-L23\RAN2_90_Fukuoka\Docs\R2-152502.zip</vt:lpwstr>
      </vt:variant>
      <vt:variant>
        <vt:lpwstr/>
      </vt:variant>
      <vt:variant>
        <vt:i4>6357061</vt:i4>
      </vt:variant>
      <vt:variant>
        <vt:i4>1140</vt:i4>
      </vt:variant>
      <vt:variant>
        <vt:i4>0</vt:i4>
      </vt:variant>
      <vt:variant>
        <vt:i4>5</vt:i4>
      </vt:variant>
      <vt:variant>
        <vt:lpwstr>C:\Data\SVN\SWEA\Swea-L23\RAN2_90_Fukuoka\Docs\R2-152494.zip</vt:lpwstr>
      </vt:variant>
      <vt:variant>
        <vt:lpwstr/>
      </vt:variant>
      <vt:variant>
        <vt:i4>6291530</vt:i4>
      </vt:variant>
      <vt:variant>
        <vt:i4>1137</vt:i4>
      </vt:variant>
      <vt:variant>
        <vt:i4>0</vt:i4>
      </vt:variant>
      <vt:variant>
        <vt:i4>5</vt:i4>
      </vt:variant>
      <vt:variant>
        <vt:lpwstr>C:\Data\SVN\SWEA\Swea-L23\RAN2_90_Fukuoka\Docs\R2-152465.zip</vt:lpwstr>
      </vt:variant>
      <vt:variant>
        <vt:lpwstr/>
      </vt:variant>
      <vt:variant>
        <vt:i4>6684745</vt:i4>
      </vt:variant>
      <vt:variant>
        <vt:i4>1134</vt:i4>
      </vt:variant>
      <vt:variant>
        <vt:i4>0</vt:i4>
      </vt:variant>
      <vt:variant>
        <vt:i4>5</vt:i4>
      </vt:variant>
      <vt:variant>
        <vt:lpwstr>C:\Data\SVN\SWEA\Swea-L23\RAN2_90_Fukuoka\Docs\R2-152453.zip</vt:lpwstr>
      </vt:variant>
      <vt:variant>
        <vt:lpwstr/>
      </vt:variant>
      <vt:variant>
        <vt:i4>6553675</vt:i4>
      </vt:variant>
      <vt:variant>
        <vt:i4>1131</vt:i4>
      </vt:variant>
      <vt:variant>
        <vt:i4>0</vt:i4>
      </vt:variant>
      <vt:variant>
        <vt:i4>5</vt:i4>
      </vt:variant>
      <vt:variant>
        <vt:lpwstr>C:\Data\SVN\SWEA\Swea-L23\RAN2_90_Fukuoka\Docs\R2-152376.zip</vt:lpwstr>
      </vt:variant>
      <vt:variant>
        <vt:lpwstr/>
      </vt:variant>
      <vt:variant>
        <vt:i4>6946894</vt:i4>
      </vt:variant>
      <vt:variant>
        <vt:i4>1128</vt:i4>
      </vt:variant>
      <vt:variant>
        <vt:i4>0</vt:i4>
      </vt:variant>
      <vt:variant>
        <vt:i4>5</vt:i4>
      </vt:variant>
      <vt:variant>
        <vt:lpwstr>C:\Data\SVN\SWEA\Swea-L23\RAN2_90_Fukuoka\Docs\R2-152328.zip</vt:lpwstr>
      </vt:variant>
      <vt:variant>
        <vt:lpwstr/>
      </vt:variant>
      <vt:variant>
        <vt:i4>6619212</vt:i4>
      </vt:variant>
      <vt:variant>
        <vt:i4>1125</vt:i4>
      </vt:variant>
      <vt:variant>
        <vt:i4>0</vt:i4>
      </vt:variant>
      <vt:variant>
        <vt:i4>5</vt:i4>
      </vt:variant>
      <vt:variant>
        <vt:lpwstr>C:\Data\SVN\SWEA\Swea-L23\RAN2_90_Fukuoka\Docs\R2-152307.zip</vt:lpwstr>
      </vt:variant>
      <vt:variant>
        <vt:lpwstr/>
      </vt:variant>
      <vt:variant>
        <vt:i4>6750284</vt:i4>
      </vt:variant>
      <vt:variant>
        <vt:i4>1122</vt:i4>
      </vt:variant>
      <vt:variant>
        <vt:i4>0</vt:i4>
      </vt:variant>
      <vt:variant>
        <vt:i4>5</vt:i4>
      </vt:variant>
      <vt:variant>
        <vt:lpwstr>C:\Data\SVN\SWEA\Swea-L23\RAN2_90_Fukuoka\Docs\R2-152305.zip</vt:lpwstr>
      </vt:variant>
      <vt:variant>
        <vt:lpwstr/>
      </vt:variant>
      <vt:variant>
        <vt:i4>6357067</vt:i4>
      </vt:variant>
      <vt:variant>
        <vt:i4>1119</vt:i4>
      </vt:variant>
      <vt:variant>
        <vt:i4>0</vt:i4>
      </vt:variant>
      <vt:variant>
        <vt:i4>5</vt:i4>
      </vt:variant>
      <vt:variant>
        <vt:lpwstr>C:\Data\SVN\SWEA\Swea-L23\RAN2_90_Fukuoka\Docs\R2-152272.zip</vt:lpwstr>
      </vt:variant>
      <vt:variant>
        <vt:lpwstr/>
      </vt:variant>
      <vt:variant>
        <vt:i4>6291535</vt:i4>
      </vt:variant>
      <vt:variant>
        <vt:i4>1116</vt:i4>
      </vt:variant>
      <vt:variant>
        <vt:i4>0</vt:i4>
      </vt:variant>
      <vt:variant>
        <vt:i4>5</vt:i4>
      </vt:variant>
      <vt:variant>
        <vt:lpwstr>C:\Data\SVN\SWEA\Swea-L23\RAN2_90_Fukuoka\Docs\R2-152233.zip</vt:lpwstr>
      </vt:variant>
      <vt:variant>
        <vt:lpwstr/>
      </vt:variant>
      <vt:variant>
        <vt:i4>6291528</vt:i4>
      </vt:variant>
      <vt:variant>
        <vt:i4>1113</vt:i4>
      </vt:variant>
      <vt:variant>
        <vt:i4>0</vt:i4>
      </vt:variant>
      <vt:variant>
        <vt:i4>5</vt:i4>
      </vt:variant>
      <vt:variant>
        <vt:lpwstr>C:\Data\SVN\SWEA\Swea-L23\RAN2_90_Fukuoka\Docs\R2-152544.zip</vt:lpwstr>
      </vt:variant>
      <vt:variant>
        <vt:lpwstr/>
      </vt:variant>
      <vt:variant>
        <vt:i4>7143493</vt:i4>
      </vt:variant>
      <vt:variant>
        <vt:i4>1110</vt:i4>
      </vt:variant>
      <vt:variant>
        <vt:i4>0</vt:i4>
      </vt:variant>
      <vt:variant>
        <vt:i4>5</vt:i4>
      </vt:variant>
      <vt:variant>
        <vt:lpwstr>C:\Data\SVN\SWEA\Swea-L23\RAN2_90_Fukuoka\Docs\R2-152498.zip</vt:lpwstr>
      </vt:variant>
      <vt:variant>
        <vt:lpwstr/>
      </vt:variant>
      <vt:variant>
        <vt:i4>6291535</vt:i4>
      </vt:variant>
      <vt:variant>
        <vt:i4>1107</vt:i4>
      </vt:variant>
      <vt:variant>
        <vt:i4>0</vt:i4>
      </vt:variant>
      <vt:variant>
        <vt:i4>5</vt:i4>
      </vt:variant>
      <vt:variant>
        <vt:lpwstr>C:\Data\SVN\SWEA\Swea-L23\RAN2_90_Fukuoka\Docs\R2-152534.zip</vt:lpwstr>
      </vt:variant>
      <vt:variant>
        <vt:lpwstr/>
      </vt:variant>
      <vt:variant>
        <vt:i4>6684746</vt:i4>
      </vt:variant>
      <vt:variant>
        <vt:i4>1104</vt:i4>
      </vt:variant>
      <vt:variant>
        <vt:i4>0</vt:i4>
      </vt:variant>
      <vt:variant>
        <vt:i4>5</vt:i4>
      </vt:variant>
      <vt:variant>
        <vt:lpwstr>C:\Data\SVN\SWEA\Swea-L23\RAN2_90_Fukuoka\Docs\R2-152463.zip</vt:lpwstr>
      </vt:variant>
      <vt:variant>
        <vt:lpwstr/>
      </vt:variant>
      <vt:variant>
        <vt:i4>6619210</vt:i4>
      </vt:variant>
      <vt:variant>
        <vt:i4>1101</vt:i4>
      </vt:variant>
      <vt:variant>
        <vt:i4>0</vt:i4>
      </vt:variant>
      <vt:variant>
        <vt:i4>5</vt:i4>
      </vt:variant>
      <vt:variant>
        <vt:lpwstr>C:\Data\SVN\SWEA\Swea-L23\RAN2_90_Fukuoka\Docs\R2-152460.zip</vt:lpwstr>
      </vt:variant>
      <vt:variant>
        <vt:lpwstr/>
      </vt:variant>
      <vt:variant>
        <vt:i4>6684751</vt:i4>
      </vt:variant>
      <vt:variant>
        <vt:i4>1098</vt:i4>
      </vt:variant>
      <vt:variant>
        <vt:i4>0</vt:i4>
      </vt:variant>
      <vt:variant>
        <vt:i4>5</vt:i4>
      </vt:variant>
      <vt:variant>
        <vt:lpwstr>C:\Data\SVN\SWEA\Swea-L23\RAN2_90_Fukuoka\Docs\R2-152631.zip</vt:lpwstr>
      </vt:variant>
      <vt:variant>
        <vt:lpwstr/>
      </vt:variant>
      <vt:variant>
        <vt:i4>6357065</vt:i4>
      </vt:variant>
      <vt:variant>
        <vt:i4>1095</vt:i4>
      </vt:variant>
      <vt:variant>
        <vt:i4>0</vt:i4>
      </vt:variant>
      <vt:variant>
        <vt:i4>5</vt:i4>
      </vt:variant>
      <vt:variant>
        <vt:lpwstr>C:\Data\SVN\SWEA\Swea-L23\RAN2_90_Fukuoka\Docs\R2-152454.zip</vt:lpwstr>
      </vt:variant>
      <vt:variant>
        <vt:lpwstr/>
      </vt:variant>
      <vt:variant>
        <vt:i4>6684751</vt:i4>
      </vt:variant>
      <vt:variant>
        <vt:i4>1092</vt:i4>
      </vt:variant>
      <vt:variant>
        <vt:i4>0</vt:i4>
      </vt:variant>
      <vt:variant>
        <vt:i4>5</vt:i4>
      </vt:variant>
      <vt:variant>
        <vt:lpwstr>C:\Data\SVN\SWEA\Swea-L23\RAN2_90_Fukuoka\Docs\R2-152532.zip</vt:lpwstr>
      </vt:variant>
      <vt:variant>
        <vt:lpwstr/>
      </vt:variant>
      <vt:variant>
        <vt:i4>6488138</vt:i4>
      </vt:variant>
      <vt:variant>
        <vt:i4>1089</vt:i4>
      </vt:variant>
      <vt:variant>
        <vt:i4>0</vt:i4>
      </vt:variant>
      <vt:variant>
        <vt:i4>5</vt:i4>
      </vt:variant>
      <vt:variant>
        <vt:lpwstr>C:\Data\SVN\SWEA\Swea-L23\RAN2_90_Fukuoka\Docs\R2-152664.zip</vt:lpwstr>
      </vt:variant>
      <vt:variant>
        <vt:lpwstr/>
      </vt:variant>
      <vt:variant>
        <vt:i4>6750281</vt:i4>
      </vt:variant>
      <vt:variant>
        <vt:i4>1086</vt:i4>
      </vt:variant>
      <vt:variant>
        <vt:i4>0</vt:i4>
      </vt:variant>
      <vt:variant>
        <vt:i4>5</vt:i4>
      </vt:variant>
      <vt:variant>
        <vt:lpwstr>C:\Data\SVN\SWEA\Swea-L23\RAN2_90_Fukuoka\Docs\R2-152452.zip</vt:lpwstr>
      </vt:variant>
      <vt:variant>
        <vt:lpwstr/>
      </vt:variant>
      <vt:variant>
        <vt:i4>6488138</vt:i4>
      </vt:variant>
      <vt:variant>
        <vt:i4>1083</vt:i4>
      </vt:variant>
      <vt:variant>
        <vt:i4>0</vt:i4>
      </vt:variant>
      <vt:variant>
        <vt:i4>5</vt:i4>
      </vt:variant>
      <vt:variant>
        <vt:lpwstr>C:\Data\SVN\SWEA\Swea-L23\RAN2_90_Fukuoka\Docs\R2-152466.zip</vt:lpwstr>
      </vt:variant>
      <vt:variant>
        <vt:lpwstr/>
      </vt:variant>
      <vt:variant>
        <vt:i4>5636194</vt:i4>
      </vt:variant>
      <vt:variant>
        <vt:i4>1080</vt:i4>
      </vt:variant>
      <vt:variant>
        <vt:i4>0</vt:i4>
      </vt:variant>
      <vt:variant>
        <vt:i4>5</vt:i4>
      </vt:variant>
      <vt:variant>
        <vt:lpwstr>C:\Data\SVN\SWEA\Swea-L23\RAN2_89_Athens\Docs\R2-150709.zip</vt:lpwstr>
      </vt:variant>
      <vt:variant>
        <vt:lpwstr/>
      </vt:variant>
      <vt:variant>
        <vt:i4>6488141</vt:i4>
      </vt:variant>
      <vt:variant>
        <vt:i4>1077</vt:i4>
      </vt:variant>
      <vt:variant>
        <vt:i4>0</vt:i4>
      </vt:variant>
      <vt:variant>
        <vt:i4>5</vt:i4>
      </vt:variant>
      <vt:variant>
        <vt:lpwstr>C:\Data\SVN\SWEA\Swea-L23\RAN2_90_Fukuoka\Docs\R2-152012.zip</vt:lpwstr>
      </vt:variant>
      <vt:variant>
        <vt:lpwstr/>
      </vt:variant>
      <vt:variant>
        <vt:i4>5636195</vt:i4>
      </vt:variant>
      <vt:variant>
        <vt:i4>1074</vt:i4>
      </vt:variant>
      <vt:variant>
        <vt:i4>0</vt:i4>
      </vt:variant>
      <vt:variant>
        <vt:i4>5</vt:i4>
      </vt:variant>
      <vt:variant>
        <vt:lpwstr>C:\Data\SVN\SWEA\Swea-L23\RAN2_89_Athens\Docs\R2-150708.zip</vt:lpwstr>
      </vt:variant>
      <vt:variant>
        <vt:lpwstr/>
      </vt:variant>
      <vt:variant>
        <vt:i4>6553676</vt:i4>
      </vt:variant>
      <vt:variant>
        <vt:i4>1071</vt:i4>
      </vt:variant>
      <vt:variant>
        <vt:i4>0</vt:i4>
      </vt:variant>
      <vt:variant>
        <vt:i4>5</vt:i4>
      </vt:variant>
      <vt:variant>
        <vt:lpwstr>C:\Data\SVN\SWEA\Swea-L23\RAN2_90_Fukuoka\Docs\R2-152005.zip</vt:lpwstr>
      </vt:variant>
      <vt:variant>
        <vt:lpwstr/>
      </vt:variant>
      <vt:variant>
        <vt:i4>3145805</vt:i4>
      </vt:variant>
      <vt:variant>
        <vt:i4>1068</vt:i4>
      </vt:variant>
      <vt:variant>
        <vt:i4>0</vt:i4>
      </vt:variant>
      <vt:variant>
        <vt:i4>5</vt:i4>
      </vt:variant>
      <vt:variant>
        <vt:lpwstr>C:\Data\SVN\SWEA-PM\RAN Plenary\RAN_67_Shanghai\Docs\RP-150177.zip</vt:lpwstr>
      </vt:variant>
      <vt:variant>
        <vt:lpwstr/>
      </vt:variant>
      <vt:variant>
        <vt:i4>6553672</vt:i4>
      </vt:variant>
      <vt:variant>
        <vt:i4>1065</vt:i4>
      </vt:variant>
      <vt:variant>
        <vt:i4>0</vt:i4>
      </vt:variant>
      <vt:variant>
        <vt:i4>5</vt:i4>
      </vt:variant>
      <vt:variant>
        <vt:lpwstr>C:\Data\SVN\SWEA\Swea-L23\RAN2_90_Fukuoka\Docs\R2-152742.zip</vt:lpwstr>
      </vt:variant>
      <vt:variant>
        <vt:lpwstr/>
      </vt:variant>
      <vt:variant>
        <vt:i4>6488141</vt:i4>
      </vt:variant>
      <vt:variant>
        <vt:i4>1062</vt:i4>
      </vt:variant>
      <vt:variant>
        <vt:i4>0</vt:i4>
      </vt:variant>
      <vt:variant>
        <vt:i4>5</vt:i4>
      </vt:variant>
      <vt:variant>
        <vt:lpwstr>C:\Data\SVN\SWEA\Swea-L23\RAN2_90_Fukuoka\Docs\R2-152715.zip</vt:lpwstr>
      </vt:variant>
      <vt:variant>
        <vt:lpwstr/>
      </vt:variant>
      <vt:variant>
        <vt:i4>6619213</vt:i4>
      </vt:variant>
      <vt:variant>
        <vt:i4>1059</vt:i4>
      </vt:variant>
      <vt:variant>
        <vt:i4>0</vt:i4>
      </vt:variant>
      <vt:variant>
        <vt:i4>5</vt:i4>
      </vt:variant>
      <vt:variant>
        <vt:lpwstr>C:\Data\SVN\SWEA\Swea-L23\RAN2_90_Fukuoka\Docs\R2-152713.zip</vt:lpwstr>
      </vt:variant>
      <vt:variant>
        <vt:lpwstr/>
      </vt:variant>
      <vt:variant>
        <vt:i4>6553677</vt:i4>
      </vt:variant>
      <vt:variant>
        <vt:i4>1056</vt:i4>
      </vt:variant>
      <vt:variant>
        <vt:i4>0</vt:i4>
      </vt:variant>
      <vt:variant>
        <vt:i4>5</vt:i4>
      </vt:variant>
      <vt:variant>
        <vt:lpwstr>C:\Data\SVN\SWEA\Swea-L23\RAN2_90_Fukuoka\Docs\R2-152712.zip</vt:lpwstr>
      </vt:variant>
      <vt:variant>
        <vt:lpwstr/>
      </vt:variant>
      <vt:variant>
        <vt:i4>7209036</vt:i4>
      </vt:variant>
      <vt:variant>
        <vt:i4>1053</vt:i4>
      </vt:variant>
      <vt:variant>
        <vt:i4>0</vt:i4>
      </vt:variant>
      <vt:variant>
        <vt:i4>5</vt:i4>
      </vt:variant>
      <vt:variant>
        <vt:lpwstr>C:\Data\SVN\SWEA\Swea-L23\RAN2_90_Fukuoka\Docs\R2-152609.zip</vt:lpwstr>
      </vt:variant>
      <vt:variant>
        <vt:lpwstr/>
      </vt:variant>
      <vt:variant>
        <vt:i4>6553679</vt:i4>
      </vt:variant>
      <vt:variant>
        <vt:i4>1050</vt:i4>
      </vt:variant>
      <vt:variant>
        <vt:i4>0</vt:i4>
      </vt:variant>
      <vt:variant>
        <vt:i4>5</vt:i4>
      </vt:variant>
      <vt:variant>
        <vt:lpwstr>C:\Data\SVN\SWEA\Swea-L23\RAN2_90_Fukuoka\Docs\R2-152530.zip</vt:lpwstr>
      </vt:variant>
      <vt:variant>
        <vt:lpwstr/>
      </vt:variant>
      <vt:variant>
        <vt:i4>7077966</vt:i4>
      </vt:variant>
      <vt:variant>
        <vt:i4>1047</vt:i4>
      </vt:variant>
      <vt:variant>
        <vt:i4>0</vt:i4>
      </vt:variant>
      <vt:variant>
        <vt:i4>5</vt:i4>
      </vt:variant>
      <vt:variant>
        <vt:lpwstr>C:\Data\SVN\SWEA\Swea-L23\RAN2_90_Fukuoka\Docs\R2-152528.zip</vt:lpwstr>
      </vt:variant>
      <vt:variant>
        <vt:lpwstr/>
      </vt:variant>
      <vt:variant>
        <vt:i4>6291534</vt:i4>
      </vt:variant>
      <vt:variant>
        <vt:i4>1044</vt:i4>
      </vt:variant>
      <vt:variant>
        <vt:i4>0</vt:i4>
      </vt:variant>
      <vt:variant>
        <vt:i4>5</vt:i4>
      </vt:variant>
      <vt:variant>
        <vt:lpwstr>C:\Data\SVN\SWEA\Swea-L23\RAN2_90_Fukuoka\Docs\R2-152524.zip</vt:lpwstr>
      </vt:variant>
      <vt:variant>
        <vt:lpwstr/>
      </vt:variant>
      <vt:variant>
        <vt:i4>6750285</vt:i4>
      </vt:variant>
      <vt:variant>
        <vt:i4>1041</vt:i4>
      </vt:variant>
      <vt:variant>
        <vt:i4>0</vt:i4>
      </vt:variant>
      <vt:variant>
        <vt:i4>5</vt:i4>
      </vt:variant>
      <vt:variant>
        <vt:lpwstr>C:\Data\SVN\SWEA\Swea-L23\RAN2_90_Fukuoka\Docs\R2-152513.zip</vt:lpwstr>
      </vt:variant>
      <vt:variant>
        <vt:lpwstr/>
      </vt:variant>
      <vt:variant>
        <vt:i4>6684749</vt:i4>
      </vt:variant>
      <vt:variant>
        <vt:i4>1038</vt:i4>
      </vt:variant>
      <vt:variant>
        <vt:i4>0</vt:i4>
      </vt:variant>
      <vt:variant>
        <vt:i4>5</vt:i4>
      </vt:variant>
      <vt:variant>
        <vt:lpwstr>C:\Data\SVN\SWEA\Swea-L23\RAN2_90_Fukuoka\Docs\R2-152512.zip</vt:lpwstr>
      </vt:variant>
      <vt:variant>
        <vt:lpwstr/>
      </vt:variant>
      <vt:variant>
        <vt:i4>6357070</vt:i4>
      </vt:variant>
      <vt:variant>
        <vt:i4>1035</vt:i4>
      </vt:variant>
      <vt:variant>
        <vt:i4>0</vt:i4>
      </vt:variant>
      <vt:variant>
        <vt:i4>5</vt:i4>
      </vt:variant>
      <vt:variant>
        <vt:lpwstr>C:\Data\SVN\SWEA\Swea-L23\RAN2_90_Fukuoka\Docs\R2-152424.zip</vt:lpwstr>
      </vt:variant>
      <vt:variant>
        <vt:lpwstr/>
      </vt:variant>
      <vt:variant>
        <vt:i4>6291534</vt:i4>
      </vt:variant>
      <vt:variant>
        <vt:i4>1032</vt:i4>
      </vt:variant>
      <vt:variant>
        <vt:i4>0</vt:i4>
      </vt:variant>
      <vt:variant>
        <vt:i4>5</vt:i4>
      </vt:variant>
      <vt:variant>
        <vt:lpwstr>C:\Data\SVN\SWEA\Swea-L23\RAN2_90_Fukuoka\Docs\R2-152425.zip</vt:lpwstr>
      </vt:variant>
      <vt:variant>
        <vt:lpwstr/>
      </vt:variant>
      <vt:variant>
        <vt:i4>3407877</vt:i4>
      </vt:variant>
      <vt:variant>
        <vt:i4>1029</vt:i4>
      </vt:variant>
      <vt:variant>
        <vt:i4>0</vt:i4>
      </vt:variant>
      <vt:variant>
        <vt:i4>5</vt:i4>
      </vt:variant>
      <vt:variant>
        <vt:lpwstr>C:\Data\SVN\SWEA\Swea-L23\RAN2_89bis_Bratislava\Docs\R2-151130.zip</vt:lpwstr>
      </vt:variant>
      <vt:variant>
        <vt:lpwstr/>
      </vt:variant>
      <vt:variant>
        <vt:i4>6357070</vt:i4>
      </vt:variant>
      <vt:variant>
        <vt:i4>1026</vt:i4>
      </vt:variant>
      <vt:variant>
        <vt:i4>0</vt:i4>
      </vt:variant>
      <vt:variant>
        <vt:i4>5</vt:i4>
      </vt:variant>
      <vt:variant>
        <vt:lpwstr>C:\Data\SVN\SWEA\Swea-L23\RAN2_90_Fukuoka\Docs\R2-152424.zip</vt:lpwstr>
      </vt:variant>
      <vt:variant>
        <vt:lpwstr/>
      </vt:variant>
      <vt:variant>
        <vt:i4>7143501</vt:i4>
      </vt:variant>
      <vt:variant>
        <vt:i4>1023</vt:i4>
      </vt:variant>
      <vt:variant>
        <vt:i4>0</vt:i4>
      </vt:variant>
      <vt:variant>
        <vt:i4>5</vt:i4>
      </vt:variant>
      <vt:variant>
        <vt:lpwstr>C:\Data\SVN\SWEA\Swea-L23\RAN2_90_Fukuoka\Docs\R2-152418.zip</vt:lpwstr>
      </vt:variant>
      <vt:variant>
        <vt:lpwstr/>
      </vt:variant>
      <vt:variant>
        <vt:i4>6684740</vt:i4>
      </vt:variant>
      <vt:variant>
        <vt:i4>1020</vt:i4>
      </vt:variant>
      <vt:variant>
        <vt:i4>0</vt:i4>
      </vt:variant>
      <vt:variant>
        <vt:i4>5</vt:i4>
      </vt:variant>
      <vt:variant>
        <vt:lpwstr>C:\Data\SVN\SWEA\Swea-L23\RAN2_90_Fukuoka\Docs\R2-152384.zip</vt:lpwstr>
      </vt:variant>
      <vt:variant>
        <vt:lpwstr/>
      </vt:variant>
      <vt:variant>
        <vt:i4>6946890</vt:i4>
      </vt:variant>
      <vt:variant>
        <vt:i4>1017</vt:i4>
      </vt:variant>
      <vt:variant>
        <vt:i4>0</vt:i4>
      </vt:variant>
      <vt:variant>
        <vt:i4>5</vt:i4>
      </vt:variant>
      <vt:variant>
        <vt:lpwstr>C:\Data\SVN\SWEA\Swea-L23\RAN2_90_Fukuoka\Docs\R2-152368.zip</vt:lpwstr>
      </vt:variant>
      <vt:variant>
        <vt:lpwstr/>
      </vt:variant>
      <vt:variant>
        <vt:i4>6619210</vt:i4>
      </vt:variant>
      <vt:variant>
        <vt:i4>1014</vt:i4>
      </vt:variant>
      <vt:variant>
        <vt:i4>0</vt:i4>
      </vt:variant>
      <vt:variant>
        <vt:i4>5</vt:i4>
      </vt:variant>
      <vt:variant>
        <vt:lpwstr>C:\Data\SVN\SWEA\Swea-L23\RAN2_90_Fukuoka\Docs\R2-152367.zip</vt:lpwstr>
      </vt:variant>
      <vt:variant>
        <vt:lpwstr/>
      </vt:variant>
      <vt:variant>
        <vt:i4>6553674</vt:i4>
      </vt:variant>
      <vt:variant>
        <vt:i4>1011</vt:i4>
      </vt:variant>
      <vt:variant>
        <vt:i4>0</vt:i4>
      </vt:variant>
      <vt:variant>
        <vt:i4>5</vt:i4>
      </vt:variant>
      <vt:variant>
        <vt:lpwstr>C:\Data\SVN\SWEA\Swea-L23\RAN2_90_Fukuoka\Docs\R2-152366.zip</vt:lpwstr>
      </vt:variant>
      <vt:variant>
        <vt:lpwstr/>
      </vt:variant>
      <vt:variant>
        <vt:i4>6553677</vt:i4>
      </vt:variant>
      <vt:variant>
        <vt:i4>1008</vt:i4>
      </vt:variant>
      <vt:variant>
        <vt:i4>0</vt:i4>
      </vt:variant>
      <vt:variant>
        <vt:i4>5</vt:i4>
      </vt:variant>
      <vt:variant>
        <vt:lpwstr>C:\Data\SVN\SWEA\Swea-L23\RAN2_90_Fukuoka\Docs\R2-152316.zip</vt:lpwstr>
      </vt:variant>
      <vt:variant>
        <vt:lpwstr/>
      </vt:variant>
      <vt:variant>
        <vt:i4>6422605</vt:i4>
      </vt:variant>
      <vt:variant>
        <vt:i4>1005</vt:i4>
      </vt:variant>
      <vt:variant>
        <vt:i4>0</vt:i4>
      </vt:variant>
      <vt:variant>
        <vt:i4>5</vt:i4>
      </vt:variant>
      <vt:variant>
        <vt:lpwstr>C:\Data\SVN\SWEA\Swea-L23\RAN2_90_Fukuoka\Docs\R2-152310.zip</vt:lpwstr>
      </vt:variant>
      <vt:variant>
        <vt:lpwstr/>
      </vt:variant>
      <vt:variant>
        <vt:i4>6291532</vt:i4>
      </vt:variant>
      <vt:variant>
        <vt:i4>1002</vt:i4>
      </vt:variant>
      <vt:variant>
        <vt:i4>0</vt:i4>
      </vt:variant>
      <vt:variant>
        <vt:i4>5</vt:i4>
      </vt:variant>
      <vt:variant>
        <vt:lpwstr>C:\Data\SVN\SWEA\Swea-L23\RAN2_90_Fukuoka\Docs\R2-152302.zip</vt:lpwstr>
      </vt:variant>
      <vt:variant>
        <vt:lpwstr/>
      </vt:variant>
      <vt:variant>
        <vt:i4>6684741</vt:i4>
      </vt:variant>
      <vt:variant>
        <vt:i4>999</vt:i4>
      </vt:variant>
      <vt:variant>
        <vt:i4>0</vt:i4>
      </vt:variant>
      <vt:variant>
        <vt:i4>5</vt:i4>
      </vt:variant>
      <vt:variant>
        <vt:lpwstr>C:\Data\SVN\SWEA\Swea-L23\RAN2_90_Fukuoka\Docs\R2-152295.zip</vt:lpwstr>
      </vt:variant>
      <vt:variant>
        <vt:lpwstr/>
      </vt:variant>
      <vt:variant>
        <vt:i4>6553675</vt:i4>
      </vt:variant>
      <vt:variant>
        <vt:i4>996</vt:i4>
      </vt:variant>
      <vt:variant>
        <vt:i4>0</vt:i4>
      </vt:variant>
      <vt:variant>
        <vt:i4>5</vt:i4>
      </vt:variant>
      <vt:variant>
        <vt:lpwstr>C:\Data\SVN\SWEA\Swea-L23\RAN2_90_Fukuoka\Docs\R2-152277.zip</vt:lpwstr>
      </vt:variant>
      <vt:variant>
        <vt:lpwstr/>
      </vt:variant>
      <vt:variant>
        <vt:i4>6619211</vt:i4>
      </vt:variant>
      <vt:variant>
        <vt:i4>993</vt:i4>
      </vt:variant>
      <vt:variant>
        <vt:i4>0</vt:i4>
      </vt:variant>
      <vt:variant>
        <vt:i4>5</vt:i4>
      </vt:variant>
      <vt:variant>
        <vt:lpwstr>C:\Data\SVN\SWEA\Swea-L23\RAN2_90_Fukuoka\Docs\R2-152276.zip</vt:lpwstr>
      </vt:variant>
      <vt:variant>
        <vt:lpwstr/>
      </vt:variant>
      <vt:variant>
        <vt:i4>6291531</vt:i4>
      </vt:variant>
      <vt:variant>
        <vt:i4>990</vt:i4>
      </vt:variant>
      <vt:variant>
        <vt:i4>0</vt:i4>
      </vt:variant>
      <vt:variant>
        <vt:i4>5</vt:i4>
      </vt:variant>
      <vt:variant>
        <vt:lpwstr>C:\Data\SVN\SWEA\Swea-L23\RAN2_90_Fukuoka\Docs\R2-152273.zip</vt:lpwstr>
      </vt:variant>
      <vt:variant>
        <vt:lpwstr/>
      </vt:variant>
      <vt:variant>
        <vt:i4>6422603</vt:i4>
      </vt:variant>
      <vt:variant>
        <vt:i4>987</vt:i4>
      </vt:variant>
      <vt:variant>
        <vt:i4>0</vt:i4>
      </vt:variant>
      <vt:variant>
        <vt:i4>5</vt:i4>
      </vt:variant>
      <vt:variant>
        <vt:lpwstr>C:\Data\SVN\SWEA\Swea-L23\RAN2_90_Fukuoka\Docs\R2-152271.zip</vt:lpwstr>
      </vt:variant>
      <vt:variant>
        <vt:lpwstr/>
      </vt:variant>
      <vt:variant>
        <vt:i4>6488139</vt:i4>
      </vt:variant>
      <vt:variant>
        <vt:i4>984</vt:i4>
      </vt:variant>
      <vt:variant>
        <vt:i4>0</vt:i4>
      </vt:variant>
      <vt:variant>
        <vt:i4>5</vt:i4>
      </vt:variant>
      <vt:variant>
        <vt:lpwstr>C:\Data\SVN\SWEA\Swea-L23\RAN2_90_Fukuoka\Docs\R2-152270.zip</vt:lpwstr>
      </vt:variant>
      <vt:variant>
        <vt:lpwstr/>
      </vt:variant>
      <vt:variant>
        <vt:i4>6488132</vt:i4>
      </vt:variant>
      <vt:variant>
        <vt:i4>981</vt:i4>
      </vt:variant>
      <vt:variant>
        <vt:i4>0</vt:i4>
      </vt:variant>
      <vt:variant>
        <vt:i4>5</vt:i4>
      </vt:variant>
      <vt:variant>
        <vt:lpwstr>C:\Data\SVN\SWEA\Swea-L23\RAN2_90_Fukuoka\Docs\R2-152183.zip</vt:lpwstr>
      </vt:variant>
      <vt:variant>
        <vt:lpwstr/>
      </vt:variant>
      <vt:variant>
        <vt:i4>6815823</vt:i4>
      </vt:variant>
      <vt:variant>
        <vt:i4>978</vt:i4>
      </vt:variant>
      <vt:variant>
        <vt:i4>0</vt:i4>
      </vt:variant>
      <vt:variant>
        <vt:i4>5</vt:i4>
      </vt:variant>
      <vt:variant>
        <vt:lpwstr>C:\Data\SVN\SWEA\Swea-L23\RAN2_90_Fukuoka\Docs\R2-152138.zip</vt:lpwstr>
      </vt:variant>
      <vt:variant>
        <vt:lpwstr/>
      </vt:variant>
      <vt:variant>
        <vt:i4>6291533</vt:i4>
      </vt:variant>
      <vt:variant>
        <vt:i4>975</vt:i4>
      </vt:variant>
      <vt:variant>
        <vt:i4>0</vt:i4>
      </vt:variant>
      <vt:variant>
        <vt:i4>5</vt:i4>
      </vt:variant>
      <vt:variant>
        <vt:lpwstr>C:\Data\SVN\SWEA\Swea-L23\RAN2_90_Fukuoka\Docs\R2-152716.zip</vt:lpwstr>
      </vt:variant>
      <vt:variant>
        <vt:lpwstr/>
      </vt:variant>
      <vt:variant>
        <vt:i4>6684749</vt:i4>
      </vt:variant>
      <vt:variant>
        <vt:i4>972</vt:i4>
      </vt:variant>
      <vt:variant>
        <vt:i4>0</vt:i4>
      </vt:variant>
      <vt:variant>
        <vt:i4>5</vt:i4>
      </vt:variant>
      <vt:variant>
        <vt:lpwstr>C:\Data\SVN\SWEA\Swea-L23\RAN2_90_Fukuoka\Docs\R2-152710.zip</vt:lpwstr>
      </vt:variant>
      <vt:variant>
        <vt:lpwstr/>
      </vt:variant>
      <vt:variant>
        <vt:i4>6488133</vt:i4>
      </vt:variant>
      <vt:variant>
        <vt:i4>969</vt:i4>
      </vt:variant>
      <vt:variant>
        <vt:i4>0</vt:i4>
      </vt:variant>
      <vt:variant>
        <vt:i4>5</vt:i4>
      </vt:variant>
      <vt:variant>
        <vt:lpwstr>C:\Data\SVN\SWEA\Swea-L23\RAN2_90_Fukuoka\Docs\R2-152694.zip</vt:lpwstr>
      </vt:variant>
      <vt:variant>
        <vt:lpwstr/>
      </vt:variant>
      <vt:variant>
        <vt:i4>7274572</vt:i4>
      </vt:variant>
      <vt:variant>
        <vt:i4>966</vt:i4>
      </vt:variant>
      <vt:variant>
        <vt:i4>0</vt:i4>
      </vt:variant>
      <vt:variant>
        <vt:i4>5</vt:i4>
      </vt:variant>
      <vt:variant>
        <vt:lpwstr>C:\Data\SVN\SWEA\Swea-L23\RAN2_90_Fukuoka\Docs\R2-152608.zip</vt:lpwstr>
      </vt:variant>
      <vt:variant>
        <vt:lpwstr/>
      </vt:variant>
      <vt:variant>
        <vt:i4>6422604</vt:i4>
      </vt:variant>
      <vt:variant>
        <vt:i4>963</vt:i4>
      </vt:variant>
      <vt:variant>
        <vt:i4>0</vt:i4>
      </vt:variant>
      <vt:variant>
        <vt:i4>5</vt:i4>
      </vt:variant>
      <vt:variant>
        <vt:lpwstr>C:\Data\SVN\SWEA\Swea-L23\RAN2_90_Fukuoka\Docs\R2-152605.zip</vt:lpwstr>
      </vt:variant>
      <vt:variant>
        <vt:lpwstr/>
      </vt:variant>
      <vt:variant>
        <vt:i4>6553676</vt:i4>
      </vt:variant>
      <vt:variant>
        <vt:i4>960</vt:i4>
      </vt:variant>
      <vt:variant>
        <vt:i4>0</vt:i4>
      </vt:variant>
      <vt:variant>
        <vt:i4>5</vt:i4>
      </vt:variant>
      <vt:variant>
        <vt:lpwstr>C:\Data\SVN\SWEA\Swea-L23\RAN2_90_Fukuoka\Docs\R2-152603.zip</vt:lpwstr>
      </vt:variant>
      <vt:variant>
        <vt:lpwstr/>
      </vt:variant>
      <vt:variant>
        <vt:i4>6750286</vt:i4>
      </vt:variant>
      <vt:variant>
        <vt:i4>957</vt:i4>
      </vt:variant>
      <vt:variant>
        <vt:i4>0</vt:i4>
      </vt:variant>
      <vt:variant>
        <vt:i4>5</vt:i4>
      </vt:variant>
      <vt:variant>
        <vt:lpwstr>C:\Data\SVN\SWEA\Swea-L23\RAN2_90_Fukuoka\Docs\R2-152523.zip</vt:lpwstr>
      </vt:variant>
      <vt:variant>
        <vt:lpwstr/>
      </vt:variant>
      <vt:variant>
        <vt:i4>7077965</vt:i4>
      </vt:variant>
      <vt:variant>
        <vt:i4>954</vt:i4>
      </vt:variant>
      <vt:variant>
        <vt:i4>0</vt:i4>
      </vt:variant>
      <vt:variant>
        <vt:i4>5</vt:i4>
      </vt:variant>
      <vt:variant>
        <vt:lpwstr>C:\Data\SVN\SWEA\Swea-L23\RAN2_90_Fukuoka\Docs\R2-152518.zip</vt:lpwstr>
      </vt:variant>
      <vt:variant>
        <vt:lpwstr/>
      </vt:variant>
      <vt:variant>
        <vt:i4>6422605</vt:i4>
      </vt:variant>
      <vt:variant>
        <vt:i4>951</vt:i4>
      </vt:variant>
      <vt:variant>
        <vt:i4>0</vt:i4>
      </vt:variant>
      <vt:variant>
        <vt:i4>5</vt:i4>
      </vt:variant>
      <vt:variant>
        <vt:lpwstr>C:\Data\SVN\SWEA\Swea-L23\RAN2_90_Fukuoka\Docs\R2-152516.zip</vt:lpwstr>
      </vt:variant>
      <vt:variant>
        <vt:lpwstr/>
      </vt:variant>
      <vt:variant>
        <vt:i4>6619213</vt:i4>
      </vt:variant>
      <vt:variant>
        <vt:i4>948</vt:i4>
      </vt:variant>
      <vt:variant>
        <vt:i4>0</vt:i4>
      </vt:variant>
      <vt:variant>
        <vt:i4>5</vt:i4>
      </vt:variant>
      <vt:variant>
        <vt:lpwstr>C:\Data\SVN\SWEA\Swea-L23\RAN2_90_Fukuoka\Docs\R2-152511.zip</vt:lpwstr>
      </vt:variant>
      <vt:variant>
        <vt:lpwstr/>
      </vt:variant>
      <vt:variant>
        <vt:i4>6553677</vt:i4>
      </vt:variant>
      <vt:variant>
        <vt:i4>945</vt:i4>
      </vt:variant>
      <vt:variant>
        <vt:i4>0</vt:i4>
      </vt:variant>
      <vt:variant>
        <vt:i4>5</vt:i4>
      </vt:variant>
      <vt:variant>
        <vt:lpwstr>C:\Data\SVN\SWEA\Swea-L23\RAN2_90_Fukuoka\Docs\R2-152510.zip</vt:lpwstr>
      </vt:variant>
      <vt:variant>
        <vt:lpwstr/>
      </vt:variant>
      <vt:variant>
        <vt:i4>7143499</vt:i4>
      </vt:variant>
      <vt:variant>
        <vt:i4>942</vt:i4>
      </vt:variant>
      <vt:variant>
        <vt:i4>0</vt:i4>
      </vt:variant>
      <vt:variant>
        <vt:i4>5</vt:i4>
      </vt:variant>
      <vt:variant>
        <vt:lpwstr>C:\Data\SVN\SWEA\Swea-L23\RAN2_90_Fukuoka\Docs\R2-152478.zip</vt:lpwstr>
      </vt:variant>
      <vt:variant>
        <vt:lpwstr/>
      </vt:variant>
      <vt:variant>
        <vt:i4>6422603</vt:i4>
      </vt:variant>
      <vt:variant>
        <vt:i4>939</vt:i4>
      </vt:variant>
      <vt:variant>
        <vt:i4>0</vt:i4>
      </vt:variant>
      <vt:variant>
        <vt:i4>5</vt:i4>
      </vt:variant>
      <vt:variant>
        <vt:lpwstr>C:\Data\SVN\SWEA\Swea-L23\RAN2_90_Fukuoka\Docs\R2-152477.zip</vt:lpwstr>
      </vt:variant>
      <vt:variant>
        <vt:lpwstr/>
      </vt:variant>
      <vt:variant>
        <vt:i4>6291532</vt:i4>
      </vt:variant>
      <vt:variant>
        <vt:i4>936</vt:i4>
      </vt:variant>
      <vt:variant>
        <vt:i4>0</vt:i4>
      </vt:variant>
      <vt:variant>
        <vt:i4>5</vt:i4>
      </vt:variant>
      <vt:variant>
        <vt:lpwstr>C:\Data\SVN\SWEA\Swea-L23\RAN2_90_Fukuoka\Docs\R2-152405.zip</vt:lpwstr>
      </vt:variant>
      <vt:variant>
        <vt:lpwstr/>
      </vt:variant>
      <vt:variant>
        <vt:i4>7012426</vt:i4>
      </vt:variant>
      <vt:variant>
        <vt:i4>933</vt:i4>
      </vt:variant>
      <vt:variant>
        <vt:i4>0</vt:i4>
      </vt:variant>
      <vt:variant>
        <vt:i4>5</vt:i4>
      </vt:variant>
      <vt:variant>
        <vt:lpwstr>C:\Data\SVN\SWEA\Swea-L23\RAN2_90_Fukuoka\Docs\R2-152369.zip</vt:lpwstr>
      </vt:variant>
      <vt:variant>
        <vt:lpwstr/>
      </vt:variant>
      <vt:variant>
        <vt:i4>6750285</vt:i4>
      </vt:variant>
      <vt:variant>
        <vt:i4>930</vt:i4>
      </vt:variant>
      <vt:variant>
        <vt:i4>0</vt:i4>
      </vt:variant>
      <vt:variant>
        <vt:i4>5</vt:i4>
      </vt:variant>
      <vt:variant>
        <vt:lpwstr>C:\Data\SVN\SWEA\Swea-L23\RAN2_90_Fukuoka\Docs\R2-152315.zip</vt:lpwstr>
      </vt:variant>
      <vt:variant>
        <vt:lpwstr/>
      </vt:variant>
      <vt:variant>
        <vt:i4>7012427</vt:i4>
      </vt:variant>
      <vt:variant>
        <vt:i4>927</vt:i4>
      </vt:variant>
      <vt:variant>
        <vt:i4>0</vt:i4>
      </vt:variant>
      <vt:variant>
        <vt:i4>5</vt:i4>
      </vt:variant>
      <vt:variant>
        <vt:lpwstr>C:\Data\SVN\SWEA\Swea-L23\RAN2_90_Fukuoka\Docs\R2-152278.zip</vt:lpwstr>
      </vt:variant>
      <vt:variant>
        <vt:lpwstr/>
      </vt:variant>
      <vt:variant>
        <vt:i4>6946890</vt:i4>
      </vt:variant>
      <vt:variant>
        <vt:i4>924</vt:i4>
      </vt:variant>
      <vt:variant>
        <vt:i4>0</vt:i4>
      </vt:variant>
      <vt:variant>
        <vt:i4>5</vt:i4>
      </vt:variant>
      <vt:variant>
        <vt:lpwstr>C:\Data\SVN\SWEA\Swea-L23\RAN2_90_Fukuoka\Docs\R2-152269.zip</vt:lpwstr>
      </vt:variant>
      <vt:variant>
        <vt:lpwstr/>
      </vt:variant>
      <vt:variant>
        <vt:i4>6553674</vt:i4>
      </vt:variant>
      <vt:variant>
        <vt:i4>921</vt:i4>
      </vt:variant>
      <vt:variant>
        <vt:i4>0</vt:i4>
      </vt:variant>
      <vt:variant>
        <vt:i4>5</vt:i4>
      </vt:variant>
      <vt:variant>
        <vt:lpwstr>C:\Data\SVN\SWEA\Swea-L23\RAN2_90_Fukuoka\Docs\R2-152267.zip</vt:lpwstr>
      </vt:variant>
      <vt:variant>
        <vt:lpwstr/>
      </vt:variant>
      <vt:variant>
        <vt:i4>6422600</vt:i4>
      </vt:variant>
      <vt:variant>
        <vt:i4>918</vt:i4>
      </vt:variant>
      <vt:variant>
        <vt:i4>0</vt:i4>
      </vt:variant>
      <vt:variant>
        <vt:i4>5</vt:i4>
      </vt:variant>
      <vt:variant>
        <vt:lpwstr>C:\Data\SVN\SWEA\Swea-L23\RAN2_90_Fukuoka\Docs\R2-152241.zip</vt:lpwstr>
      </vt:variant>
      <vt:variant>
        <vt:lpwstr/>
      </vt:variant>
      <vt:variant>
        <vt:i4>6488143</vt:i4>
      </vt:variant>
      <vt:variant>
        <vt:i4>915</vt:i4>
      </vt:variant>
      <vt:variant>
        <vt:i4>0</vt:i4>
      </vt:variant>
      <vt:variant>
        <vt:i4>5</vt:i4>
      </vt:variant>
      <vt:variant>
        <vt:lpwstr>C:\Data\SVN\SWEA\Swea-L23\RAN2_90_Fukuoka\Docs\R2-152230.zip</vt:lpwstr>
      </vt:variant>
      <vt:variant>
        <vt:lpwstr/>
      </vt:variant>
      <vt:variant>
        <vt:i4>6881353</vt:i4>
      </vt:variant>
      <vt:variant>
        <vt:i4>912</vt:i4>
      </vt:variant>
      <vt:variant>
        <vt:i4>0</vt:i4>
      </vt:variant>
      <vt:variant>
        <vt:i4>5</vt:i4>
      </vt:variant>
      <vt:variant>
        <vt:lpwstr>C:\Data\SVN\SWEA\Swea-L23\RAN2_90_Fukuoka\Docs\R2-152159.zip</vt:lpwstr>
      </vt:variant>
      <vt:variant>
        <vt:lpwstr/>
      </vt:variant>
      <vt:variant>
        <vt:i4>6815817</vt:i4>
      </vt:variant>
      <vt:variant>
        <vt:i4>909</vt:i4>
      </vt:variant>
      <vt:variant>
        <vt:i4>0</vt:i4>
      </vt:variant>
      <vt:variant>
        <vt:i4>5</vt:i4>
      </vt:variant>
      <vt:variant>
        <vt:lpwstr>C:\Data\SVN\SWEA\Swea-L23\RAN2_90_Fukuoka\Docs\R2-152158.zip</vt:lpwstr>
      </vt:variant>
      <vt:variant>
        <vt:lpwstr/>
      </vt:variant>
      <vt:variant>
        <vt:i4>6422605</vt:i4>
      </vt:variant>
      <vt:variant>
        <vt:i4>906</vt:i4>
      </vt:variant>
      <vt:variant>
        <vt:i4>0</vt:i4>
      </vt:variant>
      <vt:variant>
        <vt:i4>5</vt:i4>
      </vt:variant>
      <vt:variant>
        <vt:lpwstr>C:\Data\SVN\SWEA\Swea-L23\RAN2_90_Fukuoka\Docs\R2-152714.zip</vt:lpwstr>
      </vt:variant>
      <vt:variant>
        <vt:lpwstr/>
      </vt:variant>
      <vt:variant>
        <vt:i4>7077964</vt:i4>
      </vt:variant>
      <vt:variant>
        <vt:i4>903</vt:i4>
      </vt:variant>
      <vt:variant>
        <vt:i4>0</vt:i4>
      </vt:variant>
      <vt:variant>
        <vt:i4>5</vt:i4>
      </vt:variant>
      <vt:variant>
        <vt:lpwstr>C:\Data\SVN\SWEA\Swea-L23\RAN2_90_Fukuoka\Docs\R2-152508.zip</vt:lpwstr>
      </vt:variant>
      <vt:variant>
        <vt:lpwstr/>
      </vt:variant>
      <vt:variant>
        <vt:i4>6946889</vt:i4>
      </vt:variant>
      <vt:variant>
        <vt:i4>900</vt:i4>
      </vt:variant>
      <vt:variant>
        <vt:i4>0</vt:i4>
      </vt:variant>
      <vt:variant>
        <vt:i4>5</vt:i4>
      </vt:variant>
      <vt:variant>
        <vt:lpwstr>C:\Data\SVN\SWEA\Swea-L23\RAN2_90_Fukuoka\Docs\R2-152259.zip</vt:lpwstr>
      </vt:variant>
      <vt:variant>
        <vt:lpwstr/>
      </vt:variant>
      <vt:variant>
        <vt:i4>6750287</vt:i4>
      </vt:variant>
      <vt:variant>
        <vt:i4>897</vt:i4>
      </vt:variant>
      <vt:variant>
        <vt:i4>0</vt:i4>
      </vt:variant>
      <vt:variant>
        <vt:i4>5</vt:i4>
      </vt:variant>
      <vt:variant>
        <vt:lpwstr>C:\Data\SVN\SWEA\Swea-L23\RAN2_90_Fukuoka\Docs\R2-152137.zip</vt:lpwstr>
      </vt:variant>
      <vt:variant>
        <vt:lpwstr/>
      </vt:variant>
      <vt:variant>
        <vt:i4>6553678</vt:i4>
      </vt:variant>
      <vt:variant>
        <vt:i4>894</vt:i4>
      </vt:variant>
      <vt:variant>
        <vt:i4>0</vt:i4>
      </vt:variant>
      <vt:variant>
        <vt:i4>5</vt:i4>
      </vt:variant>
      <vt:variant>
        <vt:lpwstr>C:\Data\SVN\SWEA\Swea-L23\RAN2_90_Fukuoka\Docs\R2-152520.zip</vt:lpwstr>
      </vt:variant>
      <vt:variant>
        <vt:lpwstr/>
      </vt:variant>
      <vt:variant>
        <vt:i4>6684747</vt:i4>
      </vt:variant>
      <vt:variant>
        <vt:i4>891</vt:i4>
      </vt:variant>
      <vt:variant>
        <vt:i4>0</vt:i4>
      </vt:variant>
      <vt:variant>
        <vt:i4>5</vt:i4>
      </vt:variant>
      <vt:variant>
        <vt:lpwstr>C:\Data\SVN\SWEA\Swea-L23\RAN2_90_Fukuoka\Docs\R2-152275.zip</vt:lpwstr>
      </vt:variant>
      <vt:variant>
        <vt:lpwstr/>
      </vt:variant>
      <vt:variant>
        <vt:i4>6750280</vt:i4>
      </vt:variant>
      <vt:variant>
        <vt:i4>888</vt:i4>
      </vt:variant>
      <vt:variant>
        <vt:i4>0</vt:i4>
      </vt:variant>
      <vt:variant>
        <vt:i4>5</vt:i4>
      </vt:variant>
      <vt:variant>
        <vt:lpwstr>C:\Data\SVN\SWEA\Swea-L23\RAN2_90_Fukuoka\Docs\R2-152741.zip</vt:lpwstr>
      </vt:variant>
      <vt:variant>
        <vt:lpwstr/>
      </vt:variant>
      <vt:variant>
        <vt:i4>7077967</vt:i4>
      </vt:variant>
      <vt:variant>
        <vt:i4>885</vt:i4>
      </vt:variant>
      <vt:variant>
        <vt:i4>0</vt:i4>
      </vt:variant>
      <vt:variant>
        <vt:i4>5</vt:i4>
      </vt:variant>
      <vt:variant>
        <vt:lpwstr>C:\Data\SVN\SWEA\Swea-L23\RAN2_90_Fukuoka\Docs\R2-152538.zip</vt:lpwstr>
      </vt:variant>
      <vt:variant>
        <vt:lpwstr/>
      </vt:variant>
      <vt:variant>
        <vt:i4>7143502</vt:i4>
      </vt:variant>
      <vt:variant>
        <vt:i4>882</vt:i4>
      </vt:variant>
      <vt:variant>
        <vt:i4>0</vt:i4>
      </vt:variant>
      <vt:variant>
        <vt:i4>5</vt:i4>
      </vt:variant>
      <vt:variant>
        <vt:lpwstr>C:\Data\SVN\SWEA\Swea-L23\RAN2_90_Fukuoka\Docs\R2-152529.zip</vt:lpwstr>
      </vt:variant>
      <vt:variant>
        <vt:lpwstr/>
      </vt:variant>
      <vt:variant>
        <vt:i4>3997700</vt:i4>
      </vt:variant>
      <vt:variant>
        <vt:i4>879</vt:i4>
      </vt:variant>
      <vt:variant>
        <vt:i4>0</vt:i4>
      </vt:variant>
      <vt:variant>
        <vt:i4>5</vt:i4>
      </vt:variant>
      <vt:variant>
        <vt:lpwstr>C:\Data\SVN\SWEA\Swea-L23\RAN2_89bis_Bratislava\Docs\R2-151129.zip</vt:lpwstr>
      </vt:variant>
      <vt:variant>
        <vt:lpwstr/>
      </vt:variant>
      <vt:variant>
        <vt:i4>7143502</vt:i4>
      </vt:variant>
      <vt:variant>
        <vt:i4>876</vt:i4>
      </vt:variant>
      <vt:variant>
        <vt:i4>0</vt:i4>
      </vt:variant>
      <vt:variant>
        <vt:i4>5</vt:i4>
      </vt:variant>
      <vt:variant>
        <vt:lpwstr>C:\Data\SVN\SWEA\Swea-L23\RAN2_90_Fukuoka\Docs\R2-152428.zip</vt:lpwstr>
      </vt:variant>
      <vt:variant>
        <vt:lpwstr/>
      </vt:variant>
      <vt:variant>
        <vt:i4>6357065</vt:i4>
      </vt:variant>
      <vt:variant>
        <vt:i4>873</vt:i4>
      </vt:variant>
      <vt:variant>
        <vt:i4>0</vt:i4>
      </vt:variant>
      <vt:variant>
        <vt:i4>5</vt:i4>
      </vt:variant>
      <vt:variant>
        <vt:lpwstr>C:\Data\SVN\SWEA\Swea-L23\RAN2_90_Fukuoka\Docs\R2-152252.zip</vt:lpwstr>
      </vt:variant>
      <vt:variant>
        <vt:lpwstr/>
      </vt:variant>
      <vt:variant>
        <vt:i4>6422601</vt:i4>
      </vt:variant>
      <vt:variant>
        <vt:i4>870</vt:i4>
      </vt:variant>
      <vt:variant>
        <vt:i4>0</vt:i4>
      </vt:variant>
      <vt:variant>
        <vt:i4>5</vt:i4>
      </vt:variant>
      <vt:variant>
        <vt:lpwstr>C:\Data\SVN\SWEA\Swea-L23\RAN2_90_Fukuoka\Docs\R2-152251.zip</vt:lpwstr>
      </vt:variant>
      <vt:variant>
        <vt:lpwstr/>
      </vt:variant>
      <vt:variant>
        <vt:i4>6422596</vt:i4>
      </vt:variant>
      <vt:variant>
        <vt:i4>867</vt:i4>
      </vt:variant>
      <vt:variant>
        <vt:i4>0</vt:i4>
      </vt:variant>
      <vt:variant>
        <vt:i4>5</vt:i4>
      </vt:variant>
      <vt:variant>
        <vt:lpwstr>C:\Data\SVN\SWEA\Swea-L23\RAN2_90_Fukuoka\Docs\R2-152182.zip</vt:lpwstr>
      </vt:variant>
      <vt:variant>
        <vt:lpwstr/>
      </vt:variant>
      <vt:variant>
        <vt:i4>6750281</vt:i4>
      </vt:variant>
      <vt:variant>
        <vt:i4>864</vt:i4>
      </vt:variant>
      <vt:variant>
        <vt:i4>0</vt:i4>
      </vt:variant>
      <vt:variant>
        <vt:i4>5</vt:i4>
      </vt:variant>
      <vt:variant>
        <vt:lpwstr>C:\Data\SVN\SWEA\Swea-L23\RAN2_90_Fukuoka\Docs\R2-152157.zip</vt:lpwstr>
      </vt:variant>
      <vt:variant>
        <vt:lpwstr/>
      </vt:variant>
      <vt:variant>
        <vt:i4>6684744</vt:i4>
      </vt:variant>
      <vt:variant>
        <vt:i4>861</vt:i4>
      </vt:variant>
      <vt:variant>
        <vt:i4>0</vt:i4>
      </vt:variant>
      <vt:variant>
        <vt:i4>5</vt:i4>
      </vt:variant>
      <vt:variant>
        <vt:lpwstr>C:\Data\SVN\SWEA\Swea-L23\RAN2_90_Fukuoka\Docs\R2-152245.zip</vt:lpwstr>
      </vt:variant>
      <vt:variant>
        <vt:lpwstr/>
      </vt:variant>
      <vt:variant>
        <vt:i4>7209037</vt:i4>
      </vt:variant>
      <vt:variant>
        <vt:i4>858</vt:i4>
      </vt:variant>
      <vt:variant>
        <vt:i4>0</vt:i4>
      </vt:variant>
      <vt:variant>
        <vt:i4>5</vt:i4>
      </vt:variant>
      <vt:variant>
        <vt:lpwstr>C:\Data\SVN\SWEA\Swea-L23\RAN2_90_Fukuoka\Docs\R2-152718.zip</vt:lpwstr>
      </vt:variant>
      <vt:variant>
        <vt:lpwstr/>
      </vt:variant>
      <vt:variant>
        <vt:i4>6357069</vt:i4>
      </vt:variant>
      <vt:variant>
        <vt:i4>855</vt:i4>
      </vt:variant>
      <vt:variant>
        <vt:i4>0</vt:i4>
      </vt:variant>
      <vt:variant>
        <vt:i4>5</vt:i4>
      </vt:variant>
      <vt:variant>
        <vt:lpwstr>C:\Data\SVN\SWEA\Swea-L23\RAN2_90_Fukuoka\Docs\R2-152717.zip</vt:lpwstr>
      </vt:variant>
      <vt:variant>
        <vt:lpwstr/>
      </vt:variant>
      <vt:variant>
        <vt:i4>6684749</vt:i4>
      </vt:variant>
      <vt:variant>
        <vt:i4>852</vt:i4>
      </vt:variant>
      <vt:variant>
        <vt:i4>0</vt:i4>
      </vt:variant>
      <vt:variant>
        <vt:i4>5</vt:i4>
      </vt:variant>
      <vt:variant>
        <vt:lpwstr>C:\Data\SVN\SWEA\Swea-L23\RAN2_90_Fukuoka\Docs\R2-152314.zip</vt:lpwstr>
      </vt:variant>
      <vt:variant>
        <vt:lpwstr/>
      </vt:variant>
      <vt:variant>
        <vt:i4>6488139</vt:i4>
      </vt:variant>
      <vt:variant>
        <vt:i4>849</vt:i4>
      </vt:variant>
      <vt:variant>
        <vt:i4>0</vt:i4>
      </vt:variant>
      <vt:variant>
        <vt:i4>5</vt:i4>
      </vt:variant>
      <vt:variant>
        <vt:lpwstr>C:\Data\SVN\SWEA\Swea-L23\RAN2_90_Fukuoka\Docs\R2-152476.zip</vt:lpwstr>
      </vt:variant>
      <vt:variant>
        <vt:lpwstr/>
      </vt:variant>
      <vt:variant>
        <vt:i4>3866629</vt:i4>
      </vt:variant>
      <vt:variant>
        <vt:i4>846</vt:i4>
      </vt:variant>
      <vt:variant>
        <vt:i4>0</vt:i4>
      </vt:variant>
      <vt:variant>
        <vt:i4>5</vt:i4>
      </vt:variant>
      <vt:variant>
        <vt:lpwstr>C:\Data\SVN\SWEA\Swea-L23\RAN2_89bis_Bratislava\Docs\R2-151739.zip</vt:lpwstr>
      </vt:variant>
      <vt:variant>
        <vt:lpwstr/>
      </vt:variant>
      <vt:variant>
        <vt:i4>6684748</vt:i4>
      </vt:variant>
      <vt:variant>
        <vt:i4>843</vt:i4>
      </vt:variant>
      <vt:variant>
        <vt:i4>0</vt:i4>
      </vt:variant>
      <vt:variant>
        <vt:i4>5</vt:i4>
      </vt:variant>
      <vt:variant>
        <vt:lpwstr>C:\Data\SVN\SWEA\Swea-L23\RAN2_90_Fukuoka\Docs\R2-152007.zip</vt:lpwstr>
      </vt:variant>
      <vt:variant>
        <vt:lpwstr/>
      </vt:variant>
      <vt:variant>
        <vt:i4>3342413</vt:i4>
      </vt:variant>
      <vt:variant>
        <vt:i4>840</vt:i4>
      </vt:variant>
      <vt:variant>
        <vt:i4>0</vt:i4>
      </vt:variant>
      <vt:variant>
        <vt:i4>5</vt:i4>
      </vt:variant>
      <vt:variant>
        <vt:lpwstr>C:\Data\SVN\SWEA-PM\RAN Plenary\RAN_67_Shanghai\Docs\RP-150277.zip</vt:lpwstr>
      </vt:variant>
      <vt:variant>
        <vt:lpwstr/>
      </vt:variant>
      <vt:variant>
        <vt:i4>6619212</vt:i4>
      </vt:variant>
      <vt:variant>
        <vt:i4>837</vt:i4>
      </vt:variant>
      <vt:variant>
        <vt:i4>0</vt:i4>
      </vt:variant>
      <vt:variant>
        <vt:i4>5</vt:i4>
      </vt:variant>
      <vt:variant>
        <vt:lpwstr>C:\Data\SVN\SWEA\Swea-L23\RAN2_90_Fukuoka\Docs\R2-152703.zip</vt:lpwstr>
      </vt:variant>
      <vt:variant>
        <vt:lpwstr/>
      </vt:variant>
      <vt:variant>
        <vt:i4>7209033</vt:i4>
      </vt:variant>
      <vt:variant>
        <vt:i4>834</vt:i4>
      </vt:variant>
      <vt:variant>
        <vt:i4>0</vt:i4>
      </vt:variant>
      <vt:variant>
        <vt:i4>5</vt:i4>
      </vt:variant>
      <vt:variant>
        <vt:lpwstr>C:\Data\SVN\SWEA\Swea-L23\RAN2_90_Fukuoka\Docs\R2-152659.zip</vt:lpwstr>
      </vt:variant>
      <vt:variant>
        <vt:lpwstr/>
      </vt:variant>
      <vt:variant>
        <vt:i4>6684750</vt:i4>
      </vt:variant>
      <vt:variant>
        <vt:i4>831</vt:i4>
      </vt:variant>
      <vt:variant>
        <vt:i4>0</vt:i4>
      </vt:variant>
      <vt:variant>
        <vt:i4>5</vt:i4>
      </vt:variant>
      <vt:variant>
        <vt:lpwstr>C:\Data\SVN\SWEA\Swea-L23\RAN2_90_Fukuoka\Docs\R2-152522.zip</vt:lpwstr>
      </vt:variant>
      <vt:variant>
        <vt:lpwstr/>
      </vt:variant>
      <vt:variant>
        <vt:i4>6488141</vt:i4>
      </vt:variant>
      <vt:variant>
        <vt:i4>828</vt:i4>
      </vt:variant>
      <vt:variant>
        <vt:i4>0</vt:i4>
      </vt:variant>
      <vt:variant>
        <vt:i4>5</vt:i4>
      </vt:variant>
      <vt:variant>
        <vt:lpwstr>C:\Data\SVN\SWEA\Swea-L23\RAN2_90_Fukuoka\Docs\R2-152517.zip</vt:lpwstr>
      </vt:variant>
      <vt:variant>
        <vt:lpwstr/>
      </vt:variant>
      <vt:variant>
        <vt:i4>6684740</vt:i4>
      </vt:variant>
      <vt:variant>
        <vt:i4>825</vt:i4>
      </vt:variant>
      <vt:variant>
        <vt:i4>0</vt:i4>
      </vt:variant>
      <vt:variant>
        <vt:i4>5</vt:i4>
      </vt:variant>
      <vt:variant>
        <vt:lpwstr>C:\Data\SVN\SWEA\Swea-L23\RAN2_90_Fukuoka\Docs\R2-152483.zip</vt:lpwstr>
      </vt:variant>
      <vt:variant>
        <vt:lpwstr/>
      </vt:variant>
      <vt:variant>
        <vt:i4>6750276</vt:i4>
      </vt:variant>
      <vt:variant>
        <vt:i4>822</vt:i4>
      </vt:variant>
      <vt:variant>
        <vt:i4>0</vt:i4>
      </vt:variant>
      <vt:variant>
        <vt:i4>5</vt:i4>
      </vt:variant>
      <vt:variant>
        <vt:lpwstr>C:\Data\SVN\SWEA\Swea-L23\RAN2_90_Fukuoka\Docs\R2-152482.zip</vt:lpwstr>
      </vt:variant>
      <vt:variant>
        <vt:lpwstr/>
      </vt:variant>
      <vt:variant>
        <vt:i4>6553668</vt:i4>
      </vt:variant>
      <vt:variant>
        <vt:i4>819</vt:i4>
      </vt:variant>
      <vt:variant>
        <vt:i4>0</vt:i4>
      </vt:variant>
      <vt:variant>
        <vt:i4>5</vt:i4>
      </vt:variant>
      <vt:variant>
        <vt:lpwstr>C:\Data\SVN\SWEA\Swea-L23\RAN2_90_Fukuoka\Docs\R2-152481.zip</vt:lpwstr>
      </vt:variant>
      <vt:variant>
        <vt:lpwstr/>
      </vt:variant>
      <vt:variant>
        <vt:i4>6750287</vt:i4>
      </vt:variant>
      <vt:variant>
        <vt:i4>816</vt:i4>
      </vt:variant>
      <vt:variant>
        <vt:i4>0</vt:i4>
      </vt:variant>
      <vt:variant>
        <vt:i4>5</vt:i4>
      </vt:variant>
      <vt:variant>
        <vt:lpwstr>C:\Data\SVN\SWEA\Swea-L23\RAN2_90_Fukuoka\Docs\R2-152432.zip</vt:lpwstr>
      </vt:variant>
      <vt:variant>
        <vt:lpwstr/>
      </vt:variant>
      <vt:variant>
        <vt:i4>6750276</vt:i4>
      </vt:variant>
      <vt:variant>
        <vt:i4>813</vt:i4>
      </vt:variant>
      <vt:variant>
        <vt:i4>0</vt:i4>
      </vt:variant>
      <vt:variant>
        <vt:i4>5</vt:i4>
      </vt:variant>
      <vt:variant>
        <vt:lpwstr>C:\Data\SVN\SWEA\Swea-L23\RAN2_90_Fukuoka\Docs\R2-152385.zip</vt:lpwstr>
      </vt:variant>
      <vt:variant>
        <vt:lpwstr/>
      </vt:variant>
      <vt:variant>
        <vt:i4>6750282</vt:i4>
      </vt:variant>
      <vt:variant>
        <vt:i4>810</vt:i4>
      </vt:variant>
      <vt:variant>
        <vt:i4>0</vt:i4>
      </vt:variant>
      <vt:variant>
        <vt:i4>5</vt:i4>
      </vt:variant>
      <vt:variant>
        <vt:lpwstr>C:\Data\SVN\SWEA\Swea-L23\RAN2_90_Fukuoka\Docs\R2-152365.zip</vt:lpwstr>
      </vt:variant>
      <vt:variant>
        <vt:lpwstr/>
      </vt:variant>
      <vt:variant>
        <vt:i4>6684746</vt:i4>
      </vt:variant>
      <vt:variant>
        <vt:i4>807</vt:i4>
      </vt:variant>
      <vt:variant>
        <vt:i4>0</vt:i4>
      </vt:variant>
      <vt:variant>
        <vt:i4>5</vt:i4>
      </vt:variant>
      <vt:variant>
        <vt:lpwstr>C:\Data\SVN\SWEA\Swea-L23\RAN2_90_Fukuoka\Docs\R2-152364.zip</vt:lpwstr>
      </vt:variant>
      <vt:variant>
        <vt:lpwstr/>
      </vt:variant>
      <vt:variant>
        <vt:i4>6357064</vt:i4>
      </vt:variant>
      <vt:variant>
        <vt:i4>804</vt:i4>
      </vt:variant>
      <vt:variant>
        <vt:i4>0</vt:i4>
      </vt:variant>
      <vt:variant>
        <vt:i4>5</vt:i4>
      </vt:variant>
      <vt:variant>
        <vt:lpwstr>C:\Data\SVN\SWEA\Swea-L23\RAN2_90_Fukuoka\Docs\R2-152343.zip</vt:lpwstr>
      </vt:variant>
      <vt:variant>
        <vt:lpwstr/>
      </vt:variant>
      <vt:variant>
        <vt:i4>6488143</vt:i4>
      </vt:variant>
      <vt:variant>
        <vt:i4>801</vt:i4>
      </vt:variant>
      <vt:variant>
        <vt:i4>0</vt:i4>
      </vt:variant>
      <vt:variant>
        <vt:i4>5</vt:i4>
      </vt:variant>
      <vt:variant>
        <vt:lpwstr>C:\Data\SVN\SWEA\Swea-L23\RAN2_90_Fukuoka\Docs\R2-152331.zip</vt:lpwstr>
      </vt:variant>
      <vt:variant>
        <vt:lpwstr/>
      </vt:variant>
      <vt:variant>
        <vt:i4>6619214</vt:i4>
      </vt:variant>
      <vt:variant>
        <vt:i4>798</vt:i4>
      </vt:variant>
      <vt:variant>
        <vt:i4>0</vt:i4>
      </vt:variant>
      <vt:variant>
        <vt:i4>5</vt:i4>
      </vt:variant>
      <vt:variant>
        <vt:lpwstr>C:\Data\SVN\SWEA\Swea-L23\RAN2_90_Fukuoka\Docs\R2-152327.zip</vt:lpwstr>
      </vt:variant>
      <vt:variant>
        <vt:lpwstr/>
      </vt:variant>
      <vt:variant>
        <vt:i4>6422597</vt:i4>
      </vt:variant>
      <vt:variant>
        <vt:i4>795</vt:i4>
      </vt:variant>
      <vt:variant>
        <vt:i4>0</vt:i4>
      </vt:variant>
      <vt:variant>
        <vt:i4>5</vt:i4>
      </vt:variant>
      <vt:variant>
        <vt:lpwstr>C:\Data\SVN\SWEA\Swea-L23\RAN2_90_Fukuoka\Docs\R2-152291.zip</vt:lpwstr>
      </vt:variant>
      <vt:variant>
        <vt:lpwstr/>
      </vt:variant>
      <vt:variant>
        <vt:i4>6946891</vt:i4>
      </vt:variant>
      <vt:variant>
        <vt:i4>792</vt:i4>
      </vt:variant>
      <vt:variant>
        <vt:i4>0</vt:i4>
      </vt:variant>
      <vt:variant>
        <vt:i4>5</vt:i4>
      </vt:variant>
      <vt:variant>
        <vt:lpwstr>C:\Data\SVN\SWEA\Swea-L23\RAN2_90_Fukuoka\Docs\R2-152279.zip</vt:lpwstr>
      </vt:variant>
      <vt:variant>
        <vt:lpwstr/>
      </vt:variant>
      <vt:variant>
        <vt:i4>6488142</vt:i4>
      </vt:variant>
      <vt:variant>
        <vt:i4>789</vt:i4>
      </vt:variant>
      <vt:variant>
        <vt:i4>0</vt:i4>
      </vt:variant>
      <vt:variant>
        <vt:i4>5</vt:i4>
      </vt:variant>
      <vt:variant>
        <vt:lpwstr>C:\Data\SVN\SWEA\Swea-L23\RAN2_90_Fukuoka\Docs\R2-152220.zip</vt:lpwstr>
      </vt:variant>
      <vt:variant>
        <vt:lpwstr/>
      </vt:variant>
      <vt:variant>
        <vt:i4>6946893</vt:i4>
      </vt:variant>
      <vt:variant>
        <vt:i4>786</vt:i4>
      </vt:variant>
      <vt:variant>
        <vt:i4>0</vt:i4>
      </vt:variant>
      <vt:variant>
        <vt:i4>5</vt:i4>
      </vt:variant>
      <vt:variant>
        <vt:lpwstr>C:\Data\SVN\SWEA\Swea-L23\RAN2_90_Fukuoka\Docs\R2-152219.zip</vt:lpwstr>
      </vt:variant>
      <vt:variant>
        <vt:lpwstr/>
      </vt:variant>
      <vt:variant>
        <vt:i4>6553677</vt:i4>
      </vt:variant>
      <vt:variant>
        <vt:i4>783</vt:i4>
      </vt:variant>
      <vt:variant>
        <vt:i4>0</vt:i4>
      </vt:variant>
      <vt:variant>
        <vt:i4>5</vt:i4>
      </vt:variant>
      <vt:variant>
        <vt:lpwstr>C:\Data\SVN\SWEA\Swea-L23\RAN2_90_Fukuoka\Docs\R2-152217.zip</vt:lpwstr>
      </vt:variant>
      <vt:variant>
        <vt:lpwstr/>
      </vt:variant>
      <vt:variant>
        <vt:i4>6750285</vt:i4>
      </vt:variant>
      <vt:variant>
        <vt:i4>780</vt:i4>
      </vt:variant>
      <vt:variant>
        <vt:i4>0</vt:i4>
      </vt:variant>
      <vt:variant>
        <vt:i4>5</vt:i4>
      </vt:variant>
      <vt:variant>
        <vt:lpwstr>C:\Data\SVN\SWEA\Swea-L23\RAN2_90_Fukuoka\Docs\R2-152214.zip</vt:lpwstr>
      </vt:variant>
      <vt:variant>
        <vt:lpwstr/>
      </vt:variant>
      <vt:variant>
        <vt:i4>6357060</vt:i4>
      </vt:variant>
      <vt:variant>
        <vt:i4>777</vt:i4>
      </vt:variant>
      <vt:variant>
        <vt:i4>0</vt:i4>
      </vt:variant>
      <vt:variant>
        <vt:i4>5</vt:i4>
      </vt:variant>
      <vt:variant>
        <vt:lpwstr>C:\Data\SVN\SWEA\Swea-L23\RAN2_90_Fukuoka\Docs\R2-152484.zip</vt:lpwstr>
      </vt:variant>
      <vt:variant>
        <vt:lpwstr/>
      </vt:variant>
      <vt:variant>
        <vt:i4>6422605</vt:i4>
      </vt:variant>
      <vt:variant>
        <vt:i4>774</vt:i4>
      </vt:variant>
      <vt:variant>
        <vt:i4>0</vt:i4>
      </vt:variant>
      <vt:variant>
        <vt:i4>5</vt:i4>
      </vt:variant>
      <vt:variant>
        <vt:lpwstr>C:\Data\SVN\SWEA\Swea-L23\RAN2_90_Fukuoka\Docs\R2-152417.zip</vt:lpwstr>
      </vt:variant>
      <vt:variant>
        <vt:lpwstr/>
      </vt:variant>
      <vt:variant>
        <vt:i4>6291528</vt:i4>
      </vt:variant>
      <vt:variant>
        <vt:i4>771</vt:i4>
      </vt:variant>
      <vt:variant>
        <vt:i4>0</vt:i4>
      </vt:variant>
      <vt:variant>
        <vt:i4>5</vt:i4>
      </vt:variant>
      <vt:variant>
        <vt:lpwstr>C:\Data\SVN\SWEA\Swea-L23\RAN2_90_Fukuoka\Docs\R2-152243.zip</vt:lpwstr>
      </vt:variant>
      <vt:variant>
        <vt:lpwstr/>
      </vt:variant>
      <vt:variant>
        <vt:i4>6488143</vt:i4>
      </vt:variant>
      <vt:variant>
        <vt:i4>768</vt:i4>
      </vt:variant>
      <vt:variant>
        <vt:i4>0</vt:i4>
      </vt:variant>
      <vt:variant>
        <vt:i4>5</vt:i4>
      </vt:variant>
      <vt:variant>
        <vt:lpwstr>C:\Data\SVN\SWEA\Swea-L23\RAN2_90_Fukuoka\Docs\R2-152735.zip</vt:lpwstr>
      </vt:variant>
      <vt:variant>
        <vt:lpwstr/>
      </vt:variant>
      <vt:variant>
        <vt:i4>6750285</vt:i4>
      </vt:variant>
      <vt:variant>
        <vt:i4>765</vt:i4>
      </vt:variant>
      <vt:variant>
        <vt:i4>0</vt:i4>
      </vt:variant>
      <vt:variant>
        <vt:i4>5</vt:i4>
      </vt:variant>
      <vt:variant>
        <vt:lpwstr>C:\Data\SVN\SWEA\Swea-L23\RAN2_90_Fukuoka\Docs\R2-152711.zip</vt:lpwstr>
      </vt:variant>
      <vt:variant>
        <vt:lpwstr/>
      </vt:variant>
      <vt:variant>
        <vt:i4>7274574</vt:i4>
      </vt:variant>
      <vt:variant>
        <vt:i4>762</vt:i4>
      </vt:variant>
      <vt:variant>
        <vt:i4>0</vt:i4>
      </vt:variant>
      <vt:variant>
        <vt:i4>5</vt:i4>
      </vt:variant>
      <vt:variant>
        <vt:lpwstr>C:\Data\SVN\SWEA\Swea-L23\RAN2_90_Fukuoka\Docs\R2-152628.zip</vt:lpwstr>
      </vt:variant>
      <vt:variant>
        <vt:lpwstr/>
      </vt:variant>
      <vt:variant>
        <vt:i4>6291533</vt:i4>
      </vt:variant>
      <vt:variant>
        <vt:i4>759</vt:i4>
      </vt:variant>
      <vt:variant>
        <vt:i4>0</vt:i4>
      </vt:variant>
      <vt:variant>
        <vt:i4>5</vt:i4>
      </vt:variant>
      <vt:variant>
        <vt:lpwstr>C:\Data\SVN\SWEA\Swea-L23\RAN2_90_Fukuoka\Docs\R2-152514.zip</vt:lpwstr>
      </vt:variant>
      <vt:variant>
        <vt:lpwstr/>
      </vt:variant>
      <vt:variant>
        <vt:i4>6619215</vt:i4>
      </vt:variant>
      <vt:variant>
        <vt:i4>756</vt:i4>
      </vt:variant>
      <vt:variant>
        <vt:i4>0</vt:i4>
      </vt:variant>
      <vt:variant>
        <vt:i4>5</vt:i4>
      </vt:variant>
      <vt:variant>
        <vt:lpwstr>C:\Data\SVN\SWEA\Swea-L23\RAN2_90_Fukuoka\Docs\R2-152430.zip</vt:lpwstr>
      </vt:variant>
      <vt:variant>
        <vt:lpwstr/>
      </vt:variant>
      <vt:variant>
        <vt:i4>6422606</vt:i4>
      </vt:variant>
      <vt:variant>
        <vt:i4>753</vt:i4>
      </vt:variant>
      <vt:variant>
        <vt:i4>0</vt:i4>
      </vt:variant>
      <vt:variant>
        <vt:i4>5</vt:i4>
      </vt:variant>
      <vt:variant>
        <vt:lpwstr>C:\Data\SVN\SWEA\Swea-L23\RAN2_90_Fukuoka\Docs\R2-152427.zip</vt:lpwstr>
      </vt:variant>
      <vt:variant>
        <vt:lpwstr/>
      </vt:variant>
      <vt:variant>
        <vt:i4>3211269</vt:i4>
      </vt:variant>
      <vt:variant>
        <vt:i4>750</vt:i4>
      </vt:variant>
      <vt:variant>
        <vt:i4>0</vt:i4>
      </vt:variant>
      <vt:variant>
        <vt:i4>5</vt:i4>
      </vt:variant>
      <vt:variant>
        <vt:lpwstr>C:\Data\SVN\SWEA\Swea-L23\RAN2_89bis_Bratislava\Docs\R2-151135.zip</vt:lpwstr>
      </vt:variant>
      <vt:variant>
        <vt:lpwstr/>
      </vt:variant>
      <vt:variant>
        <vt:i4>6684747</vt:i4>
      </vt:variant>
      <vt:variant>
        <vt:i4>747</vt:i4>
      </vt:variant>
      <vt:variant>
        <vt:i4>0</vt:i4>
      </vt:variant>
      <vt:variant>
        <vt:i4>5</vt:i4>
      </vt:variant>
      <vt:variant>
        <vt:lpwstr>C:\Data\SVN\SWEA\Swea-L23\RAN2_90_Fukuoka\Docs\R2-152374.zip</vt:lpwstr>
      </vt:variant>
      <vt:variant>
        <vt:lpwstr/>
      </vt:variant>
      <vt:variant>
        <vt:i4>6291530</vt:i4>
      </vt:variant>
      <vt:variant>
        <vt:i4>744</vt:i4>
      </vt:variant>
      <vt:variant>
        <vt:i4>0</vt:i4>
      </vt:variant>
      <vt:variant>
        <vt:i4>5</vt:i4>
      </vt:variant>
      <vt:variant>
        <vt:lpwstr>C:\Data\SVN\SWEA\Swea-L23\RAN2_90_Fukuoka\Docs\R2-152362.zip</vt:lpwstr>
      </vt:variant>
      <vt:variant>
        <vt:lpwstr/>
      </vt:variant>
      <vt:variant>
        <vt:i4>6619208</vt:i4>
      </vt:variant>
      <vt:variant>
        <vt:i4>741</vt:i4>
      </vt:variant>
      <vt:variant>
        <vt:i4>0</vt:i4>
      </vt:variant>
      <vt:variant>
        <vt:i4>5</vt:i4>
      </vt:variant>
      <vt:variant>
        <vt:lpwstr>C:\Data\SVN\SWEA\Swea-L23\RAN2_90_Fukuoka\Docs\R2-152347.zip</vt:lpwstr>
      </vt:variant>
      <vt:variant>
        <vt:lpwstr/>
      </vt:variant>
      <vt:variant>
        <vt:i4>6619215</vt:i4>
      </vt:variant>
      <vt:variant>
        <vt:i4>738</vt:i4>
      </vt:variant>
      <vt:variant>
        <vt:i4>0</vt:i4>
      </vt:variant>
      <vt:variant>
        <vt:i4>5</vt:i4>
      </vt:variant>
      <vt:variant>
        <vt:lpwstr>C:\Data\SVN\SWEA\Swea-L23\RAN2_90_Fukuoka\Docs\R2-152337.zip</vt:lpwstr>
      </vt:variant>
      <vt:variant>
        <vt:lpwstr/>
      </vt:variant>
      <vt:variant>
        <vt:i4>6291535</vt:i4>
      </vt:variant>
      <vt:variant>
        <vt:i4>735</vt:i4>
      </vt:variant>
      <vt:variant>
        <vt:i4>0</vt:i4>
      </vt:variant>
      <vt:variant>
        <vt:i4>5</vt:i4>
      </vt:variant>
      <vt:variant>
        <vt:lpwstr>C:\Data\SVN\SWEA\Swea-L23\RAN2_90_Fukuoka\Docs\R2-152332.zip</vt:lpwstr>
      </vt:variant>
      <vt:variant>
        <vt:lpwstr/>
      </vt:variant>
      <vt:variant>
        <vt:i4>6357069</vt:i4>
      </vt:variant>
      <vt:variant>
        <vt:i4>732</vt:i4>
      </vt:variant>
      <vt:variant>
        <vt:i4>0</vt:i4>
      </vt:variant>
      <vt:variant>
        <vt:i4>5</vt:i4>
      </vt:variant>
      <vt:variant>
        <vt:lpwstr>C:\Data\SVN\SWEA\Swea-L23\RAN2_90_Fukuoka\Docs\R2-152313.zip</vt:lpwstr>
      </vt:variant>
      <vt:variant>
        <vt:lpwstr/>
      </vt:variant>
      <vt:variant>
        <vt:i4>6946888</vt:i4>
      </vt:variant>
      <vt:variant>
        <vt:i4>729</vt:i4>
      </vt:variant>
      <vt:variant>
        <vt:i4>0</vt:i4>
      </vt:variant>
      <vt:variant>
        <vt:i4>5</vt:i4>
      </vt:variant>
      <vt:variant>
        <vt:lpwstr>C:\Data\SVN\SWEA\Swea-L23\RAN2_90_Fukuoka\Docs\R2-152249.zip</vt:lpwstr>
      </vt:variant>
      <vt:variant>
        <vt:lpwstr/>
      </vt:variant>
      <vt:variant>
        <vt:i4>6619214</vt:i4>
      </vt:variant>
      <vt:variant>
        <vt:i4>726</vt:i4>
      </vt:variant>
      <vt:variant>
        <vt:i4>0</vt:i4>
      </vt:variant>
      <vt:variant>
        <vt:i4>5</vt:i4>
      </vt:variant>
      <vt:variant>
        <vt:lpwstr>C:\Data\SVN\SWEA\Swea-L23\RAN2_90_Fukuoka\Docs\R2-152226.zip</vt:lpwstr>
      </vt:variant>
      <vt:variant>
        <vt:lpwstr/>
      </vt:variant>
      <vt:variant>
        <vt:i4>7012429</vt:i4>
      </vt:variant>
      <vt:variant>
        <vt:i4>723</vt:i4>
      </vt:variant>
      <vt:variant>
        <vt:i4>0</vt:i4>
      </vt:variant>
      <vt:variant>
        <vt:i4>5</vt:i4>
      </vt:variant>
      <vt:variant>
        <vt:lpwstr>C:\Data\SVN\SWEA\Swea-L23\RAN2_90_Fukuoka\Docs\R2-152218.zip</vt:lpwstr>
      </vt:variant>
      <vt:variant>
        <vt:lpwstr/>
      </vt:variant>
      <vt:variant>
        <vt:i4>6684747</vt:i4>
      </vt:variant>
      <vt:variant>
        <vt:i4>720</vt:i4>
      </vt:variant>
      <vt:variant>
        <vt:i4>0</vt:i4>
      </vt:variant>
      <vt:variant>
        <vt:i4>5</vt:i4>
      </vt:variant>
      <vt:variant>
        <vt:lpwstr>C:\Data\SVN\SWEA\Swea-L23\RAN2_90_Fukuoka\Docs\R2-152176.zip</vt:lpwstr>
      </vt:variant>
      <vt:variant>
        <vt:lpwstr/>
      </vt:variant>
      <vt:variant>
        <vt:i4>6291530</vt:i4>
      </vt:variant>
      <vt:variant>
        <vt:i4>717</vt:i4>
      </vt:variant>
      <vt:variant>
        <vt:i4>0</vt:i4>
      </vt:variant>
      <vt:variant>
        <vt:i4>5</vt:i4>
      </vt:variant>
      <vt:variant>
        <vt:lpwstr>C:\Data\SVN\SWEA\Swea-L23\RAN2_90_Fukuoka\Docs\R2-152667.zip</vt:lpwstr>
      </vt:variant>
      <vt:variant>
        <vt:lpwstr/>
      </vt:variant>
      <vt:variant>
        <vt:i4>7077963</vt:i4>
      </vt:variant>
      <vt:variant>
        <vt:i4>714</vt:i4>
      </vt:variant>
      <vt:variant>
        <vt:i4>0</vt:i4>
      </vt:variant>
      <vt:variant>
        <vt:i4>5</vt:i4>
      </vt:variant>
      <vt:variant>
        <vt:lpwstr>C:\Data\SVN\SWEA\Swea-L23\RAN2_90_Fukuoka\Docs\R2-152479.zip</vt:lpwstr>
      </vt:variant>
      <vt:variant>
        <vt:lpwstr/>
      </vt:variant>
      <vt:variant>
        <vt:i4>7143493</vt:i4>
      </vt:variant>
      <vt:variant>
        <vt:i4>711</vt:i4>
      </vt:variant>
      <vt:variant>
        <vt:i4>0</vt:i4>
      </vt:variant>
      <vt:variant>
        <vt:i4>5</vt:i4>
      </vt:variant>
      <vt:variant>
        <vt:lpwstr>C:\Data\SVN\SWEA\Swea-L23\RAN2_90_Fukuoka\Docs\R2-152599.zip</vt:lpwstr>
      </vt:variant>
      <vt:variant>
        <vt:lpwstr/>
      </vt:variant>
      <vt:variant>
        <vt:i4>6815821</vt:i4>
      </vt:variant>
      <vt:variant>
        <vt:i4>708</vt:i4>
      </vt:variant>
      <vt:variant>
        <vt:i4>0</vt:i4>
      </vt:variant>
      <vt:variant>
        <vt:i4>5</vt:i4>
      </vt:variant>
      <vt:variant>
        <vt:lpwstr>C:\Data\SVN\SWEA\Swea-L23\RAN2_90_Fukuoka\Docs\R2-152118.zip</vt:lpwstr>
      </vt:variant>
      <vt:variant>
        <vt:lpwstr/>
      </vt:variant>
      <vt:variant>
        <vt:i4>7209036</vt:i4>
      </vt:variant>
      <vt:variant>
        <vt:i4>705</vt:i4>
      </vt:variant>
      <vt:variant>
        <vt:i4>0</vt:i4>
      </vt:variant>
      <vt:variant>
        <vt:i4>5</vt:i4>
      </vt:variant>
      <vt:variant>
        <vt:lpwstr>C:\Data\SVN\SWEA\Swea-L23\RAN2_90_Fukuoka\Docs\R2-152708.zip</vt:lpwstr>
      </vt:variant>
      <vt:variant>
        <vt:lpwstr/>
      </vt:variant>
      <vt:variant>
        <vt:i4>6619204</vt:i4>
      </vt:variant>
      <vt:variant>
        <vt:i4>702</vt:i4>
      </vt:variant>
      <vt:variant>
        <vt:i4>0</vt:i4>
      </vt:variant>
      <vt:variant>
        <vt:i4>5</vt:i4>
      </vt:variant>
      <vt:variant>
        <vt:lpwstr>C:\Data\SVN\SWEA\Swea-L23\RAN2_90_Fukuoka\Docs\R2-152480.zip</vt:lpwstr>
      </vt:variant>
      <vt:variant>
        <vt:lpwstr/>
      </vt:variant>
      <vt:variant>
        <vt:i4>3276802</vt:i4>
      </vt:variant>
      <vt:variant>
        <vt:i4>699</vt:i4>
      </vt:variant>
      <vt:variant>
        <vt:i4>0</vt:i4>
      </vt:variant>
      <vt:variant>
        <vt:i4>5</vt:i4>
      </vt:variant>
      <vt:variant>
        <vt:lpwstr>C:\Data\SVN\SWEA\Swea-L23\RAN2_89bis_Bratislava\Docs\R2-151740.zip</vt:lpwstr>
      </vt:variant>
      <vt:variant>
        <vt:lpwstr/>
      </vt:variant>
      <vt:variant>
        <vt:i4>3473477</vt:i4>
      </vt:variant>
      <vt:variant>
        <vt:i4>696</vt:i4>
      </vt:variant>
      <vt:variant>
        <vt:i4>0</vt:i4>
      </vt:variant>
      <vt:variant>
        <vt:i4>5</vt:i4>
      </vt:variant>
      <vt:variant>
        <vt:lpwstr>C:\Data\SVN\SWEA-PM\RAN Plenary\RAN_66_Maui\Docs\RP-141817.zip</vt:lpwstr>
      </vt:variant>
      <vt:variant>
        <vt:lpwstr/>
      </vt:variant>
      <vt:variant>
        <vt:i4>6553674</vt:i4>
      </vt:variant>
      <vt:variant>
        <vt:i4>693</vt:i4>
      </vt:variant>
      <vt:variant>
        <vt:i4>0</vt:i4>
      </vt:variant>
      <vt:variant>
        <vt:i4>5</vt:i4>
      </vt:variant>
      <vt:variant>
        <vt:lpwstr>C:\Data\SVN\SWEA\Swea-L23\RAN2_90_Fukuoka\Docs\R2-152663.zip</vt:lpwstr>
      </vt:variant>
      <vt:variant>
        <vt:lpwstr/>
      </vt:variant>
      <vt:variant>
        <vt:i4>6684746</vt:i4>
      </vt:variant>
      <vt:variant>
        <vt:i4>690</vt:i4>
      </vt:variant>
      <vt:variant>
        <vt:i4>0</vt:i4>
      </vt:variant>
      <vt:variant>
        <vt:i4>5</vt:i4>
      </vt:variant>
      <vt:variant>
        <vt:lpwstr>C:\Data\SVN\SWEA\Swea-L23\RAN2_90_Fukuoka\Docs\R2-152661.zip</vt:lpwstr>
      </vt:variant>
      <vt:variant>
        <vt:lpwstr/>
      </vt:variant>
      <vt:variant>
        <vt:i4>6553676</vt:i4>
      </vt:variant>
      <vt:variant>
        <vt:i4>687</vt:i4>
      </vt:variant>
      <vt:variant>
        <vt:i4>0</vt:i4>
      </vt:variant>
      <vt:variant>
        <vt:i4>5</vt:i4>
      </vt:variant>
      <vt:variant>
        <vt:lpwstr>C:\Data\SVN\SWEA\Swea-L23\RAN2_90_Fukuoka\Docs\R2-152401.zip</vt:lpwstr>
      </vt:variant>
      <vt:variant>
        <vt:lpwstr/>
      </vt:variant>
      <vt:variant>
        <vt:i4>6946885</vt:i4>
      </vt:variant>
      <vt:variant>
        <vt:i4>684</vt:i4>
      </vt:variant>
      <vt:variant>
        <vt:i4>0</vt:i4>
      </vt:variant>
      <vt:variant>
        <vt:i4>5</vt:i4>
      </vt:variant>
      <vt:variant>
        <vt:lpwstr>C:\Data\SVN\SWEA\Swea-L23\RAN2_90_Fukuoka\Docs\R2-152398.zip</vt:lpwstr>
      </vt:variant>
      <vt:variant>
        <vt:lpwstr/>
      </vt:variant>
      <vt:variant>
        <vt:i4>6291529</vt:i4>
      </vt:variant>
      <vt:variant>
        <vt:i4>681</vt:i4>
      </vt:variant>
      <vt:variant>
        <vt:i4>0</vt:i4>
      </vt:variant>
      <vt:variant>
        <vt:i4>5</vt:i4>
      </vt:variant>
      <vt:variant>
        <vt:lpwstr>C:\Data\SVN\SWEA\Swea-L23\RAN2_90_Fukuoka\Docs\R2-152051.zip</vt:lpwstr>
      </vt:variant>
      <vt:variant>
        <vt:lpwstr/>
      </vt:variant>
      <vt:variant>
        <vt:i4>6684745</vt:i4>
      </vt:variant>
      <vt:variant>
        <vt:i4>678</vt:i4>
      </vt:variant>
      <vt:variant>
        <vt:i4>0</vt:i4>
      </vt:variant>
      <vt:variant>
        <vt:i4>5</vt:i4>
      </vt:variant>
      <vt:variant>
        <vt:lpwstr>C:\Data\SVN\SWEA\Swea-L23\RAN2_90_Fukuoka\Docs\R2-152156.zip</vt:lpwstr>
      </vt:variant>
      <vt:variant>
        <vt:lpwstr/>
      </vt:variant>
      <vt:variant>
        <vt:i4>6619205</vt:i4>
      </vt:variant>
      <vt:variant>
        <vt:i4>675</vt:i4>
      </vt:variant>
      <vt:variant>
        <vt:i4>0</vt:i4>
      </vt:variant>
      <vt:variant>
        <vt:i4>5</vt:i4>
      </vt:variant>
      <vt:variant>
        <vt:lpwstr>C:\Data\SVN\SWEA\Swea-L23\RAN2_90_Fukuoka\Docs\R2-152692.zip</vt:lpwstr>
      </vt:variant>
      <vt:variant>
        <vt:lpwstr/>
      </vt:variant>
      <vt:variant>
        <vt:i4>6553669</vt:i4>
      </vt:variant>
      <vt:variant>
        <vt:i4>672</vt:i4>
      </vt:variant>
      <vt:variant>
        <vt:i4>0</vt:i4>
      </vt:variant>
      <vt:variant>
        <vt:i4>5</vt:i4>
      </vt:variant>
      <vt:variant>
        <vt:lpwstr>C:\Data\SVN\SWEA\Swea-L23\RAN2_90_Fukuoka\Docs\R2-152693.zip</vt:lpwstr>
      </vt:variant>
      <vt:variant>
        <vt:lpwstr/>
      </vt:variant>
      <vt:variant>
        <vt:i4>6422607</vt:i4>
      </vt:variant>
      <vt:variant>
        <vt:i4>669</vt:i4>
      </vt:variant>
      <vt:variant>
        <vt:i4>0</vt:i4>
      </vt:variant>
      <vt:variant>
        <vt:i4>5</vt:i4>
      </vt:variant>
      <vt:variant>
        <vt:lpwstr>C:\Data\SVN\SWEA\Swea-L23\RAN2_90_Fukuoka\Docs\R2-152033.zip</vt:lpwstr>
      </vt:variant>
      <vt:variant>
        <vt:lpwstr/>
      </vt:variant>
      <vt:variant>
        <vt:i4>5963818</vt:i4>
      </vt:variant>
      <vt:variant>
        <vt:i4>666</vt:i4>
      </vt:variant>
      <vt:variant>
        <vt:i4>0</vt:i4>
      </vt:variant>
      <vt:variant>
        <vt:i4>5</vt:i4>
      </vt:variant>
      <vt:variant>
        <vt:lpwstr>C:\Data\SVN\SWEA-PM\RAN Plenary\RAN_63_Fukuoka\Docs\RP-140434.zip</vt:lpwstr>
      </vt:variant>
      <vt:variant>
        <vt:lpwstr/>
      </vt:variant>
      <vt:variant>
        <vt:i4>2949185</vt:i4>
      </vt:variant>
      <vt:variant>
        <vt:i4>663</vt:i4>
      </vt:variant>
      <vt:variant>
        <vt:i4>0</vt:i4>
      </vt:variant>
      <vt:variant>
        <vt:i4>5</vt:i4>
      </vt:variant>
      <vt:variant>
        <vt:lpwstr>C:\Data\SVN\SWEA-PM\RAN Plenary\RAN_58_Barcelona\Docs\RP-121772.zip</vt:lpwstr>
      </vt:variant>
      <vt:variant>
        <vt:lpwstr/>
      </vt:variant>
      <vt:variant>
        <vt:i4>3014749</vt:i4>
      </vt:variant>
      <vt:variant>
        <vt:i4>660</vt:i4>
      </vt:variant>
      <vt:variant>
        <vt:i4>0</vt:i4>
      </vt:variant>
      <vt:variant>
        <vt:i4>5</vt:i4>
      </vt:variant>
      <vt:variant>
        <vt:lpwstr>C:\Data\SVN\SWEA-PM\RAN Plenary\RAN_60_Aruba\Docs\RP-130833.zip</vt:lpwstr>
      </vt:variant>
      <vt:variant>
        <vt:lpwstr/>
      </vt:variant>
      <vt:variant>
        <vt:i4>2687043</vt:i4>
      </vt:variant>
      <vt:variant>
        <vt:i4>657</vt:i4>
      </vt:variant>
      <vt:variant>
        <vt:i4>0</vt:i4>
      </vt:variant>
      <vt:variant>
        <vt:i4>5</vt:i4>
      </vt:variant>
      <vt:variant>
        <vt:lpwstr>C:\Data\SVN\SWEA-PM\RAN Plenary\RAN_58_Barcelona\Docs\RP-122007.zip</vt:lpwstr>
      </vt:variant>
      <vt:variant>
        <vt:lpwstr/>
      </vt:variant>
      <vt:variant>
        <vt:i4>5963818</vt:i4>
      </vt:variant>
      <vt:variant>
        <vt:i4>654</vt:i4>
      </vt:variant>
      <vt:variant>
        <vt:i4>0</vt:i4>
      </vt:variant>
      <vt:variant>
        <vt:i4>5</vt:i4>
      </vt:variant>
      <vt:variant>
        <vt:lpwstr>C:\Data\SVN\SWEA-PM\RAN Plenary\RAN_57_Chicago\Docs\RP-121416.zip</vt:lpwstr>
      </vt:variant>
      <vt:variant>
        <vt:lpwstr/>
      </vt:variant>
      <vt:variant>
        <vt:i4>5570601</vt:i4>
      </vt:variant>
      <vt:variant>
        <vt:i4>651</vt:i4>
      </vt:variant>
      <vt:variant>
        <vt:i4>0</vt:i4>
      </vt:variant>
      <vt:variant>
        <vt:i4>5</vt:i4>
      </vt:variant>
      <vt:variant>
        <vt:lpwstr>C:\Data\SVN\SWEA-PM\RAN Plenary\RAN_59_Vienna\Docs\RP-130416.zip</vt:lpwstr>
      </vt:variant>
      <vt:variant>
        <vt:lpwstr/>
      </vt:variant>
      <vt:variant>
        <vt:i4>6488139</vt:i4>
      </vt:variant>
      <vt:variant>
        <vt:i4>648</vt:i4>
      </vt:variant>
      <vt:variant>
        <vt:i4>0</vt:i4>
      </vt:variant>
      <vt:variant>
        <vt:i4>5</vt:i4>
      </vt:variant>
      <vt:variant>
        <vt:lpwstr>C:\Data\SVN\SWEA\Swea-L23\RAN2_90_Fukuoka\Docs\R2-152072.zip</vt:lpwstr>
      </vt:variant>
      <vt:variant>
        <vt:lpwstr/>
      </vt:variant>
      <vt:variant>
        <vt:i4>6160427</vt:i4>
      </vt:variant>
      <vt:variant>
        <vt:i4>645</vt:i4>
      </vt:variant>
      <vt:variant>
        <vt:i4>0</vt:i4>
      </vt:variant>
      <vt:variant>
        <vt:i4>5</vt:i4>
      </vt:variant>
      <vt:variant>
        <vt:lpwstr>C:\Data\SVN\SWEA-PM\RAN Plenary\RAN_63_Fukuoka\Docs\RP-140465.zip</vt:lpwstr>
      </vt:variant>
      <vt:variant>
        <vt:lpwstr/>
      </vt:variant>
      <vt:variant>
        <vt:i4>7077956</vt:i4>
      </vt:variant>
      <vt:variant>
        <vt:i4>642</vt:i4>
      </vt:variant>
      <vt:variant>
        <vt:i4>0</vt:i4>
      </vt:variant>
      <vt:variant>
        <vt:i4>5</vt:i4>
      </vt:variant>
      <vt:variant>
        <vt:lpwstr>C:\Data\SVN\SWEA\Swea-L23\RAN2_90_Fukuoka\Docs\R2-152489.zip</vt:lpwstr>
      </vt:variant>
      <vt:variant>
        <vt:lpwstr/>
      </vt:variant>
      <vt:variant>
        <vt:i4>1114195</vt:i4>
      </vt:variant>
      <vt:variant>
        <vt:i4>639</vt:i4>
      </vt:variant>
      <vt:variant>
        <vt:i4>0</vt:i4>
      </vt:variant>
      <vt:variant>
        <vt:i4>5</vt:i4>
      </vt:variant>
      <vt:variant>
        <vt:lpwstr>C:\Data\SVN\SWEA-PM\RAN Plenary\RAN_64_Sophia_Antipolis\Docs\RP-141035.zip</vt:lpwstr>
      </vt:variant>
      <vt:variant>
        <vt:lpwstr/>
      </vt:variant>
      <vt:variant>
        <vt:i4>5898285</vt:i4>
      </vt:variant>
      <vt:variant>
        <vt:i4>636</vt:i4>
      </vt:variant>
      <vt:variant>
        <vt:i4>0</vt:i4>
      </vt:variant>
      <vt:variant>
        <vt:i4>5</vt:i4>
      </vt:variant>
      <vt:variant>
        <vt:lpwstr>C:\Data\SVN\SWEA-PM\RAN Plenary\RAN_63_Fukuoka\Docs\RP-140522.zip</vt:lpwstr>
      </vt:variant>
      <vt:variant>
        <vt:lpwstr/>
      </vt:variant>
      <vt:variant>
        <vt:i4>6422597</vt:i4>
      </vt:variant>
      <vt:variant>
        <vt:i4>633</vt:i4>
      </vt:variant>
      <vt:variant>
        <vt:i4>0</vt:i4>
      </vt:variant>
      <vt:variant>
        <vt:i4>5</vt:i4>
      </vt:variant>
      <vt:variant>
        <vt:lpwstr>C:\Data\SVN\SWEA\Swea-L23\RAN2_90_Fukuoka\Docs\R2-152497.zip</vt:lpwstr>
      </vt:variant>
      <vt:variant>
        <vt:lpwstr/>
      </vt:variant>
      <vt:variant>
        <vt:i4>5832742</vt:i4>
      </vt:variant>
      <vt:variant>
        <vt:i4>630</vt:i4>
      </vt:variant>
      <vt:variant>
        <vt:i4>0</vt:i4>
      </vt:variant>
      <vt:variant>
        <vt:i4>5</vt:i4>
      </vt:variant>
      <vt:variant>
        <vt:lpwstr>C:\Data\SVN\SWEA-PM\RAN Plenary\RAN_63_Fukuoka\Docs\RP-140519.zip</vt:lpwstr>
      </vt:variant>
      <vt:variant>
        <vt:lpwstr/>
      </vt:variant>
      <vt:variant>
        <vt:i4>5242922</vt:i4>
      </vt:variant>
      <vt:variant>
        <vt:i4>627</vt:i4>
      </vt:variant>
      <vt:variant>
        <vt:i4>0</vt:i4>
      </vt:variant>
      <vt:variant>
        <vt:i4>5</vt:i4>
      </vt:variant>
      <vt:variant>
        <vt:lpwstr>C:\Data\SVN\SWEA-PM\RAN Plenary\RAN_63_Fukuoka\Docs\RP-140282.zip</vt:lpwstr>
      </vt:variant>
      <vt:variant>
        <vt:lpwstr/>
      </vt:variant>
      <vt:variant>
        <vt:i4>6553678</vt:i4>
      </vt:variant>
      <vt:variant>
        <vt:i4>624</vt:i4>
      </vt:variant>
      <vt:variant>
        <vt:i4>0</vt:i4>
      </vt:variant>
      <vt:variant>
        <vt:i4>5</vt:i4>
      </vt:variant>
      <vt:variant>
        <vt:lpwstr>C:\Data\SVN\SWEA\Swea-L23\RAN2_90_Fukuoka\Docs\R2-152623.zip</vt:lpwstr>
      </vt:variant>
      <vt:variant>
        <vt:lpwstr/>
      </vt:variant>
      <vt:variant>
        <vt:i4>6619214</vt:i4>
      </vt:variant>
      <vt:variant>
        <vt:i4>621</vt:i4>
      </vt:variant>
      <vt:variant>
        <vt:i4>0</vt:i4>
      </vt:variant>
      <vt:variant>
        <vt:i4>5</vt:i4>
      </vt:variant>
      <vt:variant>
        <vt:lpwstr>C:\Data\SVN\SWEA\Swea-L23\RAN2_90_Fukuoka\Docs\R2-152622.zip</vt:lpwstr>
      </vt:variant>
      <vt:variant>
        <vt:lpwstr/>
      </vt:variant>
      <vt:variant>
        <vt:i4>6619213</vt:i4>
      </vt:variant>
      <vt:variant>
        <vt:i4>618</vt:i4>
      </vt:variant>
      <vt:variant>
        <vt:i4>0</vt:i4>
      </vt:variant>
      <vt:variant>
        <vt:i4>5</vt:i4>
      </vt:variant>
      <vt:variant>
        <vt:lpwstr>C:\Data\SVN\SWEA\Swea-L23\RAN2_90_Fukuoka\Docs\R2-152410.zip</vt:lpwstr>
      </vt:variant>
      <vt:variant>
        <vt:lpwstr/>
      </vt:variant>
      <vt:variant>
        <vt:i4>7077964</vt:i4>
      </vt:variant>
      <vt:variant>
        <vt:i4>615</vt:i4>
      </vt:variant>
      <vt:variant>
        <vt:i4>0</vt:i4>
      </vt:variant>
      <vt:variant>
        <vt:i4>5</vt:i4>
      </vt:variant>
      <vt:variant>
        <vt:lpwstr>C:\Data\SVN\SWEA\Swea-L23\RAN2_90_Fukuoka\Docs\R2-152409.zip</vt:lpwstr>
      </vt:variant>
      <vt:variant>
        <vt:lpwstr/>
      </vt:variant>
      <vt:variant>
        <vt:i4>6422600</vt:i4>
      </vt:variant>
      <vt:variant>
        <vt:i4>612</vt:i4>
      </vt:variant>
      <vt:variant>
        <vt:i4>0</vt:i4>
      </vt:variant>
      <vt:variant>
        <vt:i4>5</vt:i4>
      </vt:variant>
      <vt:variant>
        <vt:lpwstr>C:\Data\SVN\SWEA\Swea-L23\RAN2_90_Fukuoka\Docs\R2-152340.zip</vt:lpwstr>
      </vt:variant>
      <vt:variant>
        <vt:lpwstr/>
      </vt:variant>
      <vt:variant>
        <vt:i4>6946894</vt:i4>
      </vt:variant>
      <vt:variant>
        <vt:i4>609</vt:i4>
      </vt:variant>
      <vt:variant>
        <vt:i4>0</vt:i4>
      </vt:variant>
      <vt:variant>
        <vt:i4>5</vt:i4>
      </vt:variant>
      <vt:variant>
        <vt:lpwstr>C:\Data\SVN\SWEA\Swea-L23\RAN2_90_Fukuoka\Docs\R2-152229.zip</vt:lpwstr>
      </vt:variant>
      <vt:variant>
        <vt:lpwstr/>
      </vt:variant>
      <vt:variant>
        <vt:i4>6488137</vt:i4>
      </vt:variant>
      <vt:variant>
        <vt:i4>606</vt:i4>
      </vt:variant>
      <vt:variant>
        <vt:i4>0</vt:i4>
      </vt:variant>
      <vt:variant>
        <vt:i4>5</vt:i4>
      </vt:variant>
      <vt:variant>
        <vt:lpwstr>C:\Data\SVN\SWEA\Swea-L23\RAN2_90_Fukuoka\Docs\R2-152052.zip</vt:lpwstr>
      </vt:variant>
      <vt:variant>
        <vt:lpwstr/>
      </vt:variant>
      <vt:variant>
        <vt:i4>6881352</vt:i4>
      </vt:variant>
      <vt:variant>
        <vt:i4>603</vt:i4>
      </vt:variant>
      <vt:variant>
        <vt:i4>0</vt:i4>
      </vt:variant>
      <vt:variant>
        <vt:i4>5</vt:i4>
      </vt:variant>
      <vt:variant>
        <vt:lpwstr>C:\Data\SVN\SWEA\Swea-L23\RAN2_90_Fukuoka\Docs\R2-152048.zip</vt:lpwstr>
      </vt:variant>
      <vt:variant>
        <vt:lpwstr/>
      </vt:variant>
      <vt:variant>
        <vt:i4>6684744</vt:i4>
      </vt:variant>
      <vt:variant>
        <vt:i4>600</vt:i4>
      </vt:variant>
      <vt:variant>
        <vt:i4>0</vt:i4>
      </vt:variant>
      <vt:variant>
        <vt:i4>5</vt:i4>
      </vt:variant>
      <vt:variant>
        <vt:lpwstr>C:\Data\SVN\SWEA\Swea-L23\RAN2_90_Fukuoka\Docs\R2-152047.zip</vt:lpwstr>
      </vt:variant>
      <vt:variant>
        <vt:lpwstr/>
      </vt:variant>
      <vt:variant>
        <vt:i4>6750280</vt:i4>
      </vt:variant>
      <vt:variant>
        <vt:i4>597</vt:i4>
      </vt:variant>
      <vt:variant>
        <vt:i4>0</vt:i4>
      </vt:variant>
      <vt:variant>
        <vt:i4>5</vt:i4>
      </vt:variant>
      <vt:variant>
        <vt:lpwstr>C:\Data\SVN\SWEA\Swea-L23\RAN2_90_Fukuoka\Docs\R2-152046.zip</vt:lpwstr>
      </vt:variant>
      <vt:variant>
        <vt:lpwstr/>
      </vt:variant>
      <vt:variant>
        <vt:i4>6619215</vt:i4>
      </vt:variant>
      <vt:variant>
        <vt:i4>594</vt:i4>
      </vt:variant>
      <vt:variant>
        <vt:i4>0</vt:i4>
      </vt:variant>
      <vt:variant>
        <vt:i4>5</vt:i4>
      </vt:variant>
      <vt:variant>
        <vt:lpwstr>C:\Data\SVN\SWEA\Swea-L23\RAN2_90_Fukuoka\Docs\R2-152034.zip</vt:lpwstr>
      </vt:variant>
      <vt:variant>
        <vt:lpwstr/>
      </vt:variant>
      <vt:variant>
        <vt:i4>7274569</vt:i4>
      </vt:variant>
      <vt:variant>
        <vt:i4>591</vt:i4>
      </vt:variant>
      <vt:variant>
        <vt:i4>0</vt:i4>
      </vt:variant>
      <vt:variant>
        <vt:i4>5</vt:i4>
      </vt:variant>
      <vt:variant>
        <vt:lpwstr>C:\Data\SVN\SWEA\Swea-L23\RAN2_90_Fukuoka\Docs\R2-152759.zip</vt:lpwstr>
      </vt:variant>
      <vt:variant>
        <vt:lpwstr/>
      </vt:variant>
      <vt:variant>
        <vt:i4>7209032</vt:i4>
      </vt:variant>
      <vt:variant>
        <vt:i4>588</vt:i4>
      </vt:variant>
      <vt:variant>
        <vt:i4>0</vt:i4>
      </vt:variant>
      <vt:variant>
        <vt:i4>5</vt:i4>
      </vt:variant>
      <vt:variant>
        <vt:lpwstr>C:\Data\SVN\SWEA\Swea-L23\RAN2_90_Fukuoka\Docs\R2-152748.zip</vt:lpwstr>
      </vt:variant>
      <vt:variant>
        <vt:lpwstr/>
      </vt:variant>
      <vt:variant>
        <vt:i4>6750280</vt:i4>
      </vt:variant>
      <vt:variant>
        <vt:i4>585</vt:i4>
      </vt:variant>
      <vt:variant>
        <vt:i4>0</vt:i4>
      </vt:variant>
      <vt:variant>
        <vt:i4>5</vt:i4>
      </vt:variant>
      <vt:variant>
        <vt:lpwstr>C:\Data\SVN\SWEA\Swea-L23\RAN2_90_Fukuoka\Docs\R2-152345.zip</vt:lpwstr>
      </vt:variant>
      <vt:variant>
        <vt:lpwstr/>
      </vt:variant>
      <vt:variant>
        <vt:i4>6619209</vt:i4>
      </vt:variant>
      <vt:variant>
        <vt:i4>582</vt:i4>
      </vt:variant>
      <vt:variant>
        <vt:i4>0</vt:i4>
      </vt:variant>
      <vt:variant>
        <vt:i4>5</vt:i4>
      </vt:variant>
      <vt:variant>
        <vt:lpwstr>C:\Data\SVN\SWEA\Swea-L23\RAN2_90_Fukuoka\Docs\R2-152155.zip</vt:lpwstr>
      </vt:variant>
      <vt:variant>
        <vt:lpwstr/>
      </vt:variant>
      <vt:variant>
        <vt:i4>6553673</vt:i4>
      </vt:variant>
      <vt:variant>
        <vt:i4>579</vt:i4>
      </vt:variant>
      <vt:variant>
        <vt:i4>0</vt:i4>
      </vt:variant>
      <vt:variant>
        <vt:i4>5</vt:i4>
      </vt:variant>
      <vt:variant>
        <vt:lpwstr>C:\Data\SVN\SWEA\Swea-L23\RAN2_90_Fukuoka\Docs\R2-152154.zip</vt:lpwstr>
      </vt:variant>
      <vt:variant>
        <vt:lpwstr/>
      </vt:variant>
      <vt:variant>
        <vt:i4>6488137</vt:i4>
      </vt:variant>
      <vt:variant>
        <vt:i4>576</vt:i4>
      </vt:variant>
      <vt:variant>
        <vt:i4>0</vt:i4>
      </vt:variant>
      <vt:variant>
        <vt:i4>5</vt:i4>
      </vt:variant>
      <vt:variant>
        <vt:lpwstr>C:\Data\SVN\SWEA\Swea-L23\RAN2_90_Fukuoka\Docs\R2-152153.zip</vt:lpwstr>
      </vt:variant>
      <vt:variant>
        <vt:lpwstr/>
      </vt:variant>
      <vt:variant>
        <vt:i4>6357064</vt:i4>
      </vt:variant>
      <vt:variant>
        <vt:i4>573</vt:i4>
      </vt:variant>
      <vt:variant>
        <vt:i4>0</vt:i4>
      </vt:variant>
      <vt:variant>
        <vt:i4>5</vt:i4>
      </vt:variant>
      <vt:variant>
        <vt:lpwstr>C:\Data\SVN\SWEA\Swea-L23\RAN2_90_Fukuoka\Docs\R2-152747.zip</vt:lpwstr>
      </vt:variant>
      <vt:variant>
        <vt:lpwstr/>
      </vt:variant>
      <vt:variant>
        <vt:i4>6291528</vt:i4>
      </vt:variant>
      <vt:variant>
        <vt:i4>570</vt:i4>
      </vt:variant>
      <vt:variant>
        <vt:i4>0</vt:i4>
      </vt:variant>
      <vt:variant>
        <vt:i4>5</vt:i4>
      </vt:variant>
      <vt:variant>
        <vt:lpwstr>C:\Data\SVN\SWEA\Swea-L23\RAN2_90_Fukuoka\Docs\R2-152746.zip</vt:lpwstr>
      </vt:variant>
      <vt:variant>
        <vt:lpwstr/>
      </vt:variant>
      <vt:variant>
        <vt:i4>6619210</vt:i4>
      </vt:variant>
      <vt:variant>
        <vt:i4>567</vt:i4>
      </vt:variant>
      <vt:variant>
        <vt:i4>0</vt:i4>
      </vt:variant>
      <vt:variant>
        <vt:i4>5</vt:i4>
      </vt:variant>
      <vt:variant>
        <vt:lpwstr>C:\Data\SVN\SWEA\Swea-L23\RAN2_90_Fukuoka\Docs\R2-152763.zip</vt:lpwstr>
      </vt:variant>
      <vt:variant>
        <vt:lpwstr/>
      </vt:variant>
      <vt:variant>
        <vt:i4>6357064</vt:i4>
      </vt:variant>
      <vt:variant>
        <vt:i4>564</vt:i4>
      </vt:variant>
      <vt:variant>
        <vt:i4>0</vt:i4>
      </vt:variant>
      <vt:variant>
        <vt:i4>5</vt:i4>
      </vt:variant>
      <vt:variant>
        <vt:lpwstr>C:\Data\SVN\SWEA\Swea-L23\RAN2_90_Fukuoka\Docs\R2-152545.zip</vt:lpwstr>
      </vt:variant>
      <vt:variant>
        <vt:lpwstr/>
      </vt:variant>
      <vt:variant>
        <vt:i4>6357066</vt:i4>
      </vt:variant>
      <vt:variant>
        <vt:i4>561</vt:i4>
      </vt:variant>
      <vt:variant>
        <vt:i4>0</vt:i4>
      </vt:variant>
      <vt:variant>
        <vt:i4>5</vt:i4>
      </vt:variant>
      <vt:variant>
        <vt:lpwstr>C:\Data\SVN\SWEA\Swea-L23\RAN2_90_Fukuoka\Docs\R2-152666.zip</vt:lpwstr>
      </vt:variant>
      <vt:variant>
        <vt:lpwstr/>
      </vt:variant>
      <vt:variant>
        <vt:i4>6357068</vt:i4>
      </vt:variant>
      <vt:variant>
        <vt:i4>558</vt:i4>
      </vt:variant>
      <vt:variant>
        <vt:i4>0</vt:i4>
      </vt:variant>
      <vt:variant>
        <vt:i4>5</vt:i4>
      </vt:variant>
      <vt:variant>
        <vt:lpwstr>C:\Data\SVN\SWEA\Swea-L23\RAN2_90_Fukuoka\Docs\R2-152505.zip</vt:lpwstr>
      </vt:variant>
      <vt:variant>
        <vt:lpwstr/>
      </vt:variant>
      <vt:variant>
        <vt:i4>6422604</vt:i4>
      </vt:variant>
      <vt:variant>
        <vt:i4>555</vt:i4>
      </vt:variant>
      <vt:variant>
        <vt:i4>0</vt:i4>
      </vt:variant>
      <vt:variant>
        <vt:i4>5</vt:i4>
      </vt:variant>
      <vt:variant>
        <vt:lpwstr>C:\Data\SVN\SWEA\Swea-L23\RAN2_90_Fukuoka\Docs\R2-152407.zip</vt:lpwstr>
      </vt:variant>
      <vt:variant>
        <vt:lpwstr/>
      </vt:variant>
      <vt:variant>
        <vt:i4>6488140</vt:i4>
      </vt:variant>
      <vt:variant>
        <vt:i4>552</vt:i4>
      </vt:variant>
      <vt:variant>
        <vt:i4>0</vt:i4>
      </vt:variant>
      <vt:variant>
        <vt:i4>5</vt:i4>
      </vt:variant>
      <vt:variant>
        <vt:lpwstr>C:\Data\SVN\SWEA\Swea-L23\RAN2_90_Fukuoka\Docs\R2-152406.zip</vt:lpwstr>
      </vt:variant>
      <vt:variant>
        <vt:lpwstr/>
      </vt:variant>
      <vt:variant>
        <vt:i4>6750277</vt:i4>
      </vt:variant>
      <vt:variant>
        <vt:i4>549</vt:i4>
      </vt:variant>
      <vt:variant>
        <vt:i4>0</vt:i4>
      </vt:variant>
      <vt:variant>
        <vt:i4>5</vt:i4>
      </vt:variant>
      <vt:variant>
        <vt:lpwstr>C:\Data\SVN\SWEA\Swea-L23\RAN2_90_Fukuoka\Docs\R2-152395.zip</vt:lpwstr>
      </vt:variant>
      <vt:variant>
        <vt:lpwstr/>
      </vt:variant>
      <vt:variant>
        <vt:i4>6750282</vt:i4>
      </vt:variant>
      <vt:variant>
        <vt:i4>546</vt:i4>
      </vt:variant>
      <vt:variant>
        <vt:i4>0</vt:i4>
      </vt:variant>
      <vt:variant>
        <vt:i4>5</vt:i4>
      </vt:variant>
      <vt:variant>
        <vt:lpwstr>C:\Data\SVN\SWEA\Swea-L23\RAN2_90_Fukuoka\Docs\R2-152066.zip</vt:lpwstr>
      </vt:variant>
      <vt:variant>
        <vt:lpwstr/>
      </vt:variant>
      <vt:variant>
        <vt:i4>6553674</vt:i4>
      </vt:variant>
      <vt:variant>
        <vt:i4>543</vt:i4>
      </vt:variant>
      <vt:variant>
        <vt:i4>0</vt:i4>
      </vt:variant>
      <vt:variant>
        <vt:i4>5</vt:i4>
      </vt:variant>
      <vt:variant>
        <vt:lpwstr>C:\Data\SVN\SWEA\Swea-L23\RAN2_90_Fukuoka\Docs\R2-152065.zip</vt:lpwstr>
      </vt:variant>
      <vt:variant>
        <vt:lpwstr/>
      </vt:variant>
      <vt:variant>
        <vt:i4>6619210</vt:i4>
      </vt:variant>
      <vt:variant>
        <vt:i4>540</vt:i4>
      </vt:variant>
      <vt:variant>
        <vt:i4>0</vt:i4>
      </vt:variant>
      <vt:variant>
        <vt:i4>5</vt:i4>
      </vt:variant>
      <vt:variant>
        <vt:lpwstr>C:\Data\SVN\SWEA\Swea-L23\RAN2_90_Fukuoka\Docs\R2-152064.zip</vt:lpwstr>
      </vt:variant>
      <vt:variant>
        <vt:lpwstr/>
      </vt:variant>
      <vt:variant>
        <vt:i4>6422602</vt:i4>
      </vt:variant>
      <vt:variant>
        <vt:i4>537</vt:i4>
      </vt:variant>
      <vt:variant>
        <vt:i4>0</vt:i4>
      </vt:variant>
      <vt:variant>
        <vt:i4>5</vt:i4>
      </vt:variant>
      <vt:variant>
        <vt:lpwstr>C:\Data\SVN\SWEA\Swea-L23\RAN2_90_Fukuoka\Docs\R2-152063.zip</vt:lpwstr>
      </vt:variant>
      <vt:variant>
        <vt:lpwstr/>
      </vt:variant>
      <vt:variant>
        <vt:i4>6488138</vt:i4>
      </vt:variant>
      <vt:variant>
        <vt:i4>534</vt:i4>
      </vt:variant>
      <vt:variant>
        <vt:i4>0</vt:i4>
      </vt:variant>
      <vt:variant>
        <vt:i4>5</vt:i4>
      </vt:variant>
      <vt:variant>
        <vt:lpwstr>C:\Data\SVN\SWEA\Swea-L23\RAN2_90_Fukuoka\Docs\R2-152062.zip</vt:lpwstr>
      </vt:variant>
      <vt:variant>
        <vt:lpwstr/>
      </vt:variant>
      <vt:variant>
        <vt:i4>6291530</vt:i4>
      </vt:variant>
      <vt:variant>
        <vt:i4>531</vt:i4>
      </vt:variant>
      <vt:variant>
        <vt:i4>0</vt:i4>
      </vt:variant>
      <vt:variant>
        <vt:i4>5</vt:i4>
      </vt:variant>
      <vt:variant>
        <vt:lpwstr>C:\Data\SVN\SWEA\Swea-L23\RAN2_90_Fukuoka\Docs\R2-152061.zip</vt:lpwstr>
      </vt:variant>
      <vt:variant>
        <vt:lpwstr/>
      </vt:variant>
      <vt:variant>
        <vt:i4>6357066</vt:i4>
      </vt:variant>
      <vt:variant>
        <vt:i4>528</vt:i4>
      </vt:variant>
      <vt:variant>
        <vt:i4>0</vt:i4>
      </vt:variant>
      <vt:variant>
        <vt:i4>5</vt:i4>
      </vt:variant>
      <vt:variant>
        <vt:lpwstr>C:\Data\SVN\SWEA\Swea-L23\RAN2_90_Fukuoka\Docs\R2-152060.zip</vt:lpwstr>
      </vt:variant>
      <vt:variant>
        <vt:lpwstr/>
      </vt:variant>
      <vt:variant>
        <vt:i4>6815817</vt:i4>
      </vt:variant>
      <vt:variant>
        <vt:i4>525</vt:i4>
      </vt:variant>
      <vt:variant>
        <vt:i4>0</vt:i4>
      </vt:variant>
      <vt:variant>
        <vt:i4>5</vt:i4>
      </vt:variant>
      <vt:variant>
        <vt:lpwstr>C:\Data\SVN\SWEA\Swea-L23\RAN2_90_Fukuoka\Docs\R2-152059.zip</vt:lpwstr>
      </vt:variant>
      <vt:variant>
        <vt:lpwstr/>
      </vt:variant>
      <vt:variant>
        <vt:i4>6619209</vt:i4>
      </vt:variant>
      <vt:variant>
        <vt:i4>522</vt:i4>
      </vt:variant>
      <vt:variant>
        <vt:i4>0</vt:i4>
      </vt:variant>
      <vt:variant>
        <vt:i4>5</vt:i4>
      </vt:variant>
      <vt:variant>
        <vt:lpwstr>C:\Data\SVN\SWEA\Swea-L23\RAN2_90_Fukuoka\Docs\R2-152054.zip</vt:lpwstr>
      </vt:variant>
      <vt:variant>
        <vt:lpwstr/>
      </vt:variant>
      <vt:variant>
        <vt:i4>6422601</vt:i4>
      </vt:variant>
      <vt:variant>
        <vt:i4>519</vt:i4>
      </vt:variant>
      <vt:variant>
        <vt:i4>0</vt:i4>
      </vt:variant>
      <vt:variant>
        <vt:i4>5</vt:i4>
      </vt:variant>
      <vt:variant>
        <vt:lpwstr>C:\Data\SVN\SWEA\Swea-L23\RAN2_90_Fukuoka\Docs\R2-152053.zip</vt:lpwstr>
      </vt:variant>
      <vt:variant>
        <vt:lpwstr/>
      </vt:variant>
      <vt:variant>
        <vt:i4>6291535</vt:i4>
      </vt:variant>
      <vt:variant>
        <vt:i4>516</vt:i4>
      </vt:variant>
      <vt:variant>
        <vt:i4>0</vt:i4>
      </vt:variant>
      <vt:variant>
        <vt:i4>5</vt:i4>
      </vt:variant>
      <vt:variant>
        <vt:lpwstr>C:\Data\SVN\SWEA\Swea-L23\RAN2_90_Fukuoka\Docs\R2-152031.zip</vt:lpwstr>
      </vt:variant>
      <vt:variant>
        <vt:lpwstr/>
      </vt:variant>
      <vt:variant>
        <vt:i4>1835077</vt:i4>
      </vt:variant>
      <vt:variant>
        <vt:i4>513</vt:i4>
      </vt:variant>
      <vt:variant>
        <vt:i4>0</vt:i4>
      </vt:variant>
      <vt:variant>
        <vt:i4>5</vt:i4>
      </vt:variant>
      <vt:variant>
        <vt:lpwstr>http://www.3gpp.org/ftp/Specs/html-info/36843.htm</vt:lpwstr>
      </vt:variant>
      <vt:variant>
        <vt:lpwstr/>
      </vt:variant>
      <vt:variant>
        <vt:i4>3735619</vt:i4>
      </vt:variant>
      <vt:variant>
        <vt:i4>510</vt:i4>
      </vt:variant>
      <vt:variant>
        <vt:i4>0</vt:i4>
      </vt:variant>
      <vt:variant>
        <vt:i4>5</vt:i4>
      </vt:variant>
      <vt:variant>
        <vt:lpwstr>C:\Data\SVN\SWEA-PM\RAN Plenary\RAN_66_Maui\Docs\RP-142043.zip</vt:lpwstr>
      </vt:variant>
      <vt:variant>
        <vt:lpwstr/>
      </vt:variant>
      <vt:variant>
        <vt:i4>2097233</vt:i4>
      </vt:variant>
      <vt:variant>
        <vt:i4>507</vt:i4>
      </vt:variant>
      <vt:variant>
        <vt:i4>0</vt:i4>
      </vt:variant>
      <vt:variant>
        <vt:i4>5</vt:i4>
      </vt:variant>
      <vt:variant>
        <vt:lpwstr>C:\Data\SVN\SWEA-PM\RAN Plenary\RAN_62_Busan\Docs\RP-132073.zip</vt:lpwstr>
      </vt:variant>
      <vt:variant>
        <vt:lpwstr/>
      </vt:variant>
      <vt:variant>
        <vt:i4>6291533</vt:i4>
      </vt:variant>
      <vt:variant>
        <vt:i4>504</vt:i4>
      </vt:variant>
      <vt:variant>
        <vt:i4>0</vt:i4>
      </vt:variant>
      <vt:variant>
        <vt:i4>5</vt:i4>
      </vt:variant>
      <vt:variant>
        <vt:lpwstr>C:\Data\SVN\SWEA\Swea-L23\RAN2_90_Fukuoka\Docs\R2-152617.zip</vt:lpwstr>
      </vt:variant>
      <vt:variant>
        <vt:lpwstr/>
      </vt:variant>
      <vt:variant>
        <vt:i4>6815813</vt:i4>
      </vt:variant>
      <vt:variant>
        <vt:i4>501</vt:i4>
      </vt:variant>
      <vt:variant>
        <vt:i4>0</vt:i4>
      </vt:variant>
      <vt:variant>
        <vt:i4>5</vt:i4>
      </vt:variant>
      <vt:variant>
        <vt:lpwstr>C:\Data\SVN\SWEA\Swea-L23\RAN2_90_Fukuoka\Docs\R2-152099.zip</vt:lpwstr>
      </vt:variant>
      <vt:variant>
        <vt:lpwstr/>
      </vt:variant>
      <vt:variant>
        <vt:i4>6357065</vt:i4>
      </vt:variant>
      <vt:variant>
        <vt:i4>498</vt:i4>
      </vt:variant>
      <vt:variant>
        <vt:i4>0</vt:i4>
      </vt:variant>
      <vt:variant>
        <vt:i4>5</vt:i4>
      </vt:variant>
      <vt:variant>
        <vt:lpwstr>C:\Data\SVN\SWEA\Swea-L23\RAN2_90_Fukuoka\Docs\R2-152050.zip</vt:lpwstr>
      </vt:variant>
      <vt:variant>
        <vt:lpwstr/>
      </vt:variant>
      <vt:variant>
        <vt:i4>6815816</vt:i4>
      </vt:variant>
      <vt:variant>
        <vt:i4>495</vt:i4>
      </vt:variant>
      <vt:variant>
        <vt:i4>0</vt:i4>
      </vt:variant>
      <vt:variant>
        <vt:i4>5</vt:i4>
      </vt:variant>
      <vt:variant>
        <vt:lpwstr>C:\Data\SVN\SWEA\Swea-L23\RAN2_90_Fukuoka\Docs\R2-152049.zip</vt:lpwstr>
      </vt:variant>
      <vt:variant>
        <vt:lpwstr/>
      </vt:variant>
      <vt:variant>
        <vt:i4>6488138</vt:i4>
      </vt:variant>
      <vt:variant>
        <vt:i4>492</vt:i4>
      </vt:variant>
      <vt:variant>
        <vt:i4>0</vt:i4>
      </vt:variant>
      <vt:variant>
        <vt:i4>5</vt:i4>
      </vt:variant>
      <vt:variant>
        <vt:lpwstr>C:\Data\SVN\SWEA\Swea-L23\RAN2_90_Fukuoka\Docs\R2-152260.zip</vt:lpwstr>
      </vt:variant>
      <vt:variant>
        <vt:lpwstr/>
      </vt:variant>
      <vt:variant>
        <vt:i4>6488136</vt:i4>
      </vt:variant>
      <vt:variant>
        <vt:i4>489</vt:i4>
      </vt:variant>
      <vt:variant>
        <vt:i4>0</vt:i4>
      </vt:variant>
      <vt:variant>
        <vt:i4>5</vt:i4>
      </vt:variant>
      <vt:variant>
        <vt:lpwstr>C:\Data\SVN\SWEA\Swea-L23\RAN2_90_Fukuoka\Docs\R2-152240.zip</vt:lpwstr>
      </vt:variant>
      <vt:variant>
        <vt:lpwstr/>
      </vt:variant>
      <vt:variant>
        <vt:i4>6422600</vt:i4>
      </vt:variant>
      <vt:variant>
        <vt:i4>486</vt:i4>
      </vt:variant>
      <vt:variant>
        <vt:i4>0</vt:i4>
      </vt:variant>
      <vt:variant>
        <vt:i4>5</vt:i4>
      </vt:variant>
      <vt:variant>
        <vt:lpwstr>C:\Data\SVN\SWEA\Swea-L23\RAN2_90_Fukuoka\Docs\R2-152142.zip</vt:lpwstr>
      </vt:variant>
      <vt:variant>
        <vt:lpwstr/>
      </vt:variant>
      <vt:variant>
        <vt:i4>6422607</vt:i4>
      </vt:variant>
      <vt:variant>
        <vt:i4>483</vt:i4>
      </vt:variant>
      <vt:variant>
        <vt:i4>0</vt:i4>
      </vt:variant>
      <vt:variant>
        <vt:i4>5</vt:i4>
      </vt:variant>
      <vt:variant>
        <vt:lpwstr>C:\Data\SVN\SWEA\Swea-L23\RAN2_90_Fukuoka\Docs\R2-152231.zip</vt:lpwstr>
      </vt:variant>
      <vt:variant>
        <vt:lpwstr/>
      </vt:variant>
      <vt:variant>
        <vt:i4>6750277</vt:i4>
      </vt:variant>
      <vt:variant>
        <vt:i4>480</vt:i4>
      </vt:variant>
      <vt:variant>
        <vt:i4>0</vt:i4>
      </vt:variant>
      <vt:variant>
        <vt:i4>5</vt:i4>
      </vt:variant>
      <vt:variant>
        <vt:lpwstr>C:\Data\SVN\SWEA\Swea-L23\RAN2_90_Fukuoka\Docs\R2-152096.zip</vt:lpwstr>
      </vt:variant>
      <vt:variant>
        <vt:lpwstr/>
      </vt:variant>
      <vt:variant>
        <vt:i4>6750284</vt:i4>
      </vt:variant>
      <vt:variant>
        <vt:i4>477</vt:i4>
      </vt:variant>
      <vt:variant>
        <vt:i4>0</vt:i4>
      </vt:variant>
      <vt:variant>
        <vt:i4>5</vt:i4>
      </vt:variant>
      <vt:variant>
        <vt:lpwstr>C:\Data\SVN\SWEA\Swea-L23\RAN2_90_Fukuoka\Docs\R2-152107.zip</vt:lpwstr>
      </vt:variant>
      <vt:variant>
        <vt:lpwstr/>
      </vt:variant>
      <vt:variant>
        <vt:i4>6422596</vt:i4>
      </vt:variant>
      <vt:variant>
        <vt:i4>474</vt:i4>
      </vt:variant>
      <vt:variant>
        <vt:i4>0</vt:i4>
      </vt:variant>
      <vt:variant>
        <vt:i4>5</vt:i4>
      </vt:variant>
      <vt:variant>
        <vt:lpwstr>C:\Data\SVN\SWEA\Swea-L23\RAN2_90_Fukuoka\Docs\R2-152083.zip</vt:lpwstr>
      </vt:variant>
      <vt:variant>
        <vt:lpwstr/>
      </vt:variant>
      <vt:variant>
        <vt:i4>6684746</vt:i4>
      </vt:variant>
      <vt:variant>
        <vt:i4>471</vt:i4>
      </vt:variant>
      <vt:variant>
        <vt:i4>0</vt:i4>
      </vt:variant>
      <vt:variant>
        <vt:i4>5</vt:i4>
      </vt:variant>
      <vt:variant>
        <vt:lpwstr>C:\Data\SVN\SWEA\Swea-L23\RAN2_90_Fukuoka\Docs\R2-152067.zip</vt:lpwstr>
      </vt:variant>
      <vt:variant>
        <vt:lpwstr/>
      </vt:variant>
      <vt:variant>
        <vt:i4>6488132</vt:i4>
      </vt:variant>
      <vt:variant>
        <vt:i4>468</vt:i4>
      </vt:variant>
      <vt:variant>
        <vt:i4>0</vt:i4>
      </vt:variant>
      <vt:variant>
        <vt:i4>5</vt:i4>
      </vt:variant>
      <vt:variant>
        <vt:lpwstr>C:\Data\SVN\SWEA\Swea-L23\RAN2_90_Fukuoka\Docs\R2-152082.zip</vt:lpwstr>
      </vt:variant>
      <vt:variant>
        <vt:lpwstr/>
      </vt:variant>
      <vt:variant>
        <vt:i4>6291531</vt:i4>
      </vt:variant>
      <vt:variant>
        <vt:i4>465</vt:i4>
      </vt:variant>
      <vt:variant>
        <vt:i4>0</vt:i4>
      </vt:variant>
      <vt:variant>
        <vt:i4>5</vt:i4>
      </vt:variant>
      <vt:variant>
        <vt:lpwstr>C:\Data\SVN\SWEA\Swea-L23\RAN2_90_Fukuoka\Docs\R2-152071.zip</vt:lpwstr>
      </vt:variant>
      <vt:variant>
        <vt:lpwstr/>
      </vt:variant>
      <vt:variant>
        <vt:i4>6357067</vt:i4>
      </vt:variant>
      <vt:variant>
        <vt:i4>462</vt:i4>
      </vt:variant>
      <vt:variant>
        <vt:i4>0</vt:i4>
      </vt:variant>
      <vt:variant>
        <vt:i4>5</vt:i4>
      </vt:variant>
      <vt:variant>
        <vt:lpwstr>C:\Data\SVN\SWEA\Swea-L23\RAN2_90_Fukuoka\Docs\R2-152070.zip</vt:lpwstr>
      </vt:variant>
      <vt:variant>
        <vt:lpwstr/>
      </vt:variant>
      <vt:variant>
        <vt:i4>6815818</vt:i4>
      </vt:variant>
      <vt:variant>
        <vt:i4>459</vt:i4>
      </vt:variant>
      <vt:variant>
        <vt:i4>0</vt:i4>
      </vt:variant>
      <vt:variant>
        <vt:i4>5</vt:i4>
      </vt:variant>
      <vt:variant>
        <vt:lpwstr>C:\Data\SVN\SWEA\Swea-L23\RAN2_90_Fukuoka\Docs\R2-152069.zip</vt:lpwstr>
      </vt:variant>
      <vt:variant>
        <vt:lpwstr/>
      </vt:variant>
      <vt:variant>
        <vt:i4>6881354</vt:i4>
      </vt:variant>
      <vt:variant>
        <vt:i4>456</vt:i4>
      </vt:variant>
      <vt:variant>
        <vt:i4>0</vt:i4>
      </vt:variant>
      <vt:variant>
        <vt:i4>5</vt:i4>
      </vt:variant>
      <vt:variant>
        <vt:lpwstr>C:\Data\SVN\SWEA\Swea-L23\RAN2_90_Fukuoka\Docs\R2-152068.zip</vt:lpwstr>
      </vt:variant>
      <vt:variant>
        <vt:lpwstr/>
      </vt:variant>
      <vt:variant>
        <vt:i4>6684746</vt:i4>
      </vt:variant>
      <vt:variant>
        <vt:i4>453</vt:i4>
      </vt:variant>
      <vt:variant>
        <vt:i4>0</vt:i4>
      </vt:variant>
      <vt:variant>
        <vt:i4>5</vt:i4>
      </vt:variant>
      <vt:variant>
        <vt:lpwstr>C:\Data\SVN\SWEA\Swea-L23\RAN2_90_Fukuoka\Docs\R2-152067.zip</vt:lpwstr>
      </vt:variant>
      <vt:variant>
        <vt:lpwstr/>
      </vt:variant>
      <vt:variant>
        <vt:i4>6881353</vt:i4>
      </vt:variant>
      <vt:variant>
        <vt:i4>450</vt:i4>
      </vt:variant>
      <vt:variant>
        <vt:i4>0</vt:i4>
      </vt:variant>
      <vt:variant>
        <vt:i4>5</vt:i4>
      </vt:variant>
      <vt:variant>
        <vt:lpwstr>C:\Data\SVN\SWEA\Swea-L23\RAN2_90_Fukuoka\Docs\R2-152058.zip</vt:lpwstr>
      </vt:variant>
      <vt:variant>
        <vt:lpwstr/>
      </vt:variant>
      <vt:variant>
        <vt:i4>6881359</vt:i4>
      </vt:variant>
      <vt:variant>
        <vt:i4>447</vt:i4>
      </vt:variant>
      <vt:variant>
        <vt:i4>0</vt:i4>
      </vt:variant>
      <vt:variant>
        <vt:i4>5</vt:i4>
      </vt:variant>
      <vt:variant>
        <vt:lpwstr>C:\Data\SVN\SWEA\Swea-L23\RAN2_90_Fukuoka\Docs\R2-152038.zip</vt:lpwstr>
      </vt:variant>
      <vt:variant>
        <vt:lpwstr/>
      </vt:variant>
      <vt:variant>
        <vt:i4>6750287</vt:i4>
      </vt:variant>
      <vt:variant>
        <vt:i4>444</vt:i4>
      </vt:variant>
      <vt:variant>
        <vt:i4>0</vt:i4>
      </vt:variant>
      <vt:variant>
        <vt:i4>5</vt:i4>
      </vt:variant>
      <vt:variant>
        <vt:lpwstr>C:\Data\SVN\SWEA\Swea-L23\RAN2_90_Fukuoka\Docs\R2-152036.zip</vt:lpwstr>
      </vt:variant>
      <vt:variant>
        <vt:lpwstr/>
      </vt:variant>
      <vt:variant>
        <vt:i4>6553679</vt:i4>
      </vt:variant>
      <vt:variant>
        <vt:i4>441</vt:i4>
      </vt:variant>
      <vt:variant>
        <vt:i4>0</vt:i4>
      </vt:variant>
      <vt:variant>
        <vt:i4>5</vt:i4>
      </vt:variant>
      <vt:variant>
        <vt:lpwstr>C:\Data\SVN\SWEA\Swea-L23\RAN2_90_Fukuoka\Docs\R2-152035.zip</vt:lpwstr>
      </vt:variant>
      <vt:variant>
        <vt:lpwstr/>
      </vt:variant>
      <vt:variant>
        <vt:i4>6488143</vt:i4>
      </vt:variant>
      <vt:variant>
        <vt:i4>438</vt:i4>
      </vt:variant>
      <vt:variant>
        <vt:i4>0</vt:i4>
      </vt:variant>
      <vt:variant>
        <vt:i4>5</vt:i4>
      </vt:variant>
      <vt:variant>
        <vt:lpwstr>C:\Data\SVN\SWEA\Swea-L23\RAN2_90_Fukuoka\Docs\R2-152032.zip</vt:lpwstr>
      </vt:variant>
      <vt:variant>
        <vt:lpwstr/>
      </vt:variant>
      <vt:variant>
        <vt:i4>4259906</vt:i4>
      </vt:variant>
      <vt:variant>
        <vt:i4>435</vt:i4>
      </vt:variant>
      <vt:variant>
        <vt:i4>0</vt:i4>
      </vt:variant>
      <vt:variant>
        <vt:i4>5</vt:i4>
      </vt:variant>
      <vt:variant>
        <vt:lpwstr>http://www.3gpp.org/DynaReport/36842.htm</vt:lpwstr>
      </vt:variant>
      <vt:variant>
        <vt:lpwstr/>
      </vt:variant>
      <vt:variant>
        <vt:i4>3801165</vt:i4>
      </vt:variant>
      <vt:variant>
        <vt:i4>432</vt:i4>
      </vt:variant>
      <vt:variant>
        <vt:i4>0</vt:i4>
      </vt:variant>
      <vt:variant>
        <vt:i4>5</vt:i4>
      </vt:variant>
      <vt:variant>
        <vt:lpwstr>C:\Data\SVN\SWEA-PM\RAN Plenary\RAN_66_Maui\Docs\RP-141797.zip</vt:lpwstr>
      </vt:variant>
      <vt:variant>
        <vt:lpwstr/>
      </vt:variant>
      <vt:variant>
        <vt:i4>6750284</vt:i4>
      </vt:variant>
      <vt:variant>
        <vt:i4>429</vt:i4>
      </vt:variant>
      <vt:variant>
        <vt:i4>0</vt:i4>
      </vt:variant>
      <vt:variant>
        <vt:i4>5</vt:i4>
      </vt:variant>
      <vt:variant>
        <vt:lpwstr>C:\Data\SVN\SWEA\Swea-L23\RAN2_90_Fukuoka\Docs\R2-152006.zip</vt:lpwstr>
      </vt:variant>
      <vt:variant>
        <vt:lpwstr/>
      </vt:variant>
      <vt:variant>
        <vt:i4>6422605</vt:i4>
      </vt:variant>
      <vt:variant>
        <vt:i4>426</vt:i4>
      </vt:variant>
      <vt:variant>
        <vt:i4>0</vt:i4>
      </vt:variant>
      <vt:variant>
        <vt:i4>5</vt:i4>
      </vt:variant>
      <vt:variant>
        <vt:lpwstr>C:\Data\SVN\SWEA\Swea-L23\RAN2_90_Fukuoka\Docs\R2-152211.zip</vt:lpwstr>
      </vt:variant>
      <vt:variant>
        <vt:lpwstr/>
      </vt:variant>
      <vt:variant>
        <vt:i4>6619204</vt:i4>
      </vt:variant>
      <vt:variant>
        <vt:i4>423</vt:i4>
      </vt:variant>
      <vt:variant>
        <vt:i4>0</vt:i4>
      </vt:variant>
      <vt:variant>
        <vt:i4>5</vt:i4>
      </vt:variant>
      <vt:variant>
        <vt:lpwstr>C:\Data\SVN\SWEA\Swea-L23\RAN2_90_Fukuoka\Docs\R2-152387.zip</vt:lpwstr>
      </vt:variant>
      <vt:variant>
        <vt:lpwstr/>
      </vt:variant>
      <vt:variant>
        <vt:i4>6488141</vt:i4>
      </vt:variant>
      <vt:variant>
        <vt:i4>420</vt:i4>
      </vt:variant>
      <vt:variant>
        <vt:i4>0</vt:i4>
      </vt:variant>
      <vt:variant>
        <vt:i4>5</vt:i4>
      </vt:variant>
      <vt:variant>
        <vt:lpwstr>C:\Data\SVN\SWEA\Swea-L23\RAN2_90_Fukuoka\Docs\R2-152416.zip</vt:lpwstr>
      </vt:variant>
      <vt:variant>
        <vt:lpwstr/>
      </vt:variant>
      <vt:variant>
        <vt:i4>6357069</vt:i4>
      </vt:variant>
      <vt:variant>
        <vt:i4>417</vt:i4>
      </vt:variant>
      <vt:variant>
        <vt:i4>0</vt:i4>
      </vt:variant>
      <vt:variant>
        <vt:i4>5</vt:i4>
      </vt:variant>
      <vt:variant>
        <vt:lpwstr>C:\Data\SVN\SWEA\Swea-L23\RAN2_90_Fukuoka\Docs\R2-152414.zip</vt:lpwstr>
      </vt:variant>
      <vt:variant>
        <vt:lpwstr/>
      </vt:variant>
      <vt:variant>
        <vt:i4>6488132</vt:i4>
      </vt:variant>
      <vt:variant>
        <vt:i4>414</vt:i4>
      </vt:variant>
      <vt:variant>
        <vt:i4>0</vt:i4>
      </vt:variant>
      <vt:variant>
        <vt:i4>5</vt:i4>
      </vt:variant>
      <vt:variant>
        <vt:lpwstr>C:\Data\SVN\SWEA\Swea-L23\RAN2_90_Fukuoka\Docs\R2-152381.zip</vt:lpwstr>
      </vt:variant>
      <vt:variant>
        <vt:lpwstr/>
      </vt:variant>
      <vt:variant>
        <vt:i4>6750285</vt:i4>
      </vt:variant>
      <vt:variant>
        <vt:i4>411</vt:i4>
      </vt:variant>
      <vt:variant>
        <vt:i4>0</vt:i4>
      </vt:variant>
      <vt:variant>
        <vt:i4>5</vt:i4>
      </vt:variant>
      <vt:variant>
        <vt:lpwstr>C:\Data\SVN\SWEA\Swea-L23\RAN2_90_Fukuoka\Docs\R2-152412.zip</vt:lpwstr>
      </vt:variant>
      <vt:variant>
        <vt:lpwstr/>
      </vt:variant>
      <vt:variant>
        <vt:i4>6553677</vt:i4>
      </vt:variant>
      <vt:variant>
        <vt:i4>408</vt:i4>
      </vt:variant>
      <vt:variant>
        <vt:i4>0</vt:i4>
      </vt:variant>
      <vt:variant>
        <vt:i4>5</vt:i4>
      </vt:variant>
      <vt:variant>
        <vt:lpwstr>C:\Data\SVN\SWEA\Swea-L23\RAN2_90_Fukuoka\Docs\R2-152411.zip</vt:lpwstr>
      </vt:variant>
      <vt:variant>
        <vt:lpwstr/>
      </vt:variant>
      <vt:variant>
        <vt:i4>7209029</vt:i4>
      </vt:variant>
      <vt:variant>
        <vt:i4>405</vt:i4>
      </vt:variant>
      <vt:variant>
        <vt:i4>0</vt:i4>
      </vt:variant>
      <vt:variant>
        <vt:i4>5</vt:i4>
      </vt:variant>
      <vt:variant>
        <vt:lpwstr>C:\Data\SVN\SWEA\Swea-L23\RAN2_90_Fukuoka\Docs\R2-152699.zip</vt:lpwstr>
      </vt:variant>
      <vt:variant>
        <vt:lpwstr/>
      </vt:variant>
      <vt:variant>
        <vt:i4>6619208</vt:i4>
      </vt:variant>
      <vt:variant>
        <vt:i4>402</vt:i4>
      </vt:variant>
      <vt:variant>
        <vt:i4>0</vt:i4>
      </vt:variant>
      <vt:variant>
        <vt:i4>5</vt:i4>
      </vt:variant>
      <vt:variant>
        <vt:lpwstr>C:\Data\SVN\SWEA\Swea-L23\RAN2_90_Fukuoka\Docs\R2-152541.zip</vt:lpwstr>
      </vt:variant>
      <vt:variant>
        <vt:lpwstr/>
      </vt:variant>
      <vt:variant>
        <vt:i4>6684748</vt:i4>
      </vt:variant>
      <vt:variant>
        <vt:i4>399</vt:i4>
      </vt:variant>
      <vt:variant>
        <vt:i4>0</vt:i4>
      </vt:variant>
      <vt:variant>
        <vt:i4>5</vt:i4>
      </vt:variant>
      <vt:variant>
        <vt:lpwstr>C:\Data\SVN\SWEA\Swea-L23\RAN2_90_Fukuoka\Docs\R2-152601.zip</vt:lpwstr>
      </vt:variant>
      <vt:variant>
        <vt:lpwstr/>
      </vt:variant>
      <vt:variant>
        <vt:i4>6488133</vt:i4>
      </vt:variant>
      <vt:variant>
        <vt:i4>396</vt:i4>
      </vt:variant>
      <vt:variant>
        <vt:i4>0</vt:i4>
      </vt:variant>
      <vt:variant>
        <vt:i4>5</vt:i4>
      </vt:variant>
      <vt:variant>
        <vt:lpwstr>C:\Data\SVN\SWEA\Swea-L23\RAN2_90_Fukuoka\Docs\R2-152597.zip</vt:lpwstr>
      </vt:variant>
      <vt:variant>
        <vt:lpwstr/>
      </vt:variant>
      <vt:variant>
        <vt:i4>6750287</vt:i4>
      </vt:variant>
      <vt:variant>
        <vt:i4>393</vt:i4>
      </vt:variant>
      <vt:variant>
        <vt:i4>0</vt:i4>
      </vt:variant>
      <vt:variant>
        <vt:i4>5</vt:i4>
      </vt:variant>
      <vt:variant>
        <vt:lpwstr>C:\Data\SVN\SWEA\Swea-L23\RAN2_90_Fukuoka\Docs\R2-152533.zip</vt:lpwstr>
      </vt:variant>
      <vt:variant>
        <vt:lpwstr/>
      </vt:variant>
      <vt:variant>
        <vt:i4>6357071</vt:i4>
      </vt:variant>
      <vt:variant>
        <vt:i4>390</vt:i4>
      </vt:variant>
      <vt:variant>
        <vt:i4>0</vt:i4>
      </vt:variant>
      <vt:variant>
        <vt:i4>5</vt:i4>
      </vt:variant>
      <vt:variant>
        <vt:lpwstr>C:\Data\SVN\SWEA\Swea-L23\RAN2_90_Fukuoka\Docs\R2-152535.zip</vt:lpwstr>
      </vt:variant>
      <vt:variant>
        <vt:lpwstr/>
      </vt:variant>
      <vt:variant>
        <vt:i4>7143500</vt:i4>
      </vt:variant>
      <vt:variant>
        <vt:i4>387</vt:i4>
      </vt:variant>
      <vt:variant>
        <vt:i4>0</vt:i4>
      </vt:variant>
      <vt:variant>
        <vt:i4>5</vt:i4>
      </vt:variant>
      <vt:variant>
        <vt:lpwstr>C:\Data\SVN\SWEA\Swea-L23\RAN2_90_Fukuoka\Docs\R2-152509.zip</vt:lpwstr>
      </vt:variant>
      <vt:variant>
        <vt:lpwstr/>
      </vt:variant>
      <vt:variant>
        <vt:i4>6488140</vt:i4>
      </vt:variant>
      <vt:variant>
        <vt:i4>384</vt:i4>
      </vt:variant>
      <vt:variant>
        <vt:i4>0</vt:i4>
      </vt:variant>
      <vt:variant>
        <vt:i4>5</vt:i4>
      </vt:variant>
      <vt:variant>
        <vt:lpwstr>C:\Data\SVN\SWEA\Swea-L23\RAN2_90_Fukuoka\Docs\R2-152507.zip</vt:lpwstr>
      </vt:variant>
      <vt:variant>
        <vt:lpwstr/>
      </vt:variant>
      <vt:variant>
        <vt:i4>6357069</vt:i4>
      </vt:variant>
      <vt:variant>
        <vt:i4>381</vt:i4>
      </vt:variant>
      <vt:variant>
        <vt:i4>0</vt:i4>
      </vt:variant>
      <vt:variant>
        <vt:i4>5</vt:i4>
      </vt:variant>
      <vt:variant>
        <vt:lpwstr>C:\Data\SVN\SWEA\Swea-L23\RAN2_90_Fukuoka\Docs\R2-152212.zip</vt:lpwstr>
      </vt:variant>
      <vt:variant>
        <vt:lpwstr/>
      </vt:variant>
      <vt:variant>
        <vt:i4>7143492</vt:i4>
      </vt:variant>
      <vt:variant>
        <vt:i4>378</vt:i4>
      </vt:variant>
      <vt:variant>
        <vt:i4>0</vt:i4>
      </vt:variant>
      <vt:variant>
        <vt:i4>5</vt:i4>
      </vt:variant>
      <vt:variant>
        <vt:lpwstr>C:\Data\SVN\SWEA\Swea-L23\RAN2_90_Fukuoka\Docs\R2-152488.zip</vt:lpwstr>
      </vt:variant>
      <vt:variant>
        <vt:lpwstr/>
      </vt:variant>
      <vt:variant>
        <vt:i4>6422596</vt:i4>
      </vt:variant>
      <vt:variant>
        <vt:i4>375</vt:i4>
      </vt:variant>
      <vt:variant>
        <vt:i4>0</vt:i4>
      </vt:variant>
      <vt:variant>
        <vt:i4>5</vt:i4>
      </vt:variant>
      <vt:variant>
        <vt:lpwstr>C:\Data\SVN\SWEA\Swea-L23\RAN2_90_Fukuoka\Docs\R2-152487.zip</vt:lpwstr>
      </vt:variant>
      <vt:variant>
        <vt:lpwstr/>
      </vt:variant>
      <vt:variant>
        <vt:i4>6488132</vt:i4>
      </vt:variant>
      <vt:variant>
        <vt:i4>372</vt:i4>
      </vt:variant>
      <vt:variant>
        <vt:i4>0</vt:i4>
      </vt:variant>
      <vt:variant>
        <vt:i4>5</vt:i4>
      </vt:variant>
      <vt:variant>
        <vt:lpwstr>C:\Data\SVN\SWEA\Swea-L23\RAN2_90_Fukuoka\Docs\R2-152486.zip</vt:lpwstr>
      </vt:variant>
      <vt:variant>
        <vt:lpwstr/>
      </vt:variant>
      <vt:variant>
        <vt:i4>6291524</vt:i4>
      </vt:variant>
      <vt:variant>
        <vt:i4>369</vt:i4>
      </vt:variant>
      <vt:variant>
        <vt:i4>0</vt:i4>
      </vt:variant>
      <vt:variant>
        <vt:i4>5</vt:i4>
      </vt:variant>
      <vt:variant>
        <vt:lpwstr>C:\Data\SVN\SWEA\Swea-L23\RAN2_90_Fukuoka\Docs\R2-152485.zip</vt:lpwstr>
      </vt:variant>
      <vt:variant>
        <vt:lpwstr/>
      </vt:variant>
      <vt:variant>
        <vt:i4>6684745</vt:i4>
      </vt:variant>
      <vt:variant>
        <vt:i4>366</vt:i4>
      </vt:variant>
      <vt:variant>
        <vt:i4>0</vt:i4>
      </vt:variant>
      <vt:variant>
        <vt:i4>5</vt:i4>
      </vt:variant>
      <vt:variant>
        <vt:lpwstr>C:\Data\SVN\SWEA\Swea-L23\RAN2_90_Fukuoka\Docs\R2-152255.zip</vt:lpwstr>
      </vt:variant>
      <vt:variant>
        <vt:lpwstr/>
      </vt:variant>
      <vt:variant>
        <vt:i4>6619213</vt:i4>
      </vt:variant>
      <vt:variant>
        <vt:i4>363</vt:i4>
      </vt:variant>
      <vt:variant>
        <vt:i4>0</vt:i4>
      </vt:variant>
      <vt:variant>
        <vt:i4>5</vt:i4>
      </vt:variant>
      <vt:variant>
        <vt:lpwstr>C:\Data\SVN\SWEA\Swea-L23\RAN2_90_Fukuoka\Docs\R2-152216.zip</vt:lpwstr>
      </vt:variant>
      <vt:variant>
        <vt:lpwstr/>
      </vt:variant>
      <vt:variant>
        <vt:i4>6684749</vt:i4>
      </vt:variant>
      <vt:variant>
        <vt:i4>360</vt:i4>
      </vt:variant>
      <vt:variant>
        <vt:i4>0</vt:i4>
      </vt:variant>
      <vt:variant>
        <vt:i4>5</vt:i4>
      </vt:variant>
      <vt:variant>
        <vt:lpwstr>C:\Data\SVN\SWEA\Swea-L23\RAN2_90_Fukuoka\Docs\R2-152215.zip</vt:lpwstr>
      </vt:variant>
      <vt:variant>
        <vt:lpwstr/>
      </vt:variant>
      <vt:variant>
        <vt:i4>6291533</vt:i4>
      </vt:variant>
      <vt:variant>
        <vt:i4>357</vt:i4>
      </vt:variant>
      <vt:variant>
        <vt:i4>0</vt:i4>
      </vt:variant>
      <vt:variant>
        <vt:i4>5</vt:i4>
      </vt:variant>
      <vt:variant>
        <vt:lpwstr>C:\Data\SVN\SWEA\Swea-L23\RAN2_90_Fukuoka\Docs\R2-152213.zip</vt:lpwstr>
      </vt:variant>
      <vt:variant>
        <vt:lpwstr/>
      </vt:variant>
      <vt:variant>
        <vt:i4>7012428</vt:i4>
      </vt:variant>
      <vt:variant>
        <vt:i4>354</vt:i4>
      </vt:variant>
      <vt:variant>
        <vt:i4>0</vt:i4>
      </vt:variant>
      <vt:variant>
        <vt:i4>5</vt:i4>
      </vt:variant>
      <vt:variant>
        <vt:lpwstr>C:\Data\SVN\SWEA\Swea-L23\RAN2_90_Fukuoka\Docs\R2-152208.zip</vt:lpwstr>
      </vt:variant>
      <vt:variant>
        <vt:lpwstr/>
      </vt:variant>
      <vt:variant>
        <vt:i4>7012421</vt:i4>
      </vt:variant>
      <vt:variant>
        <vt:i4>351</vt:i4>
      </vt:variant>
      <vt:variant>
        <vt:i4>0</vt:i4>
      </vt:variant>
      <vt:variant>
        <vt:i4>5</vt:i4>
      </vt:variant>
      <vt:variant>
        <vt:lpwstr>C:\Data\SVN\SWEA\Swea-L23\RAN2_90_Fukuoka\Docs\R2-152399.zip</vt:lpwstr>
      </vt:variant>
      <vt:variant>
        <vt:lpwstr/>
      </vt:variant>
      <vt:variant>
        <vt:i4>6553672</vt:i4>
      </vt:variant>
      <vt:variant>
        <vt:i4>348</vt:i4>
      </vt:variant>
      <vt:variant>
        <vt:i4>0</vt:i4>
      </vt:variant>
      <vt:variant>
        <vt:i4>5</vt:i4>
      </vt:variant>
      <vt:variant>
        <vt:lpwstr>C:\Data\SVN\SWEA\Swea-L23\RAN2_90_Fukuoka\Docs\R2-152643.zip</vt:lpwstr>
      </vt:variant>
      <vt:variant>
        <vt:lpwstr/>
      </vt:variant>
      <vt:variant>
        <vt:i4>6553679</vt:i4>
      </vt:variant>
      <vt:variant>
        <vt:i4>345</vt:i4>
      </vt:variant>
      <vt:variant>
        <vt:i4>0</vt:i4>
      </vt:variant>
      <vt:variant>
        <vt:i4>5</vt:i4>
      </vt:variant>
      <vt:variant>
        <vt:lpwstr>C:\Data\SVN\SWEA\Swea-L23\RAN2_90_Fukuoka\Docs\R2-152633.zip</vt:lpwstr>
      </vt:variant>
      <vt:variant>
        <vt:lpwstr/>
      </vt:variant>
      <vt:variant>
        <vt:i4>7274574</vt:i4>
      </vt:variant>
      <vt:variant>
        <vt:i4>342</vt:i4>
      </vt:variant>
      <vt:variant>
        <vt:i4>0</vt:i4>
      </vt:variant>
      <vt:variant>
        <vt:i4>5</vt:i4>
      </vt:variant>
      <vt:variant>
        <vt:lpwstr>C:\Data\SVN\SWEA\Swea-L23\RAN2_90_Fukuoka\Docs\R2-152729.zip</vt:lpwstr>
      </vt:variant>
      <vt:variant>
        <vt:lpwstr/>
      </vt:variant>
      <vt:variant>
        <vt:i4>6422596</vt:i4>
      </vt:variant>
      <vt:variant>
        <vt:i4>339</vt:i4>
      </vt:variant>
      <vt:variant>
        <vt:i4>0</vt:i4>
      </vt:variant>
      <vt:variant>
        <vt:i4>5</vt:i4>
      </vt:variant>
      <vt:variant>
        <vt:lpwstr>C:\Data\SVN\SWEA\Swea-L23\RAN2_90_Fukuoka\Docs\R2-152586.zip</vt:lpwstr>
      </vt:variant>
      <vt:variant>
        <vt:lpwstr/>
      </vt:variant>
      <vt:variant>
        <vt:i4>6357060</vt:i4>
      </vt:variant>
      <vt:variant>
        <vt:i4>336</vt:i4>
      </vt:variant>
      <vt:variant>
        <vt:i4>0</vt:i4>
      </vt:variant>
      <vt:variant>
        <vt:i4>5</vt:i4>
      </vt:variant>
      <vt:variant>
        <vt:lpwstr>C:\Data\SVN\SWEA\Swea-L23\RAN2_90_Fukuoka\Docs\R2-152585.zip</vt:lpwstr>
      </vt:variant>
      <vt:variant>
        <vt:lpwstr/>
      </vt:variant>
      <vt:variant>
        <vt:i4>6422605</vt:i4>
      </vt:variant>
      <vt:variant>
        <vt:i4>333</vt:i4>
      </vt:variant>
      <vt:variant>
        <vt:i4>0</vt:i4>
      </vt:variant>
      <vt:variant>
        <vt:i4>5</vt:i4>
      </vt:variant>
      <vt:variant>
        <vt:lpwstr>C:\Data\SVN\SWEA\Swea-L23\RAN2_90_Fukuoka\Docs\R2-152013.zip</vt:lpwstr>
      </vt:variant>
      <vt:variant>
        <vt:lpwstr/>
      </vt:variant>
      <vt:variant>
        <vt:i4>6422602</vt:i4>
      </vt:variant>
      <vt:variant>
        <vt:i4>330</vt:i4>
      </vt:variant>
      <vt:variant>
        <vt:i4>0</vt:i4>
      </vt:variant>
      <vt:variant>
        <vt:i4>5</vt:i4>
      </vt:variant>
      <vt:variant>
        <vt:lpwstr>C:\Data\SVN\SWEA\Swea-L23\RAN2_90_Fukuoka\Docs\R2-152665.zip</vt:lpwstr>
      </vt:variant>
      <vt:variant>
        <vt:lpwstr/>
      </vt:variant>
      <vt:variant>
        <vt:i4>6422605</vt:i4>
      </vt:variant>
      <vt:variant>
        <vt:i4>327</vt:i4>
      </vt:variant>
      <vt:variant>
        <vt:i4>0</vt:i4>
      </vt:variant>
      <vt:variant>
        <vt:i4>5</vt:i4>
      </vt:variant>
      <vt:variant>
        <vt:lpwstr>C:\Data\SVN\SWEA\Swea-L23\RAN2_90_Fukuoka\Docs\R2-152013.zip</vt:lpwstr>
      </vt:variant>
      <vt:variant>
        <vt:lpwstr/>
      </vt:variant>
      <vt:variant>
        <vt:i4>6488141</vt:i4>
      </vt:variant>
      <vt:variant>
        <vt:i4>324</vt:i4>
      </vt:variant>
      <vt:variant>
        <vt:i4>0</vt:i4>
      </vt:variant>
      <vt:variant>
        <vt:i4>5</vt:i4>
      </vt:variant>
      <vt:variant>
        <vt:lpwstr>C:\Data\SVN\SWEA\Swea-L23\RAN2_90_Fukuoka\Docs\R2-152210.zip</vt:lpwstr>
      </vt:variant>
      <vt:variant>
        <vt:lpwstr/>
      </vt:variant>
      <vt:variant>
        <vt:i4>6488141</vt:i4>
      </vt:variant>
      <vt:variant>
        <vt:i4>321</vt:i4>
      </vt:variant>
      <vt:variant>
        <vt:i4>0</vt:i4>
      </vt:variant>
      <vt:variant>
        <vt:i4>5</vt:i4>
      </vt:variant>
      <vt:variant>
        <vt:lpwstr>C:\Data\SVN\SWEA\Swea-L23\RAN2_90_Fukuoka\Docs\R2-152311.zip</vt:lpwstr>
      </vt:variant>
      <vt:variant>
        <vt:lpwstr/>
      </vt:variant>
      <vt:variant>
        <vt:i4>6619213</vt:i4>
      </vt:variant>
      <vt:variant>
        <vt:i4>318</vt:i4>
      </vt:variant>
      <vt:variant>
        <vt:i4>0</vt:i4>
      </vt:variant>
      <vt:variant>
        <vt:i4>5</vt:i4>
      </vt:variant>
      <vt:variant>
        <vt:lpwstr>C:\Data\SVN\SWEA\Swea-L23\RAN2_90_Fukuoka\Docs\R2-152014.zip</vt:lpwstr>
      </vt:variant>
      <vt:variant>
        <vt:lpwstr/>
      </vt:variant>
      <vt:variant>
        <vt:i4>7143500</vt:i4>
      </vt:variant>
      <vt:variant>
        <vt:i4>315</vt:i4>
      </vt:variant>
      <vt:variant>
        <vt:i4>0</vt:i4>
      </vt:variant>
      <vt:variant>
        <vt:i4>5</vt:i4>
      </vt:variant>
      <vt:variant>
        <vt:lpwstr>C:\Data\SVN\SWEA\Swea-L23\RAN2_90_Fukuoka\Docs\R2-152408.zip</vt:lpwstr>
      </vt:variant>
      <vt:variant>
        <vt:lpwstr/>
      </vt:variant>
      <vt:variant>
        <vt:i4>6422604</vt:i4>
      </vt:variant>
      <vt:variant>
        <vt:i4>312</vt:i4>
      </vt:variant>
      <vt:variant>
        <vt:i4>0</vt:i4>
      </vt:variant>
      <vt:variant>
        <vt:i4>5</vt:i4>
      </vt:variant>
      <vt:variant>
        <vt:lpwstr>C:\Data\SVN\SWEA\Swea-L23\RAN2_90_Fukuoka\Docs\R2-152201.zip</vt:lpwstr>
      </vt:variant>
      <vt:variant>
        <vt:lpwstr/>
      </vt:variant>
      <vt:variant>
        <vt:i4>6488140</vt:i4>
      </vt:variant>
      <vt:variant>
        <vt:i4>309</vt:i4>
      </vt:variant>
      <vt:variant>
        <vt:i4>0</vt:i4>
      </vt:variant>
      <vt:variant>
        <vt:i4>5</vt:i4>
      </vt:variant>
      <vt:variant>
        <vt:lpwstr>C:\Data\SVN\SWEA\Swea-L23\RAN2_90_Fukuoka\Docs\R2-152200.zip</vt:lpwstr>
      </vt:variant>
      <vt:variant>
        <vt:lpwstr/>
      </vt:variant>
      <vt:variant>
        <vt:i4>6881349</vt:i4>
      </vt:variant>
      <vt:variant>
        <vt:i4>306</vt:i4>
      </vt:variant>
      <vt:variant>
        <vt:i4>0</vt:i4>
      </vt:variant>
      <vt:variant>
        <vt:i4>5</vt:i4>
      </vt:variant>
      <vt:variant>
        <vt:lpwstr>C:\Data\SVN\SWEA\Swea-L23\RAN2_90_Fukuoka\Docs\R2-152199.zip</vt:lpwstr>
      </vt:variant>
      <vt:variant>
        <vt:lpwstr/>
      </vt:variant>
      <vt:variant>
        <vt:i4>6815813</vt:i4>
      </vt:variant>
      <vt:variant>
        <vt:i4>303</vt:i4>
      </vt:variant>
      <vt:variant>
        <vt:i4>0</vt:i4>
      </vt:variant>
      <vt:variant>
        <vt:i4>5</vt:i4>
      </vt:variant>
      <vt:variant>
        <vt:lpwstr>C:\Data\SVN\SWEA\Swea-L23\RAN2_90_Fukuoka\Docs\R2-152198.zip</vt:lpwstr>
      </vt:variant>
      <vt:variant>
        <vt:lpwstr/>
      </vt:variant>
      <vt:variant>
        <vt:i4>6291528</vt:i4>
      </vt:variant>
      <vt:variant>
        <vt:i4>300</vt:i4>
      </vt:variant>
      <vt:variant>
        <vt:i4>0</vt:i4>
      </vt:variant>
      <vt:variant>
        <vt:i4>5</vt:i4>
      </vt:variant>
      <vt:variant>
        <vt:lpwstr>C:\Data\SVN\SWEA\Swea-L23\RAN2_90_Fukuoka\Docs\R2-152041.zip</vt:lpwstr>
      </vt:variant>
      <vt:variant>
        <vt:lpwstr/>
      </vt:variant>
      <vt:variant>
        <vt:i4>6553676</vt:i4>
      </vt:variant>
      <vt:variant>
        <vt:i4>297</vt:i4>
      </vt:variant>
      <vt:variant>
        <vt:i4>0</vt:i4>
      </vt:variant>
      <vt:variant>
        <vt:i4>5</vt:i4>
      </vt:variant>
      <vt:variant>
        <vt:lpwstr>C:\Data\SVN\SWEA\Swea-L23\RAN2_90_Fukuoka\Docs\R2-152207.zip</vt:lpwstr>
      </vt:variant>
      <vt:variant>
        <vt:lpwstr/>
      </vt:variant>
      <vt:variant>
        <vt:i4>6357064</vt:i4>
      </vt:variant>
      <vt:variant>
        <vt:i4>294</vt:i4>
      </vt:variant>
      <vt:variant>
        <vt:i4>0</vt:i4>
      </vt:variant>
      <vt:variant>
        <vt:i4>5</vt:i4>
      </vt:variant>
      <vt:variant>
        <vt:lpwstr>C:\Data\SVN\SWEA\Swea-L23\RAN2_90_Fukuoka\Docs\R2-152040.zip</vt:lpwstr>
      </vt:variant>
      <vt:variant>
        <vt:lpwstr/>
      </vt:variant>
      <vt:variant>
        <vt:i4>6619212</vt:i4>
      </vt:variant>
      <vt:variant>
        <vt:i4>291</vt:i4>
      </vt:variant>
      <vt:variant>
        <vt:i4>0</vt:i4>
      </vt:variant>
      <vt:variant>
        <vt:i4>5</vt:i4>
      </vt:variant>
      <vt:variant>
        <vt:lpwstr>C:\Data\SVN\SWEA\Swea-L23\RAN2_90_Fukuoka\Docs\R2-152206.zip</vt:lpwstr>
      </vt:variant>
      <vt:variant>
        <vt:lpwstr/>
      </vt:variant>
      <vt:variant>
        <vt:i4>6815823</vt:i4>
      </vt:variant>
      <vt:variant>
        <vt:i4>288</vt:i4>
      </vt:variant>
      <vt:variant>
        <vt:i4>0</vt:i4>
      </vt:variant>
      <vt:variant>
        <vt:i4>5</vt:i4>
      </vt:variant>
      <vt:variant>
        <vt:lpwstr>C:\Data\SVN\SWEA\Swea-L23\RAN2_90_Fukuoka\Docs\R2-152039.zip</vt:lpwstr>
      </vt:variant>
      <vt:variant>
        <vt:lpwstr/>
      </vt:variant>
      <vt:variant>
        <vt:i4>6750284</vt:i4>
      </vt:variant>
      <vt:variant>
        <vt:i4>285</vt:i4>
      </vt:variant>
      <vt:variant>
        <vt:i4>0</vt:i4>
      </vt:variant>
      <vt:variant>
        <vt:i4>5</vt:i4>
      </vt:variant>
      <vt:variant>
        <vt:lpwstr>C:\Data\SVN\SWEA\Swea-L23\RAN2_90_Fukuoka\Docs\R2-152204.zip</vt:lpwstr>
      </vt:variant>
      <vt:variant>
        <vt:lpwstr/>
      </vt:variant>
      <vt:variant>
        <vt:i4>6291528</vt:i4>
      </vt:variant>
      <vt:variant>
        <vt:i4>282</vt:i4>
      </vt:variant>
      <vt:variant>
        <vt:i4>0</vt:i4>
      </vt:variant>
      <vt:variant>
        <vt:i4>5</vt:i4>
      </vt:variant>
      <vt:variant>
        <vt:lpwstr>C:\Data\SVN\SWEA\Swea-L23\RAN2_90_Fukuoka\Docs\R2-152041.zip</vt:lpwstr>
      </vt:variant>
      <vt:variant>
        <vt:lpwstr/>
      </vt:variant>
      <vt:variant>
        <vt:i4>6357064</vt:i4>
      </vt:variant>
      <vt:variant>
        <vt:i4>279</vt:i4>
      </vt:variant>
      <vt:variant>
        <vt:i4>0</vt:i4>
      </vt:variant>
      <vt:variant>
        <vt:i4>5</vt:i4>
      </vt:variant>
      <vt:variant>
        <vt:lpwstr>C:\Data\SVN\SWEA\Swea-L23\RAN2_90_Fukuoka\Docs\R2-152040.zip</vt:lpwstr>
      </vt:variant>
      <vt:variant>
        <vt:lpwstr/>
      </vt:variant>
      <vt:variant>
        <vt:i4>6815823</vt:i4>
      </vt:variant>
      <vt:variant>
        <vt:i4>276</vt:i4>
      </vt:variant>
      <vt:variant>
        <vt:i4>0</vt:i4>
      </vt:variant>
      <vt:variant>
        <vt:i4>5</vt:i4>
      </vt:variant>
      <vt:variant>
        <vt:lpwstr>C:\Data\SVN\SWEA\Swea-L23\RAN2_90_Fukuoka\Docs\R2-152039.zip</vt:lpwstr>
      </vt:variant>
      <vt:variant>
        <vt:lpwstr/>
      </vt:variant>
      <vt:variant>
        <vt:i4>6488136</vt:i4>
      </vt:variant>
      <vt:variant>
        <vt:i4>273</vt:i4>
      </vt:variant>
      <vt:variant>
        <vt:i4>0</vt:i4>
      </vt:variant>
      <vt:variant>
        <vt:i4>5</vt:i4>
      </vt:variant>
      <vt:variant>
        <vt:lpwstr>C:\Data\SVN\SWEA\Swea-L23\RAN2_90_Fukuoka\Docs\R2-152042.zip</vt:lpwstr>
      </vt:variant>
      <vt:variant>
        <vt:lpwstr/>
      </vt:variant>
      <vt:variant>
        <vt:i4>6553672</vt:i4>
      </vt:variant>
      <vt:variant>
        <vt:i4>270</vt:i4>
      </vt:variant>
      <vt:variant>
        <vt:i4>0</vt:i4>
      </vt:variant>
      <vt:variant>
        <vt:i4>5</vt:i4>
      </vt:variant>
      <vt:variant>
        <vt:lpwstr>C:\Data\SVN\SWEA\Swea-L23\RAN2_90_Fukuoka\Docs\R2-152045.zip</vt:lpwstr>
      </vt:variant>
      <vt:variant>
        <vt:lpwstr/>
      </vt:variant>
      <vt:variant>
        <vt:i4>6619208</vt:i4>
      </vt:variant>
      <vt:variant>
        <vt:i4>267</vt:i4>
      </vt:variant>
      <vt:variant>
        <vt:i4>0</vt:i4>
      </vt:variant>
      <vt:variant>
        <vt:i4>5</vt:i4>
      </vt:variant>
      <vt:variant>
        <vt:lpwstr>C:\Data\SVN\SWEA\Swea-L23\RAN2_90_Fukuoka\Docs\R2-152044.zip</vt:lpwstr>
      </vt:variant>
      <vt:variant>
        <vt:lpwstr/>
      </vt:variant>
      <vt:variant>
        <vt:i4>6422600</vt:i4>
      </vt:variant>
      <vt:variant>
        <vt:i4>264</vt:i4>
      </vt:variant>
      <vt:variant>
        <vt:i4>0</vt:i4>
      </vt:variant>
      <vt:variant>
        <vt:i4>5</vt:i4>
      </vt:variant>
      <vt:variant>
        <vt:lpwstr>C:\Data\SVN\SWEA\Swea-L23\RAN2_90_Fukuoka\Docs\R2-152043.zip</vt:lpwstr>
      </vt:variant>
      <vt:variant>
        <vt:lpwstr/>
      </vt:variant>
      <vt:variant>
        <vt:i4>2883649</vt:i4>
      </vt:variant>
      <vt:variant>
        <vt:i4>261</vt:i4>
      </vt:variant>
      <vt:variant>
        <vt:i4>0</vt:i4>
      </vt:variant>
      <vt:variant>
        <vt:i4>5</vt:i4>
      </vt:variant>
      <vt:variant>
        <vt:lpwstr>C:\Data\SVN\SWEA-PM\RAN Plenary\RAN_56_Ljubljana\Docs\RP-120871.zip</vt:lpwstr>
      </vt:variant>
      <vt:variant>
        <vt:lpwstr/>
      </vt:variant>
      <vt:variant>
        <vt:i4>6094907</vt:i4>
      </vt:variant>
      <vt:variant>
        <vt:i4>258</vt:i4>
      </vt:variant>
      <vt:variant>
        <vt:i4>0</vt:i4>
      </vt:variant>
      <vt:variant>
        <vt:i4>5</vt:i4>
      </vt:variant>
      <vt:variant>
        <vt:lpwstr>C:\Data\SVN\SWEA-PM\RAN Plenary\RAN_52_Bratislava\Docs\RP-110709.zip</vt:lpwstr>
      </vt:variant>
      <vt:variant>
        <vt:lpwstr/>
      </vt:variant>
      <vt:variant>
        <vt:i4>6029356</vt:i4>
      </vt:variant>
      <vt:variant>
        <vt:i4>255</vt:i4>
      </vt:variant>
      <vt:variant>
        <vt:i4>0</vt:i4>
      </vt:variant>
      <vt:variant>
        <vt:i4>5</vt:i4>
      </vt:variant>
      <vt:variant>
        <vt:lpwstr>C:\Data\SVN\SWEA-PM\RAN Plenary\RAN_55_Xiamen\Docs\RP-120384.zip</vt:lpwstr>
      </vt:variant>
      <vt:variant>
        <vt:lpwstr/>
      </vt:variant>
      <vt:variant>
        <vt:i4>6225962</vt:i4>
      </vt:variant>
      <vt:variant>
        <vt:i4>252</vt:i4>
      </vt:variant>
      <vt:variant>
        <vt:i4>0</vt:i4>
      </vt:variant>
      <vt:variant>
        <vt:i4>5</vt:i4>
      </vt:variant>
      <vt:variant>
        <vt:lpwstr>C:\Data\SVN\SWEA-PM\RAN Plenary\RAN_53_Fukuoka\Docs\RP-111365.zip</vt:lpwstr>
      </vt:variant>
      <vt:variant>
        <vt:lpwstr/>
      </vt:variant>
      <vt:variant>
        <vt:i4>6225962</vt:i4>
      </vt:variant>
      <vt:variant>
        <vt:i4>249</vt:i4>
      </vt:variant>
      <vt:variant>
        <vt:i4>0</vt:i4>
      </vt:variant>
      <vt:variant>
        <vt:i4>5</vt:i4>
      </vt:variant>
      <vt:variant>
        <vt:lpwstr>C:\Data\SVN\SWEA-PM\RAN Plenary\RAN_53_Fukuoka\Docs\RP-111365.zip</vt:lpwstr>
      </vt:variant>
      <vt:variant>
        <vt:lpwstr/>
      </vt:variant>
      <vt:variant>
        <vt:i4>6029354</vt:i4>
      </vt:variant>
      <vt:variant>
        <vt:i4>246</vt:i4>
      </vt:variant>
      <vt:variant>
        <vt:i4>0</vt:i4>
      </vt:variant>
      <vt:variant>
        <vt:i4>5</vt:i4>
      </vt:variant>
      <vt:variant>
        <vt:lpwstr>C:\Data\SVN\SWEA-PM\RAN Plenary\RAN_53_Fukuoka\Docs\RP-111355.zip</vt:lpwstr>
      </vt:variant>
      <vt:variant>
        <vt:lpwstr/>
      </vt:variant>
      <vt:variant>
        <vt:i4>2949184</vt:i4>
      </vt:variant>
      <vt:variant>
        <vt:i4>243</vt:i4>
      </vt:variant>
      <vt:variant>
        <vt:i4>0</vt:i4>
      </vt:variant>
      <vt:variant>
        <vt:i4>5</vt:i4>
      </vt:variant>
      <vt:variant>
        <vt:lpwstr>C:\Data\SVN\SWEA-PM\RAN Plenary\RAN_56_Ljubljana\Docs\RP-120860.zip</vt:lpwstr>
      </vt:variant>
      <vt:variant>
        <vt:lpwstr/>
      </vt:variant>
      <vt:variant>
        <vt:i4>3145814</vt:i4>
      </vt:variant>
      <vt:variant>
        <vt:i4>240</vt:i4>
      </vt:variant>
      <vt:variant>
        <vt:i4>0</vt:i4>
      </vt:variant>
      <vt:variant>
        <vt:i4>5</vt:i4>
      </vt:variant>
      <vt:variant>
        <vt:lpwstr>C:\Data\SVN\SWEA-PM\RAN Plenary\RAN_61_Porto\Docs\RP-131259.zip</vt:lpwstr>
      </vt:variant>
      <vt:variant>
        <vt:lpwstr/>
      </vt:variant>
      <vt:variant>
        <vt:i4>6225953</vt:i4>
      </vt:variant>
      <vt:variant>
        <vt:i4>237</vt:i4>
      </vt:variant>
      <vt:variant>
        <vt:i4>0</vt:i4>
      </vt:variant>
      <vt:variant>
        <vt:i4>5</vt:i4>
      </vt:variant>
      <vt:variant>
        <vt:lpwstr>C:\Data\SVN\SWEA-PM\RAN Plenary\RAN_55_Xiamen\Docs\RP-120256.zip</vt:lpwstr>
      </vt:variant>
      <vt:variant>
        <vt:lpwstr/>
      </vt:variant>
      <vt:variant>
        <vt:i4>5308449</vt:i4>
      </vt:variant>
      <vt:variant>
        <vt:i4>234</vt:i4>
      </vt:variant>
      <vt:variant>
        <vt:i4>0</vt:i4>
      </vt:variant>
      <vt:variant>
        <vt:i4>5</vt:i4>
      </vt:variant>
      <vt:variant>
        <vt:lpwstr>C:\Data\SVN\SWEA-PM\RAN Plenary\RAN_55_Xiamen\Docs\RP-120258.zip</vt:lpwstr>
      </vt:variant>
      <vt:variant>
        <vt:lpwstr/>
      </vt:variant>
      <vt:variant>
        <vt:i4>2293828</vt:i4>
      </vt:variant>
      <vt:variant>
        <vt:i4>231</vt:i4>
      </vt:variant>
      <vt:variant>
        <vt:i4>0</vt:i4>
      </vt:variant>
      <vt:variant>
        <vt:i4>5</vt:i4>
      </vt:variant>
      <vt:variant>
        <vt:lpwstr>C:\Data\SVN\SWEA-PM\RAN Plenary\RAN_58_Barcelona\Docs\RP-121999.zip</vt:lpwstr>
      </vt:variant>
      <vt:variant>
        <vt:lpwstr/>
      </vt:variant>
      <vt:variant>
        <vt:i4>5832725</vt:i4>
      </vt:variant>
      <vt:variant>
        <vt:i4>228</vt:i4>
      </vt:variant>
      <vt:variant>
        <vt:i4>0</vt:i4>
      </vt:variant>
      <vt:variant>
        <vt:i4>5</vt:i4>
      </vt:variant>
      <vt:variant>
        <vt:lpwstr>C:\Data\SVN\SWEA-PM\RAN Plenary\RAN_49_San_Antonio\Docs\RP-101004.zip</vt:lpwstr>
      </vt:variant>
      <vt:variant>
        <vt:lpwstr/>
      </vt:variant>
      <vt:variant>
        <vt:i4>7143523</vt:i4>
      </vt:variant>
      <vt:variant>
        <vt:i4>225</vt:i4>
      </vt:variant>
      <vt:variant>
        <vt:i4>0</vt:i4>
      </vt:variant>
      <vt:variant>
        <vt:i4>5</vt:i4>
      </vt:variant>
      <vt:variant>
        <vt:lpwstr>../../../../Data/SVN/SWEA-PM/RAN Plenary/RAN_47_Vienna/Docs/RP-100383.zip</vt:lpwstr>
      </vt:variant>
      <vt:variant>
        <vt:lpwstr/>
      </vt:variant>
      <vt:variant>
        <vt:i4>6488160</vt:i4>
      </vt:variant>
      <vt:variant>
        <vt:i4>222</vt:i4>
      </vt:variant>
      <vt:variant>
        <vt:i4>0</vt:i4>
      </vt:variant>
      <vt:variant>
        <vt:i4>5</vt:i4>
      </vt:variant>
      <vt:variant>
        <vt:lpwstr>../../../../Data/SVN/SWEA-PM/RAN Plenary/RAN_47_Vienna/Docs/RP-100360.zip</vt:lpwstr>
      </vt:variant>
      <vt:variant>
        <vt:lpwstr/>
      </vt:variant>
      <vt:variant>
        <vt:i4>2097239</vt:i4>
      </vt:variant>
      <vt:variant>
        <vt:i4>219</vt:i4>
      </vt:variant>
      <vt:variant>
        <vt:i4>0</vt:i4>
      </vt:variant>
      <vt:variant>
        <vt:i4>5</vt:i4>
      </vt:variant>
      <vt:variant>
        <vt:lpwstr>C:\Data\SVN\SWEA-PM\RAN Plenary\RAN_50_Istanbul\Docs\RP-101244.zip</vt:lpwstr>
      </vt:variant>
      <vt:variant>
        <vt:lpwstr/>
      </vt:variant>
      <vt:variant>
        <vt:i4>5963834</vt:i4>
      </vt:variant>
      <vt:variant>
        <vt:i4>216</vt:i4>
      </vt:variant>
      <vt:variant>
        <vt:i4>0</vt:i4>
      </vt:variant>
      <vt:variant>
        <vt:i4>5</vt:i4>
      </vt:variant>
      <vt:variant>
        <vt:lpwstr>C:\Data\SVN\SWEA-PM\RAN Plenary\RAN_52_Bratislava\Docs\RP-110911.zip</vt:lpwstr>
      </vt:variant>
      <vt:variant>
        <vt:lpwstr/>
      </vt:variant>
      <vt:variant>
        <vt:i4>7077988</vt:i4>
      </vt:variant>
      <vt:variant>
        <vt:i4>213</vt:i4>
      </vt:variant>
      <vt:variant>
        <vt:i4>0</vt:i4>
      </vt:variant>
      <vt:variant>
        <vt:i4>5</vt:i4>
      </vt:variant>
      <vt:variant>
        <vt:lpwstr>../../../../Data/SVN/SWEA-PM/RAN Plenary/RAN_47_Vienna/Docs/RP-100196.zip</vt:lpwstr>
      </vt:variant>
      <vt:variant>
        <vt:lpwstr/>
      </vt:variant>
      <vt:variant>
        <vt:i4>6094865</vt:i4>
      </vt:variant>
      <vt:variant>
        <vt:i4>210</vt:i4>
      </vt:variant>
      <vt:variant>
        <vt:i4>0</vt:i4>
      </vt:variant>
      <vt:variant>
        <vt:i4>5</vt:i4>
      </vt:variant>
      <vt:variant>
        <vt:lpwstr>C:\Data\SVN\SWEA-PM\RAN Plenary\RAN_49_San_Antonio\Docs\RP-100959.zip</vt:lpwstr>
      </vt:variant>
      <vt:variant>
        <vt:lpwstr/>
      </vt:variant>
      <vt:variant>
        <vt:i4>2490448</vt:i4>
      </vt:variant>
      <vt:variant>
        <vt:i4>207</vt:i4>
      </vt:variant>
      <vt:variant>
        <vt:i4>0</vt:i4>
      </vt:variant>
      <vt:variant>
        <vt:i4>5</vt:i4>
      </vt:variant>
      <vt:variant>
        <vt:lpwstr>C:\Data\SVN\SWEA-PM\RAN Plenary\RAN_48_Seoul\Docs\RP-100661.zip</vt:lpwstr>
      </vt:variant>
      <vt:variant>
        <vt:lpwstr/>
      </vt:variant>
      <vt:variant>
        <vt:i4>6619215</vt:i4>
      </vt:variant>
      <vt:variant>
        <vt:i4>204</vt:i4>
      </vt:variant>
      <vt:variant>
        <vt:i4>0</vt:i4>
      </vt:variant>
      <vt:variant>
        <vt:i4>5</vt:i4>
      </vt:variant>
      <vt:variant>
        <vt:lpwstr>C:\Data\SVN\SWEA\Swea-L23\RAN2_90_Fukuoka\Docs\R2-152632.zip</vt:lpwstr>
      </vt:variant>
      <vt:variant>
        <vt:lpwstr/>
      </vt:variant>
      <vt:variant>
        <vt:i4>6422597</vt:i4>
      </vt:variant>
      <vt:variant>
        <vt:i4>201</vt:i4>
      </vt:variant>
      <vt:variant>
        <vt:i4>0</vt:i4>
      </vt:variant>
      <vt:variant>
        <vt:i4>5</vt:i4>
      </vt:variant>
      <vt:variant>
        <vt:lpwstr>C:\Data\SVN\SWEA\Swea-L23\RAN2_90_Fukuoka\Docs\R2-152596.zip</vt:lpwstr>
      </vt:variant>
      <vt:variant>
        <vt:lpwstr/>
      </vt:variant>
      <vt:variant>
        <vt:i4>6357061</vt:i4>
      </vt:variant>
      <vt:variant>
        <vt:i4>198</vt:i4>
      </vt:variant>
      <vt:variant>
        <vt:i4>0</vt:i4>
      </vt:variant>
      <vt:variant>
        <vt:i4>5</vt:i4>
      </vt:variant>
      <vt:variant>
        <vt:lpwstr>C:\Data\SVN\SWEA\Swea-L23\RAN2_90_Fukuoka\Docs\R2-152595.zip</vt:lpwstr>
      </vt:variant>
      <vt:variant>
        <vt:lpwstr/>
      </vt:variant>
      <vt:variant>
        <vt:i4>6750277</vt:i4>
      </vt:variant>
      <vt:variant>
        <vt:i4>195</vt:i4>
      </vt:variant>
      <vt:variant>
        <vt:i4>0</vt:i4>
      </vt:variant>
      <vt:variant>
        <vt:i4>5</vt:i4>
      </vt:variant>
      <vt:variant>
        <vt:lpwstr>C:\Data\SVN\SWEA\Swea-L23\RAN2_90_Fukuoka\Docs\R2-152593.zip</vt:lpwstr>
      </vt:variant>
      <vt:variant>
        <vt:lpwstr/>
      </vt:variant>
      <vt:variant>
        <vt:i4>7143496</vt:i4>
      </vt:variant>
      <vt:variant>
        <vt:i4>192</vt:i4>
      </vt:variant>
      <vt:variant>
        <vt:i4>0</vt:i4>
      </vt:variant>
      <vt:variant>
        <vt:i4>5</vt:i4>
      </vt:variant>
      <vt:variant>
        <vt:lpwstr>C:\Data\SVN\SWEA\Swea-L23\RAN2_90_Fukuoka\Docs\R2-152448.zip</vt:lpwstr>
      </vt:variant>
      <vt:variant>
        <vt:lpwstr/>
      </vt:variant>
      <vt:variant>
        <vt:i4>6750286</vt:i4>
      </vt:variant>
      <vt:variant>
        <vt:i4>189</vt:i4>
      </vt:variant>
      <vt:variant>
        <vt:i4>0</vt:i4>
      </vt:variant>
      <vt:variant>
        <vt:i4>5</vt:i4>
      </vt:variant>
      <vt:variant>
        <vt:lpwstr>C:\Data\SVN\SWEA\Swea-L23\RAN2_90_Fukuoka\Docs\R2-152325.zip</vt:lpwstr>
      </vt:variant>
      <vt:variant>
        <vt:lpwstr/>
      </vt:variant>
      <vt:variant>
        <vt:i4>6750286</vt:i4>
      </vt:variant>
      <vt:variant>
        <vt:i4>186</vt:i4>
      </vt:variant>
      <vt:variant>
        <vt:i4>0</vt:i4>
      </vt:variant>
      <vt:variant>
        <vt:i4>5</vt:i4>
      </vt:variant>
      <vt:variant>
        <vt:lpwstr>C:\Data\SVN\SWEA\Swea-L23\RAN2_90_Fukuoka\Docs\R2-152325.zip</vt:lpwstr>
      </vt:variant>
      <vt:variant>
        <vt:lpwstr/>
      </vt:variant>
      <vt:variant>
        <vt:i4>6357068</vt:i4>
      </vt:variant>
      <vt:variant>
        <vt:i4>183</vt:i4>
      </vt:variant>
      <vt:variant>
        <vt:i4>0</vt:i4>
      </vt:variant>
      <vt:variant>
        <vt:i4>5</vt:i4>
      </vt:variant>
      <vt:variant>
        <vt:lpwstr>C:\Data\SVN\SWEA\Swea-L23\RAN2_90_Fukuoka\Docs\R2-152101.zip</vt:lpwstr>
      </vt:variant>
      <vt:variant>
        <vt:lpwstr/>
      </vt:variant>
      <vt:variant>
        <vt:i4>6291532</vt:i4>
      </vt:variant>
      <vt:variant>
        <vt:i4>180</vt:i4>
      </vt:variant>
      <vt:variant>
        <vt:i4>0</vt:i4>
      </vt:variant>
      <vt:variant>
        <vt:i4>5</vt:i4>
      </vt:variant>
      <vt:variant>
        <vt:lpwstr>C:\Data\SVN\SWEA\Swea-L23\RAN2_90_Fukuoka\Docs\R2-152203.zip</vt:lpwstr>
      </vt:variant>
      <vt:variant>
        <vt:lpwstr/>
      </vt:variant>
      <vt:variant>
        <vt:i4>6357068</vt:i4>
      </vt:variant>
      <vt:variant>
        <vt:i4>177</vt:i4>
      </vt:variant>
      <vt:variant>
        <vt:i4>0</vt:i4>
      </vt:variant>
      <vt:variant>
        <vt:i4>5</vt:i4>
      </vt:variant>
      <vt:variant>
        <vt:lpwstr>C:\Data\SVN\SWEA\Swea-L23\RAN2_90_Fukuoka\Docs\R2-152202.zip</vt:lpwstr>
      </vt:variant>
      <vt:variant>
        <vt:lpwstr/>
      </vt:variant>
      <vt:variant>
        <vt:i4>2621530</vt:i4>
      </vt:variant>
      <vt:variant>
        <vt:i4>174</vt:i4>
      </vt:variant>
      <vt:variant>
        <vt:i4>0</vt:i4>
      </vt:variant>
      <vt:variant>
        <vt:i4>5</vt:i4>
      </vt:variant>
      <vt:variant>
        <vt:lpwstr>C:\Data\SVN\SWEA-PM\RAN Plenary\RAN_65_Edinburgh\Docs\RP-141102.zip</vt:lpwstr>
      </vt:variant>
      <vt:variant>
        <vt:lpwstr/>
      </vt:variant>
      <vt:variant>
        <vt:i4>6488142</vt:i4>
      </vt:variant>
      <vt:variant>
        <vt:i4>171</vt:i4>
      </vt:variant>
      <vt:variant>
        <vt:i4>0</vt:i4>
      </vt:variant>
      <vt:variant>
        <vt:i4>5</vt:i4>
      </vt:variant>
      <vt:variant>
        <vt:lpwstr>C:\Data\SVN\SWEA\Swea-L23\RAN2_90_Fukuoka\Docs\R2-152527.zip</vt:lpwstr>
      </vt:variant>
      <vt:variant>
        <vt:lpwstr/>
      </vt:variant>
      <vt:variant>
        <vt:i4>6488133</vt:i4>
      </vt:variant>
      <vt:variant>
        <vt:i4>168</vt:i4>
      </vt:variant>
      <vt:variant>
        <vt:i4>0</vt:i4>
      </vt:variant>
      <vt:variant>
        <vt:i4>5</vt:i4>
      </vt:variant>
      <vt:variant>
        <vt:lpwstr>C:\Data\SVN\SWEA\Swea-L23\RAN2_90_Fukuoka\Docs\R2-152391.zip</vt:lpwstr>
      </vt:variant>
      <vt:variant>
        <vt:lpwstr/>
      </vt:variant>
      <vt:variant>
        <vt:i4>6684748</vt:i4>
      </vt:variant>
      <vt:variant>
        <vt:i4>165</vt:i4>
      </vt:variant>
      <vt:variant>
        <vt:i4>0</vt:i4>
      </vt:variant>
      <vt:variant>
        <vt:i4>5</vt:i4>
      </vt:variant>
      <vt:variant>
        <vt:lpwstr>C:\Data\SVN\SWEA\Swea-L23\RAN2_90_Fukuoka\Docs\R2-152304.zip</vt:lpwstr>
      </vt:variant>
      <vt:variant>
        <vt:lpwstr/>
      </vt:variant>
      <vt:variant>
        <vt:i4>6946884</vt:i4>
      </vt:variant>
      <vt:variant>
        <vt:i4>162</vt:i4>
      </vt:variant>
      <vt:variant>
        <vt:i4>0</vt:i4>
      </vt:variant>
      <vt:variant>
        <vt:i4>5</vt:i4>
      </vt:variant>
      <vt:variant>
        <vt:lpwstr>C:\Data\SVN\SWEA\Swea-L23\RAN2_90_Fukuoka\Docs\R2-152289.zip</vt:lpwstr>
      </vt:variant>
      <vt:variant>
        <vt:lpwstr/>
      </vt:variant>
      <vt:variant>
        <vt:i4>3932164</vt:i4>
      </vt:variant>
      <vt:variant>
        <vt:i4>159</vt:i4>
      </vt:variant>
      <vt:variant>
        <vt:i4>0</vt:i4>
      </vt:variant>
      <vt:variant>
        <vt:i4>5</vt:i4>
      </vt:variant>
      <vt:variant>
        <vt:lpwstr>C:\Data\SVN\SWEA\Swea-L23\RAN2_89bis_Bratislava\Docs\R2-151029.zip</vt:lpwstr>
      </vt:variant>
      <vt:variant>
        <vt:lpwstr/>
      </vt:variant>
      <vt:variant>
        <vt:i4>6422601</vt:i4>
      </vt:variant>
      <vt:variant>
        <vt:i4>156</vt:i4>
      </vt:variant>
      <vt:variant>
        <vt:i4>0</vt:i4>
      </vt:variant>
      <vt:variant>
        <vt:i4>5</vt:i4>
      </vt:variant>
      <vt:variant>
        <vt:lpwstr>C:\Data\SVN\SWEA\Swea-L23\RAN2_90_Fukuoka\Docs\R2-152152.zip</vt:lpwstr>
      </vt:variant>
      <vt:variant>
        <vt:lpwstr/>
      </vt:variant>
      <vt:variant>
        <vt:i4>6357065</vt:i4>
      </vt:variant>
      <vt:variant>
        <vt:i4>153</vt:i4>
      </vt:variant>
      <vt:variant>
        <vt:i4>0</vt:i4>
      </vt:variant>
      <vt:variant>
        <vt:i4>5</vt:i4>
      </vt:variant>
      <vt:variant>
        <vt:lpwstr>C:\Data\SVN\SWEA\Swea-L23\RAN2_90_Fukuoka\Docs\R2-152151.zip</vt:lpwstr>
      </vt:variant>
      <vt:variant>
        <vt:lpwstr/>
      </vt:variant>
      <vt:variant>
        <vt:i4>6357068</vt:i4>
      </vt:variant>
      <vt:variant>
        <vt:i4>150</vt:i4>
      </vt:variant>
      <vt:variant>
        <vt:i4>0</vt:i4>
      </vt:variant>
      <vt:variant>
        <vt:i4>5</vt:i4>
      </vt:variant>
      <vt:variant>
        <vt:lpwstr>C:\Data\SVN\SWEA\Swea-L23\RAN2_90_Fukuoka\Docs\R2-152303.zip</vt:lpwstr>
      </vt:variant>
      <vt:variant>
        <vt:lpwstr/>
      </vt:variant>
      <vt:variant>
        <vt:i4>3932164</vt:i4>
      </vt:variant>
      <vt:variant>
        <vt:i4>147</vt:i4>
      </vt:variant>
      <vt:variant>
        <vt:i4>0</vt:i4>
      </vt:variant>
      <vt:variant>
        <vt:i4>5</vt:i4>
      </vt:variant>
      <vt:variant>
        <vt:lpwstr>C:\Data\SVN\SWEA\Swea-L23\RAN2_89bis_Bratislava\Docs\R2-151029.zip</vt:lpwstr>
      </vt:variant>
      <vt:variant>
        <vt:lpwstr/>
      </vt:variant>
      <vt:variant>
        <vt:i4>3211339</vt:i4>
      </vt:variant>
      <vt:variant>
        <vt:i4>144</vt:i4>
      </vt:variant>
      <vt:variant>
        <vt:i4>0</vt:i4>
      </vt:variant>
      <vt:variant>
        <vt:i4>5</vt:i4>
      </vt:variant>
      <vt:variant>
        <vt:lpwstr>C:\Data\SVN\SWEA-PM\RAN Plenary\RAN_67_Shanghai\Docs\RP-150512.zip</vt:lpwstr>
      </vt:variant>
      <vt:variant>
        <vt:lpwstr/>
      </vt:variant>
      <vt:variant>
        <vt:i4>6619211</vt:i4>
      </vt:variant>
      <vt:variant>
        <vt:i4>141</vt:i4>
      </vt:variant>
      <vt:variant>
        <vt:i4>0</vt:i4>
      </vt:variant>
      <vt:variant>
        <vt:i4>5</vt:i4>
      </vt:variant>
      <vt:variant>
        <vt:lpwstr>C:\Data\SVN\SWEA\Swea-L23\RAN2_90_Fukuoka\Docs\R2-152074.zip</vt:lpwstr>
      </vt:variant>
      <vt:variant>
        <vt:lpwstr/>
      </vt:variant>
      <vt:variant>
        <vt:i4>6946892</vt:i4>
      </vt:variant>
      <vt:variant>
        <vt:i4>138</vt:i4>
      </vt:variant>
      <vt:variant>
        <vt:i4>0</vt:i4>
      </vt:variant>
      <vt:variant>
        <vt:i4>5</vt:i4>
      </vt:variant>
      <vt:variant>
        <vt:lpwstr>C:\Data\SVN\SWEA\Swea-L23\RAN2_90_Fukuoka\Docs\R2-152209.zip</vt:lpwstr>
      </vt:variant>
      <vt:variant>
        <vt:lpwstr/>
      </vt:variant>
      <vt:variant>
        <vt:i4>6619211</vt:i4>
      </vt:variant>
      <vt:variant>
        <vt:i4>135</vt:i4>
      </vt:variant>
      <vt:variant>
        <vt:i4>0</vt:i4>
      </vt:variant>
      <vt:variant>
        <vt:i4>5</vt:i4>
      </vt:variant>
      <vt:variant>
        <vt:lpwstr>C:\Data\SVN\SWEA\Swea-L23\RAN2_90_Fukuoka\Docs\R2-152074.zip</vt:lpwstr>
      </vt:variant>
      <vt:variant>
        <vt:lpwstr/>
      </vt:variant>
      <vt:variant>
        <vt:i4>6553675</vt:i4>
      </vt:variant>
      <vt:variant>
        <vt:i4>132</vt:i4>
      </vt:variant>
      <vt:variant>
        <vt:i4>0</vt:i4>
      </vt:variant>
      <vt:variant>
        <vt:i4>5</vt:i4>
      </vt:variant>
      <vt:variant>
        <vt:lpwstr>C:\Data\SVN\SWEA\Swea-L23\RAN2_90_Fukuoka\Docs\R2-152075.zip</vt:lpwstr>
      </vt:variant>
      <vt:variant>
        <vt:lpwstr/>
      </vt:variant>
      <vt:variant>
        <vt:i4>6684746</vt:i4>
      </vt:variant>
      <vt:variant>
        <vt:i4>129</vt:i4>
      </vt:variant>
      <vt:variant>
        <vt:i4>0</vt:i4>
      </vt:variant>
      <vt:variant>
        <vt:i4>5</vt:i4>
      </vt:variant>
      <vt:variant>
        <vt:lpwstr>C:\Data\SVN\SWEA\Swea-L23\RAN2_90_Fukuoka\Docs\R2-152265.zip</vt:lpwstr>
      </vt:variant>
      <vt:variant>
        <vt:lpwstr/>
      </vt:variant>
      <vt:variant>
        <vt:i4>6291529</vt:i4>
      </vt:variant>
      <vt:variant>
        <vt:i4>126</vt:i4>
      </vt:variant>
      <vt:variant>
        <vt:i4>0</vt:i4>
      </vt:variant>
      <vt:variant>
        <vt:i4>5</vt:i4>
      </vt:variant>
      <vt:variant>
        <vt:lpwstr>C:\Data\SVN\SWEA\Swea-L23\RAN2_90_Fukuoka\Docs\R2-152253.zip</vt:lpwstr>
      </vt:variant>
      <vt:variant>
        <vt:lpwstr/>
      </vt:variant>
      <vt:variant>
        <vt:i4>6619211</vt:i4>
      </vt:variant>
      <vt:variant>
        <vt:i4>123</vt:i4>
      </vt:variant>
      <vt:variant>
        <vt:i4>0</vt:i4>
      </vt:variant>
      <vt:variant>
        <vt:i4>5</vt:i4>
      </vt:variant>
      <vt:variant>
        <vt:lpwstr>C:\Data\SVN\SWEA\Swea-L23\RAN2_90_Fukuoka\Docs\R2-152074.zip</vt:lpwstr>
      </vt:variant>
      <vt:variant>
        <vt:lpwstr/>
      </vt:variant>
      <vt:variant>
        <vt:i4>6422603</vt:i4>
      </vt:variant>
      <vt:variant>
        <vt:i4>120</vt:i4>
      </vt:variant>
      <vt:variant>
        <vt:i4>0</vt:i4>
      </vt:variant>
      <vt:variant>
        <vt:i4>5</vt:i4>
      </vt:variant>
      <vt:variant>
        <vt:lpwstr>C:\Data\SVN\SWEA\Swea-L23\RAN2_90_Fukuoka\Docs\R2-152073.zip</vt:lpwstr>
      </vt:variant>
      <vt:variant>
        <vt:lpwstr/>
      </vt:variant>
      <vt:variant>
        <vt:i4>6684751</vt:i4>
      </vt:variant>
      <vt:variant>
        <vt:i4>117</vt:i4>
      </vt:variant>
      <vt:variant>
        <vt:i4>0</vt:i4>
      </vt:variant>
      <vt:variant>
        <vt:i4>5</vt:i4>
      </vt:variant>
      <vt:variant>
        <vt:lpwstr>C:\Data\SVN\SWEA\Swea-L23\RAN2_90_Fukuoka\Docs\R2-152037.zip</vt:lpwstr>
      </vt:variant>
      <vt:variant>
        <vt:lpwstr/>
      </vt:variant>
      <vt:variant>
        <vt:i4>2162771</vt:i4>
      </vt:variant>
      <vt:variant>
        <vt:i4>114</vt:i4>
      </vt:variant>
      <vt:variant>
        <vt:i4>0</vt:i4>
      </vt:variant>
      <vt:variant>
        <vt:i4>5</vt:i4>
      </vt:variant>
      <vt:variant>
        <vt:lpwstr>C:\Data\SVN\SWEA-PM\RAN Plenary\RAN_62_Busan\Docs\RP-132061.zip</vt:lpwstr>
      </vt:variant>
      <vt:variant>
        <vt:lpwstr/>
      </vt:variant>
      <vt:variant>
        <vt:i4>2555986</vt:i4>
      </vt:variant>
      <vt:variant>
        <vt:i4>111</vt:i4>
      </vt:variant>
      <vt:variant>
        <vt:i4>0</vt:i4>
      </vt:variant>
      <vt:variant>
        <vt:i4>5</vt:i4>
      </vt:variant>
      <vt:variant>
        <vt:lpwstr>C:\Data\SVN\SWEA-PM\RAN Plenary\RAN_62_Busan\Docs\RP-132101.zip</vt:lpwstr>
      </vt:variant>
      <vt:variant>
        <vt:lpwstr/>
      </vt:variant>
      <vt:variant>
        <vt:i4>2228305</vt:i4>
      </vt:variant>
      <vt:variant>
        <vt:i4>108</vt:i4>
      </vt:variant>
      <vt:variant>
        <vt:i4>0</vt:i4>
      </vt:variant>
      <vt:variant>
        <vt:i4>5</vt:i4>
      </vt:variant>
      <vt:variant>
        <vt:lpwstr>C:\Data\SVN\SWEA-PM\RAN Plenary\RAN_62_Busan\Docs\RP-132053.zip</vt:lpwstr>
      </vt:variant>
      <vt:variant>
        <vt:lpwstr/>
      </vt:variant>
      <vt:variant>
        <vt:i4>2687056</vt:i4>
      </vt:variant>
      <vt:variant>
        <vt:i4>105</vt:i4>
      </vt:variant>
      <vt:variant>
        <vt:i4>0</vt:i4>
      </vt:variant>
      <vt:variant>
        <vt:i4>5</vt:i4>
      </vt:variant>
      <vt:variant>
        <vt:lpwstr>C:\Data\SVN\SWEA-PM\RAN Plenary\RAN_60_Aruba\Docs\RP-130741.zip</vt:lpwstr>
      </vt:variant>
      <vt:variant>
        <vt:lpwstr/>
      </vt:variant>
      <vt:variant>
        <vt:i4>6488139</vt:i4>
      </vt:variant>
      <vt:variant>
        <vt:i4>102</vt:i4>
      </vt:variant>
      <vt:variant>
        <vt:i4>0</vt:i4>
      </vt:variant>
      <vt:variant>
        <vt:i4>5</vt:i4>
      </vt:variant>
      <vt:variant>
        <vt:lpwstr>C:\Data\SVN\SWEA\Swea-L23\RAN2_90_Fukuoka\Docs\R2-152577.zip</vt:lpwstr>
      </vt:variant>
      <vt:variant>
        <vt:lpwstr/>
      </vt:variant>
      <vt:variant>
        <vt:i4>6029349</vt:i4>
      </vt:variant>
      <vt:variant>
        <vt:i4>99</vt:i4>
      </vt:variant>
      <vt:variant>
        <vt:i4>0</vt:i4>
      </vt:variant>
      <vt:variant>
        <vt:i4>5</vt:i4>
      </vt:variant>
      <vt:variant>
        <vt:lpwstr>C:\Data\SVN\SWEA-PM\RAN Plenary\RAN_55_Xiamen\Docs\RP-120314.zip</vt:lpwstr>
      </vt:variant>
      <vt:variant>
        <vt:lpwstr/>
      </vt:variant>
      <vt:variant>
        <vt:i4>5898286</vt:i4>
      </vt:variant>
      <vt:variant>
        <vt:i4>96</vt:i4>
      </vt:variant>
      <vt:variant>
        <vt:i4>0</vt:i4>
      </vt:variant>
      <vt:variant>
        <vt:i4>5</vt:i4>
      </vt:variant>
      <vt:variant>
        <vt:lpwstr>C:\Data\SVN\SWEA-PM\RAN Plenary\RAN_57_Chicago\Docs\RP-121204.zip</vt:lpwstr>
      </vt:variant>
      <vt:variant>
        <vt:lpwstr/>
      </vt:variant>
      <vt:variant>
        <vt:i4>6160428</vt:i4>
      </vt:variant>
      <vt:variant>
        <vt:i4>93</vt:i4>
      </vt:variant>
      <vt:variant>
        <vt:i4>0</vt:i4>
      </vt:variant>
      <vt:variant>
        <vt:i4>5</vt:i4>
      </vt:variant>
      <vt:variant>
        <vt:lpwstr>C:\Data\SVN\SWEA-PM\RAN Plenary\RAN_53_Fukuoka\Docs\RP-111373.zip</vt:lpwstr>
      </vt:variant>
      <vt:variant>
        <vt:lpwstr/>
      </vt:variant>
      <vt:variant>
        <vt:i4>5505131</vt:i4>
      </vt:variant>
      <vt:variant>
        <vt:i4>90</vt:i4>
      </vt:variant>
      <vt:variant>
        <vt:i4>0</vt:i4>
      </vt:variant>
      <vt:variant>
        <vt:i4>5</vt:i4>
      </vt:variant>
      <vt:variant>
        <vt:lpwstr>C:\Data\SVN\SWEA\Swea-L23\RAN2_89_Athens\Docs\R2-150027.zip</vt:lpwstr>
      </vt:variant>
      <vt:variant>
        <vt:lpwstr/>
      </vt:variant>
      <vt:variant>
        <vt:i4>6291533</vt:i4>
      </vt:variant>
      <vt:variant>
        <vt:i4>87</vt:i4>
      </vt:variant>
      <vt:variant>
        <vt:i4>0</vt:i4>
      </vt:variant>
      <vt:variant>
        <vt:i4>5</vt:i4>
      </vt:variant>
      <vt:variant>
        <vt:lpwstr>C:\Data\SVN\SWEA\Swea-L23\RAN2_90_Fukuoka\Docs\R2-152011.zip</vt:lpwstr>
      </vt:variant>
      <vt:variant>
        <vt:lpwstr/>
      </vt:variant>
      <vt:variant>
        <vt:i4>3604487</vt:i4>
      </vt:variant>
      <vt:variant>
        <vt:i4>84</vt:i4>
      </vt:variant>
      <vt:variant>
        <vt:i4>0</vt:i4>
      </vt:variant>
      <vt:variant>
        <vt:i4>5</vt:i4>
      </vt:variant>
      <vt:variant>
        <vt:lpwstr>C:\Data\SVN\SWEA\Swea-L23\RAN2_89bis_Bratislava\Docs\R2-151012.zip</vt:lpwstr>
      </vt:variant>
      <vt:variant>
        <vt:lpwstr/>
      </vt:variant>
      <vt:variant>
        <vt:i4>6357069</vt:i4>
      </vt:variant>
      <vt:variant>
        <vt:i4>81</vt:i4>
      </vt:variant>
      <vt:variant>
        <vt:i4>0</vt:i4>
      </vt:variant>
      <vt:variant>
        <vt:i4>5</vt:i4>
      </vt:variant>
      <vt:variant>
        <vt:lpwstr>C:\Data\SVN\SWEA\Swea-L23\RAN2_90_Fukuoka\Docs\R2-152010.zip</vt:lpwstr>
      </vt:variant>
      <vt:variant>
        <vt:lpwstr/>
      </vt:variant>
      <vt:variant>
        <vt:i4>3473412</vt:i4>
      </vt:variant>
      <vt:variant>
        <vt:i4>78</vt:i4>
      </vt:variant>
      <vt:variant>
        <vt:i4>0</vt:i4>
      </vt:variant>
      <vt:variant>
        <vt:i4>5</vt:i4>
      </vt:variant>
      <vt:variant>
        <vt:lpwstr>C:\Data\SVN\SWEA\Swea-L23\RAN2_89bis_Bratislava\Docs\R2-151020.zip</vt:lpwstr>
      </vt:variant>
      <vt:variant>
        <vt:lpwstr/>
      </vt:variant>
      <vt:variant>
        <vt:i4>6422604</vt:i4>
      </vt:variant>
      <vt:variant>
        <vt:i4>75</vt:i4>
      </vt:variant>
      <vt:variant>
        <vt:i4>0</vt:i4>
      </vt:variant>
      <vt:variant>
        <vt:i4>5</vt:i4>
      </vt:variant>
      <vt:variant>
        <vt:lpwstr>C:\Data\SVN\SWEA\Swea-L23\RAN2_90_Fukuoka\Docs\R2-152003.zip</vt:lpwstr>
      </vt:variant>
      <vt:variant>
        <vt:lpwstr/>
      </vt:variant>
      <vt:variant>
        <vt:i4>5242988</vt:i4>
      </vt:variant>
      <vt:variant>
        <vt:i4>72</vt:i4>
      </vt:variant>
      <vt:variant>
        <vt:i4>0</vt:i4>
      </vt:variant>
      <vt:variant>
        <vt:i4>5</vt:i4>
      </vt:variant>
      <vt:variant>
        <vt:lpwstr>C:\Data\SVN\SWEA\Swea-L23\RAN2_89_Athens\Docs\R2-150565.zip</vt:lpwstr>
      </vt:variant>
      <vt:variant>
        <vt:lpwstr/>
      </vt:variant>
      <vt:variant>
        <vt:i4>6750284</vt:i4>
      </vt:variant>
      <vt:variant>
        <vt:i4>69</vt:i4>
      </vt:variant>
      <vt:variant>
        <vt:i4>0</vt:i4>
      </vt:variant>
      <vt:variant>
        <vt:i4>5</vt:i4>
      </vt:variant>
      <vt:variant>
        <vt:lpwstr>C:\Data\SVN\SWEA\Swea-L23\RAN2_90_Fukuoka\Docs\R2-152006.zip</vt:lpwstr>
      </vt:variant>
      <vt:variant>
        <vt:lpwstr/>
      </vt:variant>
      <vt:variant>
        <vt:i4>3866699</vt:i4>
      </vt:variant>
      <vt:variant>
        <vt:i4>66</vt:i4>
      </vt:variant>
      <vt:variant>
        <vt:i4>0</vt:i4>
      </vt:variant>
      <vt:variant>
        <vt:i4>5</vt:i4>
      </vt:variant>
      <vt:variant>
        <vt:lpwstr>C:\Data\SVN\SWEA-PM\RAN Plenary\RAN_67_Shanghai\Docs\RP-150518.zip</vt:lpwstr>
      </vt:variant>
      <vt:variant>
        <vt:lpwstr/>
      </vt:variant>
      <vt:variant>
        <vt:i4>1048690</vt:i4>
      </vt:variant>
      <vt:variant>
        <vt:i4>63</vt:i4>
      </vt:variant>
      <vt:variant>
        <vt:i4>0</vt:i4>
      </vt:variant>
      <vt:variant>
        <vt:i4>5</vt:i4>
      </vt:variant>
      <vt:variant>
        <vt:lpwstr>ftp://ftp.3gpp.org/tsg_ran/WG2_RL2/Org/RAN2_Compendium/</vt:lpwstr>
      </vt:variant>
      <vt:variant>
        <vt:lpwstr/>
      </vt:variant>
      <vt:variant>
        <vt:i4>6488140</vt:i4>
      </vt:variant>
      <vt:variant>
        <vt:i4>60</vt:i4>
      </vt:variant>
      <vt:variant>
        <vt:i4>0</vt:i4>
      </vt:variant>
      <vt:variant>
        <vt:i4>5</vt:i4>
      </vt:variant>
      <vt:variant>
        <vt:lpwstr>C:\Data\SVN\SWEA\Swea-L23\RAN2_90_Fukuoka\Docs\R2-152002.zip</vt:lpwstr>
      </vt:variant>
      <vt:variant>
        <vt:lpwstr/>
      </vt:variant>
      <vt:variant>
        <vt:i4>8323087</vt:i4>
      </vt:variant>
      <vt:variant>
        <vt:i4>57</vt:i4>
      </vt:variant>
      <vt:variant>
        <vt:i4>0</vt:i4>
      </vt:variant>
      <vt:variant>
        <vt:i4>5</vt:i4>
      </vt:variant>
      <vt:variant>
        <vt:lpwstr/>
      </vt:variant>
      <vt:variant>
        <vt:lpwstr>_7.11_SI:_Study</vt:lpwstr>
      </vt:variant>
      <vt:variant>
        <vt:i4>4718716</vt:i4>
      </vt:variant>
      <vt:variant>
        <vt:i4>54</vt:i4>
      </vt:variant>
      <vt:variant>
        <vt:i4>0</vt:i4>
      </vt:variant>
      <vt:variant>
        <vt:i4>5</vt:i4>
      </vt:variant>
      <vt:variant>
        <vt:lpwstr/>
      </vt:variant>
      <vt:variant>
        <vt:lpwstr>_7.8_SI:_Further</vt:lpwstr>
      </vt:variant>
      <vt:variant>
        <vt:i4>8257538</vt:i4>
      </vt:variant>
      <vt:variant>
        <vt:i4>51</vt:i4>
      </vt:variant>
      <vt:variant>
        <vt:i4>0</vt:i4>
      </vt:variant>
      <vt:variant>
        <vt:i4>5</vt:i4>
      </vt:variant>
      <vt:variant>
        <vt:lpwstr/>
      </vt:variant>
      <vt:variant>
        <vt:lpwstr>_7.2.3_UP_aspects</vt:lpwstr>
      </vt:variant>
      <vt:variant>
        <vt:i4>4587629</vt:i4>
      </vt:variant>
      <vt:variant>
        <vt:i4>48</vt:i4>
      </vt:variant>
      <vt:variant>
        <vt:i4>0</vt:i4>
      </vt:variant>
      <vt:variant>
        <vt:i4>5</vt:i4>
      </vt:variant>
      <vt:variant>
        <vt:lpwstr/>
      </vt:variant>
      <vt:variant>
        <vt:lpwstr>_7.9_WI:_Dual</vt:lpwstr>
      </vt:variant>
      <vt:variant>
        <vt:i4>1572988</vt:i4>
      </vt:variant>
      <vt:variant>
        <vt:i4>45</vt:i4>
      </vt:variant>
      <vt:variant>
        <vt:i4>0</vt:i4>
      </vt:variant>
      <vt:variant>
        <vt:i4>5</vt:i4>
      </vt:variant>
      <vt:variant>
        <vt:lpwstr/>
      </vt:variant>
      <vt:variant>
        <vt:lpwstr>_7.3_SI:_Single-Cell</vt:lpwstr>
      </vt:variant>
      <vt:variant>
        <vt:i4>5439585</vt:i4>
      </vt:variant>
      <vt:variant>
        <vt:i4>42</vt:i4>
      </vt:variant>
      <vt:variant>
        <vt:i4>0</vt:i4>
      </vt:variant>
      <vt:variant>
        <vt:i4>5</vt:i4>
      </vt:variant>
      <vt:variant>
        <vt:lpwstr/>
      </vt:variant>
      <vt:variant>
        <vt:lpwstr>_7.7_WI:_Multicarrier</vt:lpwstr>
      </vt:variant>
      <vt:variant>
        <vt:i4>917630</vt:i4>
      </vt:variant>
      <vt:variant>
        <vt:i4>39</vt:i4>
      </vt:variant>
      <vt:variant>
        <vt:i4>0</vt:i4>
      </vt:variant>
      <vt:variant>
        <vt:i4>5</vt:i4>
      </vt:variant>
      <vt:variant>
        <vt:lpwstr/>
      </vt:variant>
      <vt:variant>
        <vt:lpwstr>_7.10_WI:_RAN</vt:lpwstr>
      </vt:variant>
      <vt:variant>
        <vt:i4>3473433</vt:i4>
      </vt:variant>
      <vt:variant>
        <vt:i4>36</vt:i4>
      </vt:variant>
      <vt:variant>
        <vt:i4>0</vt:i4>
      </vt:variant>
      <vt:variant>
        <vt:i4>5</vt:i4>
      </vt:variant>
      <vt:variant>
        <vt:lpwstr/>
      </vt:variant>
      <vt:variant>
        <vt:lpwstr>_7.5_WI:_ProSe</vt:lpwstr>
      </vt:variant>
      <vt:variant>
        <vt:i4>5439533</vt:i4>
      </vt:variant>
      <vt:variant>
        <vt:i4>33</vt:i4>
      </vt:variant>
      <vt:variant>
        <vt:i4>0</vt:i4>
      </vt:variant>
      <vt:variant>
        <vt:i4>5</vt:i4>
      </vt:variant>
      <vt:variant>
        <vt:lpwstr/>
      </vt:variant>
      <vt:variant>
        <vt:lpwstr>_7.6_WI:_LTE-WLAN</vt:lpwstr>
      </vt:variant>
      <vt:variant>
        <vt:i4>2818072</vt:i4>
      </vt:variant>
      <vt:variant>
        <vt:i4>30</vt:i4>
      </vt:variant>
      <vt:variant>
        <vt:i4>0</vt:i4>
      </vt:variant>
      <vt:variant>
        <vt:i4>5</vt:i4>
      </vt:variant>
      <vt:variant>
        <vt:lpwstr/>
      </vt:variant>
      <vt:variant>
        <vt:lpwstr>_7.2_WI:_CA</vt:lpwstr>
      </vt:variant>
      <vt:variant>
        <vt:i4>3145736</vt:i4>
      </vt:variant>
      <vt:variant>
        <vt:i4>27</vt:i4>
      </vt:variant>
      <vt:variant>
        <vt:i4>0</vt:i4>
      </vt:variant>
      <vt:variant>
        <vt:i4>5</vt:i4>
      </vt:variant>
      <vt:variant>
        <vt:lpwstr/>
      </vt:variant>
      <vt:variant>
        <vt:lpwstr>_7.1_SI:_Study</vt:lpwstr>
      </vt:variant>
      <vt:variant>
        <vt:i4>3145736</vt:i4>
      </vt:variant>
      <vt:variant>
        <vt:i4>24</vt:i4>
      </vt:variant>
      <vt:variant>
        <vt:i4>0</vt:i4>
      </vt:variant>
      <vt:variant>
        <vt:i4>5</vt:i4>
      </vt:variant>
      <vt:variant>
        <vt:lpwstr/>
      </vt:variant>
      <vt:variant>
        <vt:lpwstr>_7.1_SI:_Study</vt:lpwstr>
      </vt:variant>
      <vt:variant>
        <vt:i4>4194428</vt:i4>
      </vt:variant>
      <vt:variant>
        <vt:i4>21</vt:i4>
      </vt:variant>
      <vt:variant>
        <vt:i4>0</vt:i4>
      </vt:variant>
      <vt:variant>
        <vt:i4>5</vt:i4>
      </vt:variant>
      <vt:variant>
        <vt:lpwstr/>
      </vt:variant>
      <vt:variant>
        <vt:lpwstr>_7.4_WI:_Further</vt:lpwstr>
      </vt:variant>
      <vt:variant>
        <vt:i4>2621519</vt:i4>
      </vt:variant>
      <vt:variant>
        <vt:i4>18</vt:i4>
      </vt:variant>
      <vt:variant>
        <vt:i4>0</vt:i4>
      </vt:variant>
      <vt:variant>
        <vt:i4>5</vt:i4>
      </vt:variant>
      <vt:variant>
        <vt:lpwstr/>
      </vt:variant>
      <vt:variant>
        <vt:lpwstr>_6.2_LTE:_Rel-12</vt:lpwstr>
      </vt:variant>
      <vt:variant>
        <vt:i4>2621519</vt:i4>
      </vt:variant>
      <vt:variant>
        <vt:i4>15</vt:i4>
      </vt:variant>
      <vt:variant>
        <vt:i4>0</vt:i4>
      </vt:variant>
      <vt:variant>
        <vt:i4>5</vt:i4>
      </vt:variant>
      <vt:variant>
        <vt:lpwstr/>
      </vt:variant>
      <vt:variant>
        <vt:lpwstr>_6.2_LTE:_Rel-12</vt:lpwstr>
      </vt:variant>
      <vt:variant>
        <vt:i4>5308457</vt:i4>
      </vt:variant>
      <vt:variant>
        <vt:i4>12</vt:i4>
      </vt:variant>
      <vt:variant>
        <vt:i4>0</vt:i4>
      </vt:variant>
      <vt:variant>
        <vt:i4>5</vt:i4>
      </vt:variant>
      <vt:variant>
        <vt:lpwstr/>
      </vt:variant>
      <vt:variant>
        <vt:lpwstr>_6.1.1_Control_Plane</vt:lpwstr>
      </vt:variant>
      <vt:variant>
        <vt:i4>3211272</vt:i4>
      </vt:variant>
      <vt:variant>
        <vt:i4>9</vt:i4>
      </vt:variant>
      <vt:variant>
        <vt:i4>0</vt:i4>
      </vt:variant>
      <vt:variant>
        <vt:i4>5</vt:i4>
      </vt:variant>
      <vt:variant>
        <vt:lpwstr/>
      </vt:variant>
      <vt:variant>
        <vt:lpwstr>_5.2_SI:_Study</vt:lpwstr>
      </vt:variant>
      <vt:variant>
        <vt:i4>5570681</vt:i4>
      </vt:variant>
      <vt:variant>
        <vt:i4>6</vt:i4>
      </vt:variant>
      <vt:variant>
        <vt:i4>0</vt:i4>
      </vt:variant>
      <vt:variant>
        <vt:i4>5</vt:i4>
      </vt:variant>
      <vt:variant>
        <vt:lpwstr/>
      </vt:variant>
      <vt:variant>
        <vt:lpwstr>_5.1_WI:_RAN</vt:lpwstr>
      </vt:variant>
      <vt:variant>
        <vt:i4>2293833</vt:i4>
      </vt:variant>
      <vt:variant>
        <vt:i4>3</vt:i4>
      </vt:variant>
      <vt:variant>
        <vt:i4>0</vt:i4>
      </vt:variant>
      <vt:variant>
        <vt:i4>5</vt:i4>
      </vt:variant>
      <vt:variant>
        <vt:lpwstr/>
      </vt:variant>
      <vt:variant>
        <vt:lpwstr>_4_Joint_UMTS/LTE:</vt:lpwstr>
      </vt:variant>
      <vt:variant>
        <vt:i4>6291532</vt:i4>
      </vt:variant>
      <vt:variant>
        <vt:i4>0</vt:i4>
      </vt:variant>
      <vt:variant>
        <vt:i4>0</vt:i4>
      </vt:variant>
      <vt:variant>
        <vt:i4>5</vt:i4>
      </vt:variant>
      <vt:variant>
        <vt:lpwstr>C:\Data\SVN\SWEA\Swea-L23\RAN2_90_Fukuoka\Docs\R2-152001.zip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creator>Hennig Wiemann (RAN2 Chairman)</dc:creator>
  <cp:lastModifiedBy>Diana Pani</cp:lastModifiedBy>
  <cp:revision>2</cp:revision>
  <cp:lastPrinted>2015-05-22T07:25:00Z</cp:lastPrinted>
  <dcterms:created xsi:type="dcterms:W3CDTF">2015-10-09T07:21:00Z</dcterms:created>
  <dcterms:modified xsi:type="dcterms:W3CDTF">2015-10-09T07:21:00Z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2015-07-16</vt:lpwstr>
  </property>
  <property fmtid="{D5CDD505-2E9C-101B-9397-08002B2CF9AE}" pid="4" name="sflag">
    <vt:lpwstr>1315297951</vt:lpwstr>
  </property>
  <property fmtid="{D5CDD505-2E9C-101B-9397-08002B2CF9AE}" pid="5" name="ContentTypeId">
    <vt:lpwstr>0x0101002E2EF6E079C2C1439155504159A05F52</vt:lpwstr>
  </property>
</Properties>
</file>